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ptos" w:cs="Aptos" w:eastAsia="Aptos" w:hAnsi="Aptos"/>
          <w:b/>
          <w:bCs/>
          <w:color w:val="4F46E5"/>
          <w:sz w:val="72"/>
          <w:szCs w:val="72"/>
        </w:rPr>
        <w:t xml:space="preserve">THINA CRM</w:t>
      </w:r>
    </w:p>
    <w:p>
      <w:pPr>
        <w:spacing w:after="100"/>
        <w:jc w:val="center"/>
      </w:pPr>
      <w:r>
        <w:rPr>
          <w:rFonts w:ascii="Aptos" w:cs="Aptos" w:eastAsia="Aptos" w:hAnsi="Aptos"/>
          <w:color w:val="52525B"/>
          <w:sz w:val="36"/>
          <w:szCs w:val="36"/>
        </w:rPr>
        <w:t xml:space="preserve">Feature Research — SA Real Estate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4"/>
          <w:szCs w:val="24"/>
        </w:rPr>
        <w:t xml:space="preserve">Competitor analysis and prioritised feature recommendations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8"/>
          <w:szCs w:val="28"/>
        </w:rPr>
        <w:t xml:space="preserve">Version 1.1.0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4"/>
          <w:szCs w:val="24"/>
        </w:rPr>
        <w:t xml:space="preserve">20 April 2026</w:t>
      </w:r>
    </w:p>
    <w:p>
      <w:pPr>
        <w:spacing w:before="1600"/>
        <w:jc w:val="center"/>
      </w:pPr>
      <w:r>
        <w:rPr>
          <w:rFonts w:ascii="Aptos" w:cs="Aptos" w:eastAsia="Aptos" w:hAnsi="Aptos"/>
          <w:i/>
          <w:iCs/>
          <w:color w:val="A1A1AA"/>
          <w:sz w:val="24"/>
          <w:szCs w:val="24"/>
        </w:rPr>
        <w:t xml:space="preserve">"Thina" — Zulu/Xhosa for "Us"</w:t>
      </w:r>
    </w:p>
    <w:p>
      <w:r>
        <w:br w:type="page"/>
      </w:r>
    </w:p>
    <w:p>
      <w:pPr>
        <w:spacing w:after="40"/>
      </w:pPr>
    </w:p>
    <w:p>
      <w:pPr>
        <w:spacing w:after="40"/>
      </w:pPr>
    </w:p>
    <w:p>
      <w:pPr>
        <w:spacing w:before="600"/>
        <w:jc w:val="center"/>
      </w:pPr>
      <w:r>
        <w:rPr>
          <w:rFonts w:ascii="Aptos" w:cs="Aptos" w:eastAsia="Aptos" w:hAnsi="Aptos"/>
          <w:i/>
          <w:iCs/>
          <w:color w:val="A1A1AA"/>
          <w:sz w:val="22"/>
          <w:szCs w:val="22"/>
        </w:rPr>
        <w:t xml:space="preserve">— End of Document —</w:t>
      </w:r>
    </w:p>
    <w:p>
      <w:pPr>
        <w:spacing w:after="200"/>
        <w:jc w:val="center"/>
      </w:pPr>
      <w:r>
        <w:rPr>
          <w:rFonts w:ascii="Aptos" w:cs="Aptos" w:eastAsia="Aptos" w:hAnsi="Aptos"/>
          <w:color w:val="A1A1AA"/>
          <w:sz w:val="18"/>
          <w:szCs w:val="18"/>
        </w:rPr>
        <w:t xml:space="preserve">Thina CRM v1.1.0 • Generated 20 April 2026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A1A1AA"/>
        <w:sz w:val="16"/>
        <w:szCs w:val="16"/>
      </w:rPr>
      <w:t xml:space="preserve">Thina CRM •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A1A1AA"/>
        <w:sz w:val="16"/>
        <w:szCs w:val="16"/>
      </w:rPr>
      <w:t xml:space="preserve">Thina CRM — Feature Research — SA Real Estate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ptos" w:cs="Aptos" w:eastAsia="Aptos" w:hAnsi="Aptos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ptos" w:cs="Aptos" w:eastAsia="Aptos" w:hAnsi="Aptos"/>
      <w:b/>
      <w:bCs/>
      <w:color w:val="272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ptos" w:cs="Aptos" w:eastAsia="Aptos" w:hAnsi="Aptos"/>
      <w:b/>
      <w:bCs/>
      <w:color w:val="3F3F4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Thina CRM — Feature Research — SA Real Estate</dc:title>
  <dc:creator>Thina CRM Team</dc:creator>
  <dc:description>Feature Research — SA Real Estate — Thina CRM Documentation</dc:description>
  <cp:lastModifiedBy>Un-named</cp:lastModifiedBy>
  <cp:revision>1</cp:revision>
  <dcterms:created xsi:type="dcterms:W3CDTF">2026-04-20T17:33:29.157Z</dcterms:created>
  <dcterms:modified xsi:type="dcterms:W3CDTF">2026-04-20T17:33:29.157Z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