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CC5" w:rsidRPr="003E0CC5" w:rsidRDefault="00FE4D95" w:rsidP="00FE4D95">
      <w:pPr>
        <w:shd w:val="clear" w:color="auto" w:fill="D3B5E9"/>
        <w:jc w:val="center"/>
        <w:rPr>
          <w:b/>
          <w:color w:val="C45911" w:themeColor="accent2" w:themeShade="BF"/>
          <w:sz w:val="40"/>
        </w:rPr>
      </w:pPr>
      <w:r>
        <w:rPr>
          <w:b/>
          <w:color w:val="C45911" w:themeColor="accent2" w:themeShade="BF"/>
          <w:sz w:val="40"/>
        </w:rPr>
        <w:t>Unicamp</w:t>
      </w:r>
    </w:p>
    <w:p w:rsidR="003E0CC5" w:rsidRDefault="003E0CC5" w:rsidP="003E0CC5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color w:val="C45911" w:themeColor="accent2" w:themeShade="BF"/>
          <w:sz w:val="28"/>
          <w:szCs w:val="24"/>
          <w:lang w:eastAsia="pt-BR"/>
        </w:rPr>
      </w:pPr>
      <w:r w:rsidRPr="003E0CC5">
        <w:rPr>
          <w:rFonts w:ascii="Segoe UI" w:eastAsia="Times New Roman" w:hAnsi="Segoe UI" w:cs="Segoe UI"/>
          <w:b/>
          <w:color w:val="C45911" w:themeColor="accent2" w:themeShade="BF"/>
          <w:sz w:val="28"/>
          <w:szCs w:val="24"/>
          <w:lang w:eastAsia="pt-BR"/>
        </w:rPr>
        <w:t>MATÉRIAS:</w:t>
      </w:r>
    </w:p>
    <w:p w:rsidR="003E0CC5" w:rsidRPr="00FE4D95" w:rsidRDefault="003E0CC5" w:rsidP="00FE4D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color w:val="C45911" w:themeColor="accent2" w:themeShade="BF"/>
          <w:sz w:val="32"/>
          <w:szCs w:val="24"/>
          <w:lang w:eastAsia="pt-BR"/>
        </w:rPr>
      </w:pPr>
      <w:r w:rsidRPr="003E0CC5">
        <w:rPr>
          <w:rFonts w:ascii="Segoe UI" w:eastAsia="Times New Roman" w:hAnsi="Segoe UI" w:cs="Segoe UI"/>
          <w:b/>
          <w:color w:val="C45911" w:themeColor="accent2" w:themeShade="BF"/>
          <w:sz w:val="32"/>
          <w:szCs w:val="24"/>
          <w:lang w:eastAsia="pt-BR"/>
        </w:rPr>
        <w:t>Português</w:t>
      </w:r>
    </w:p>
    <w:p w:rsidR="003E0CC5" w:rsidRPr="003E0CC5" w:rsidRDefault="003E0CC5" w:rsidP="003E0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O texto e seu funcionamento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Processos de significação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Funcionamento social da língua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FE4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Sintaxe da língua portuguesa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Morfologia da língua portuguesa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Elementos de fonologia da língua portuguesa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.</w:t>
      </w:r>
    </w:p>
    <w:p w:rsidR="003E0CC5" w:rsidRPr="00FE4D95" w:rsidRDefault="003E0CC5" w:rsidP="003E0CC5">
      <w:pPr>
        <w:pStyle w:val="Ttulo4"/>
        <w:shd w:val="clear" w:color="auto" w:fill="FFFFFF"/>
        <w:rPr>
          <w:rFonts w:ascii="Segoe UI" w:hAnsi="Segoe UI" w:cs="Segoe UI"/>
          <w:bCs w:val="0"/>
          <w:color w:val="C45911" w:themeColor="accent2" w:themeShade="BF"/>
          <w:sz w:val="32"/>
        </w:rPr>
      </w:pPr>
      <w:r w:rsidRPr="00FE4D95">
        <w:rPr>
          <w:rFonts w:ascii="Segoe UI" w:hAnsi="Segoe UI" w:cs="Segoe UI"/>
          <w:bCs w:val="0"/>
          <w:color w:val="C45911" w:themeColor="accent2" w:themeShade="BF"/>
          <w:sz w:val="32"/>
        </w:rPr>
        <w:t>Literatura</w:t>
      </w:r>
    </w:p>
    <w:p w:rsidR="003E0CC5" w:rsidRPr="003E0CC5" w:rsidRDefault="003E0CC5" w:rsidP="003E0C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Prosa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Poesia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Default="003E0CC5" w:rsidP="003E0C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Teatro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.</w:t>
      </w:r>
    </w:p>
    <w:p w:rsidR="003E0CC5" w:rsidRPr="003E0CC5" w:rsidRDefault="003E0CC5" w:rsidP="003E0C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É exigida a leitura dos seguintes autores e livros:</w:t>
      </w:r>
    </w:p>
    <w:p w:rsidR="003E0CC5" w:rsidRPr="003E0CC5" w:rsidRDefault="003E0CC5" w:rsidP="003E0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Luís de Camões – Sonetos selecionados do livro Vinte Sonetos (</w:t>
      </w:r>
      <w:proofErr w:type="spellStart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Org</w:t>
      </w:r>
      <w:proofErr w:type="spellEnd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 xml:space="preserve">: Sheila </w:t>
      </w:r>
      <w:proofErr w:type="spellStart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Hue</w:t>
      </w:r>
      <w:proofErr w:type="spellEnd"/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Campinas, SP: Editora da Unicamp, 2018. Obra de domínio público)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 xml:space="preserve">Racionais </w:t>
      </w:r>
      <w:proofErr w:type="spellStart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Mc’s</w:t>
      </w:r>
      <w:proofErr w:type="spellEnd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 xml:space="preserve"> – Sobrevivendo no inferno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Olavo Bilac – Tarde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Lygia Fagundes Telles – O seminário dos ratos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Fernando Pessoa – O marinheiro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Júlia Lopes de Almeida – A falência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Raul Pompéia – O Ateneu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 xml:space="preserve">Paulina </w:t>
      </w:r>
      <w:proofErr w:type="spellStart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Chiziane</w:t>
      </w:r>
      <w:proofErr w:type="spellEnd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 xml:space="preserve"> – </w:t>
      </w:r>
      <w:proofErr w:type="spellStart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Niketche</w:t>
      </w:r>
      <w:proofErr w:type="spellEnd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: uma História de Poligamia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 xml:space="preserve">Machado de Assis – Bons </w:t>
      </w:r>
      <w:proofErr w:type="gramStart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dias!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  <w:proofErr w:type="gramEnd"/>
    </w:p>
    <w:p w:rsidR="003E0CC5" w:rsidRDefault="003E0CC5" w:rsidP="00830B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 xml:space="preserve">Pero Vaz de Caminha – Carta de </w:t>
      </w:r>
      <w:proofErr w:type="spellStart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Achamento</w:t>
      </w:r>
      <w:proofErr w:type="spellEnd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 xml:space="preserve"> a </w:t>
      </w:r>
      <w:proofErr w:type="spellStart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el-rei</w:t>
      </w:r>
      <w:proofErr w:type="spellEnd"/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 xml:space="preserve"> D. Manuel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.</w:t>
      </w:r>
    </w:p>
    <w:p w:rsidR="003E0CC5" w:rsidRPr="00FE4D95" w:rsidRDefault="003E0CC5" w:rsidP="003E0CC5">
      <w:pPr>
        <w:pStyle w:val="Ttulo4"/>
        <w:shd w:val="clear" w:color="auto" w:fill="FFFFFF"/>
        <w:rPr>
          <w:rFonts w:ascii="Segoe UI" w:hAnsi="Segoe UI" w:cs="Segoe UI"/>
          <w:bCs w:val="0"/>
          <w:color w:val="C45911" w:themeColor="accent2" w:themeShade="BF"/>
          <w:sz w:val="32"/>
        </w:rPr>
      </w:pPr>
      <w:r w:rsidRPr="00FE4D95">
        <w:rPr>
          <w:rFonts w:ascii="Segoe UI" w:hAnsi="Segoe UI" w:cs="Segoe UI"/>
          <w:bCs w:val="0"/>
          <w:color w:val="C45911" w:themeColor="accent2" w:themeShade="BF"/>
          <w:sz w:val="32"/>
        </w:rPr>
        <w:t>Matemática</w:t>
      </w:r>
    </w:p>
    <w:p w:rsidR="003E0CC5" w:rsidRPr="003E0CC5" w:rsidRDefault="003E0CC5" w:rsidP="003E0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Conjuntos numéricos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Funções e gráficos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Polinômios com coeficientes reais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Contagem e probabilidade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Sistemas lineares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Geometria plana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Geometria espacial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lastRenderedPageBreak/>
        <w:t>Trigonometria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Geometria analítica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Default="003E0CC5" w:rsidP="003E0C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Logaritmos e exponenciais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.</w:t>
      </w:r>
    </w:p>
    <w:p w:rsidR="003E0CC5" w:rsidRPr="00FE4D95" w:rsidRDefault="003E0CC5" w:rsidP="003E0CC5">
      <w:pPr>
        <w:pStyle w:val="Ttulo4"/>
        <w:shd w:val="clear" w:color="auto" w:fill="FFFFFF"/>
        <w:rPr>
          <w:rFonts w:ascii="Segoe UI" w:hAnsi="Segoe UI" w:cs="Segoe UI"/>
          <w:bCs w:val="0"/>
          <w:color w:val="C45911" w:themeColor="accent2" w:themeShade="BF"/>
          <w:sz w:val="32"/>
        </w:rPr>
      </w:pPr>
      <w:r w:rsidRPr="00FE4D95">
        <w:rPr>
          <w:rFonts w:ascii="Segoe UI" w:hAnsi="Segoe UI" w:cs="Segoe UI"/>
          <w:bCs w:val="0"/>
          <w:color w:val="C45911" w:themeColor="accent2" w:themeShade="BF"/>
          <w:sz w:val="32"/>
        </w:rPr>
        <w:t>Geografia e Sociologia</w:t>
      </w:r>
    </w:p>
    <w:p w:rsidR="003E0CC5" w:rsidRPr="003E0CC5" w:rsidRDefault="003E0CC5" w:rsidP="003E0C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Conceitos fundamentais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Linguagem cartográfica e a aplicação das geotecnologias na representação espacial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Os componentes físico-naturais constituintes do espaço geográfico: do território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brasileiro à escala global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Regionalização do espaço mundial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Default="003E0CC5" w:rsidP="003E0C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Brasil: dinâmica territorial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.</w:t>
      </w:r>
    </w:p>
    <w:p w:rsidR="003E0CC5" w:rsidRPr="00FE4D95" w:rsidRDefault="003E0CC5" w:rsidP="003E0CC5">
      <w:pPr>
        <w:pStyle w:val="Ttulo4"/>
        <w:shd w:val="clear" w:color="auto" w:fill="FFFFFF"/>
        <w:rPr>
          <w:rFonts w:ascii="Segoe UI" w:hAnsi="Segoe UI" w:cs="Segoe UI"/>
          <w:bCs w:val="0"/>
          <w:color w:val="C45911" w:themeColor="accent2" w:themeShade="BF"/>
          <w:sz w:val="32"/>
        </w:rPr>
      </w:pPr>
      <w:r w:rsidRPr="00FE4D95">
        <w:rPr>
          <w:rFonts w:ascii="Segoe UI" w:hAnsi="Segoe UI" w:cs="Segoe UI"/>
          <w:bCs w:val="0"/>
          <w:color w:val="C45911" w:themeColor="accent2" w:themeShade="BF"/>
          <w:sz w:val="32"/>
        </w:rPr>
        <w:t>História e Filosofia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Antiguidade Clássica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Período Medieval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Período Moderno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Período Contemporâneo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História do tempo presente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.</w:t>
      </w:r>
    </w:p>
    <w:p w:rsidR="003E0CC5" w:rsidRPr="00FE4D95" w:rsidRDefault="00FE4D95" w:rsidP="003E0CC5">
      <w:pPr>
        <w:pStyle w:val="Ttulo4"/>
        <w:shd w:val="clear" w:color="auto" w:fill="FFFFFF"/>
        <w:rPr>
          <w:rFonts w:ascii="Segoe UI" w:hAnsi="Segoe UI" w:cs="Segoe UI"/>
          <w:bCs w:val="0"/>
          <w:color w:val="C45911" w:themeColor="accent2" w:themeShade="BF"/>
          <w:sz w:val="32"/>
        </w:rPr>
      </w:pPr>
      <w:r>
        <w:rPr>
          <w:rFonts w:ascii="Segoe UI" w:hAnsi="Segoe UI" w:cs="Segoe UI"/>
          <w:bCs w:val="0"/>
          <w:color w:val="C45911" w:themeColor="accent2" w:themeShade="BF"/>
          <w:sz w:val="32"/>
        </w:rPr>
        <w:t>Interpretação de texto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Ler, analisar e interpretar informações em textos variados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Mobilizar conhecimentos sistêmicos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Compreender efeitos de sentidos diversos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Elaborar respostas escritas que envolvam descrição, exposição e argumentação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Mobilizar conhecimentos prévios (linguísticos, textuais, discursivos e de mundo)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no ato da leitura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Interpretar e sintetizar os objetivos e a ideia principal de um texto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Localizar e interpretar argumentos e contra-argumentos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Perceber subentendidos, ironias, efeitos de sentidos e jogos de palavras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Reconhecer relações ou contradições entre textos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Comparar informações em diferentes linguagens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Utilizar o contexto e pistas textuais para inferir significados aproximados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.</w:t>
      </w:r>
    </w:p>
    <w:p w:rsidR="003E0CC5" w:rsidRPr="00FE4D95" w:rsidRDefault="003E0CC5" w:rsidP="003E0CC5">
      <w:pPr>
        <w:pStyle w:val="Ttulo4"/>
        <w:shd w:val="clear" w:color="auto" w:fill="FFFFFF"/>
        <w:rPr>
          <w:rFonts w:ascii="Segoe UI" w:hAnsi="Segoe UI" w:cs="Segoe UI"/>
          <w:bCs w:val="0"/>
          <w:color w:val="C45911" w:themeColor="accent2" w:themeShade="BF"/>
          <w:sz w:val="32"/>
        </w:rPr>
      </w:pPr>
      <w:r w:rsidRPr="00FE4D95">
        <w:rPr>
          <w:rFonts w:ascii="Segoe UI" w:hAnsi="Segoe UI" w:cs="Segoe UI"/>
          <w:bCs w:val="0"/>
          <w:color w:val="C45911" w:themeColor="accent2" w:themeShade="BF"/>
          <w:sz w:val="32"/>
        </w:rPr>
        <w:t>Ciências biológicas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Bases moleculares e celulares da vida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lastRenderedPageBreak/>
        <w:t>Hereditariedade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Origem e evolução da vida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O Ambiente e a Vida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Diversidade, estrutura e função biológica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FE4D9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Saúde humana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.</w:t>
      </w:r>
    </w:p>
    <w:p w:rsidR="003E0CC5" w:rsidRPr="003E0CC5" w:rsidRDefault="003E0CC5" w:rsidP="003E0CC5">
      <w:pPr>
        <w:pStyle w:val="Ttulo4"/>
        <w:shd w:val="clear" w:color="auto" w:fill="FFFFFF"/>
        <w:rPr>
          <w:rFonts w:ascii="Segoe UI" w:hAnsi="Segoe UI" w:cs="Segoe UI"/>
          <w:bCs w:val="0"/>
          <w:color w:val="C45911" w:themeColor="accent2" w:themeShade="BF"/>
          <w:sz w:val="32"/>
        </w:rPr>
      </w:pPr>
      <w:r w:rsidRPr="003E0CC5">
        <w:rPr>
          <w:rFonts w:ascii="Segoe UI" w:hAnsi="Segoe UI" w:cs="Segoe UI"/>
          <w:bCs w:val="0"/>
          <w:color w:val="C45911" w:themeColor="accent2" w:themeShade="BF"/>
          <w:sz w:val="32"/>
        </w:rPr>
        <w:t>Físic</w:t>
      </w:r>
      <w:r w:rsidRPr="003E0CC5">
        <w:rPr>
          <w:rFonts w:ascii="Segoe UI" w:hAnsi="Segoe UI" w:cs="Segoe UI"/>
          <w:bCs w:val="0"/>
          <w:color w:val="C45911" w:themeColor="accent2" w:themeShade="BF"/>
          <w:sz w:val="32"/>
        </w:rPr>
        <w:t>a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Fundamentos da Física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Mecânica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Calorimetria e termodinâmica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P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Óptica e ondas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;</w:t>
      </w:r>
    </w:p>
    <w:p w:rsidR="003E0CC5" w:rsidRDefault="003E0CC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  <w:r w:rsidRPr="003E0CC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Eletricidade e magnetismo</w:t>
      </w:r>
      <w:r w:rsidR="00FE4D95"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  <w:t>.</w:t>
      </w:r>
    </w:p>
    <w:p w:rsidR="00FE4D95" w:rsidRPr="003E0CC5" w:rsidRDefault="00FE4D95" w:rsidP="00FE4D95">
      <w:pPr>
        <w:pStyle w:val="Ttulo4"/>
        <w:shd w:val="clear" w:color="auto" w:fill="FFFFFF"/>
        <w:rPr>
          <w:rFonts w:ascii="Segoe UI" w:hAnsi="Segoe UI" w:cs="Segoe UI"/>
          <w:bCs w:val="0"/>
          <w:color w:val="C45911" w:themeColor="accent2" w:themeShade="BF"/>
          <w:sz w:val="32"/>
        </w:rPr>
      </w:pPr>
      <w:r w:rsidRPr="00FE4D95">
        <w:rPr>
          <w:rFonts w:ascii="Segoe UI" w:hAnsi="Segoe UI" w:cs="Segoe UI"/>
          <w:bCs w:val="0"/>
          <w:color w:val="C45911" w:themeColor="accent2" w:themeShade="BF"/>
          <w:sz w:val="32"/>
        </w:rPr>
        <w:t>Química</w:t>
      </w:r>
    </w:p>
    <w:p w:rsidR="00FE4D95" w:rsidRPr="00FE4D95" w:rsidRDefault="00FE4D95" w:rsidP="00FE4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Materiais</w:t>
      </w:r>
      <w:r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;</w:t>
      </w:r>
    </w:p>
    <w:p w:rsidR="00FE4D95" w:rsidRPr="00FE4D95" w:rsidRDefault="00FE4D95" w:rsidP="00FE4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Gases</w:t>
      </w:r>
      <w:r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;</w:t>
      </w:r>
    </w:p>
    <w:p w:rsidR="00FE4D95" w:rsidRPr="00FE4D95" w:rsidRDefault="00FE4D95" w:rsidP="00FE4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Estrutura atômica e classificação periódica</w:t>
      </w:r>
      <w:r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;</w:t>
      </w:r>
    </w:p>
    <w:p w:rsidR="00FE4D95" w:rsidRPr="00FE4D95" w:rsidRDefault="00FE4D95" w:rsidP="00FE4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Ligação química</w:t>
      </w:r>
      <w:r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;</w:t>
      </w:r>
    </w:p>
    <w:p w:rsidR="00FE4D95" w:rsidRPr="00FE4D95" w:rsidRDefault="00FE4D95" w:rsidP="00FE4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Transformações dos materiais</w:t>
      </w:r>
      <w:r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;</w:t>
      </w:r>
    </w:p>
    <w:p w:rsidR="00FE4D95" w:rsidRPr="00FE4D95" w:rsidRDefault="00FE4D95" w:rsidP="00FE4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Cinética química</w:t>
      </w:r>
      <w:r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;</w:t>
      </w:r>
    </w:p>
    <w:p w:rsidR="00FE4D95" w:rsidRPr="00FE4D95" w:rsidRDefault="00FE4D95" w:rsidP="00FE4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Energia nas reações químicas</w:t>
      </w:r>
      <w:r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;</w:t>
      </w:r>
    </w:p>
    <w:p w:rsidR="00FE4D95" w:rsidRPr="00FE4D95" w:rsidRDefault="00FE4D95" w:rsidP="00FE4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Equilíbrio químico</w:t>
      </w:r>
      <w:r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;</w:t>
      </w:r>
    </w:p>
    <w:p w:rsidR="00FE4D95" w:rsidRPr="00FE4D95" w:rsidRDefault="00FE4D95" w:rsidP="00FE4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Eletroquímica</w:t>
      </w:r>
      <w:r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;</w:t>
      </w:r>
    </w:p>
    <w:p w:rsidR="00FE4D95" w:rsidRPr="00FE4D95" w:rsidRDefault="00FE4D95" w:rsidP="00FE4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Química de compostos orgânicos</w:t>
      </w:r>
      <w:r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;</w:t>
      </w:r>
    </w:p>
    <w:p w:rsidR="00FE4D95" w:rsidRDefault="00FE4D95" w:rsidP="00FE4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O mundo em transformação</w:t>
      </w:r>
      <w:r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  <w:t>.</w:t>
      </w:r>
      <w:bookmarkStart w:id="0" w:name="_GoBack"/>
      <w:bookmarkEnd w:id="0"/>
    </w:p>
    <w:p w:rsidR="00FE4D95" w:rsidRPr="00FE4D95" w:rsidRDefault="00FE4D95" w:rsidP="00FE4D95">
      <w:pPr>
        <w:pStyle w:val="Ttulo2"/>
        <w:shd w:val="clear" w:color="auto" w:fill="FFFFFF"/>
        <w:spacing w:before="480" w:after="480"/>
        <w:rPr>
          <w:rFonts w:ascii="Segoe UI" w:hAnsi="Segoe UI" w:cs="Segoe UI"/>
          <w:b/>
          <w:color w:val="C45911" w:themeColor="accent2" w:themeShade="BF"/>
          <w:spacing w:val="-12"/>
          <w:sz w:val="36"/>
        </w:rPr>
      </w:pPr>
      <w:r w:rsidRPr="00FE4D95">
        <w:rPr>
          <w:rStyle w:val="Forte"/>
          <w:rFonts w:ascii="Segoe UI" w:hAnsi="Segoe UI" w:cs="Segoe UI"/>
          <w:bCs w:val="0"/>
          <w:color w:val="C45911" w:themeColor="accent2" w:themeShade="BF"/>
          <w:spacing w:val="-12"/>
          <w:sz w:val="36"/>
        </w:rPr>
        <w:t>Redaçã</w:t>
      </w:r>
      <w:r>
        <w:rPr>
          <w:rStyle w:val="Forte"/>
          <w:rFonts w:ascii="Segoe UI" w:hAnsi="Segoe UI" w:cs="Segoe UI"/>
          <w:bCs w:val="0"/>
          <w:color w:val="C45911" w:themeColor="accent2" w:themeShade="BF"/>
          <w:spacing w:val="-12"/>
          <w:sz w:val="36"/>
        </w:rPr>
        <w:t>o</w:t>
      </w:r>
    </w:p>
    <w:p w:rsidR="003E0CC5" w:rsidRPr="00FE4D95" w:rsidRDefault="00FE4D95" w:rsidP="003E0C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pt-BR"/>
        </w:rPr>
      </w:pPr>
      <w:r w:rsidRPr="00FE4D95">
        <w:rPr>
          <w:rFonts w:ascii="Segoe UI" w:hAnsi="Segoe UI" w:cs="Segoe UI"/>
          <w:color w:val="121416"/>
          <w:sz w:val="26"/>
          <w:szCs w:val="26"/>
          <w:shd w:val="clear" w:color="auto" w:fill="FFFFFF"/>
        </w:rPr>
        <w:t>A </w:t>
      </w:r>
      <w:r w:rsidRPr="00FE4D95">
        <w:rPr>
          <w:rStyle w:val="Forte"/>
          <w:rFonts w:ascii="Segoe UI" w:hAnsi="Segoe UI" w:cs="Segoe UI"/>
          <w:b w:val="0"/>
          <w:color w:val="121416"/>
          <w:sz w:val="26"/>
          <w:szCs w:val="26"/>
          <w:shd w:val="clear" w:color="auto" w:fill="FFFFFF"/>
        </w:rPr>
        <w:t>avaliação dos textos produzidos</w:t>
      </w:r>
      <w:r w:rsidRPr="00FE4D95">
        <w:rPr>
          <w:rStyle w:val="Forte"/>
          <w:rFonts w:ascii="Segoe UI" w:hAnsi="Segoe UI" w:cs="Segoe UI"/>
          <w:color w:val="121416"/>
          <w:sz w:val="26"/>
          <w:szCs w:val="26"/>
          <w:shd w:val="clear" w:color="auto" w:fill="FFFFFF"/>
        </w:rPr>
        <w:t> </w:t>
      </w:r>
      <w:r w:rsidRPr="00FE4D95">
        <w:rPr>
          <w:rFonts w:ascii="Segoe UI" w:hAnsi="Segoe UI" w:cs="Segoe UI"/>
          <w:color w:val="121416"/>
          <w:sz w:val="26"/>
          <w:szCs w:val="26"/>
          <w:shd w:val="clear" w:color="auto" w:fill="FFFFFF"/>
        </w:rPr>
        <w:t>pelos candidatos levará em consideração a</w:t>
      </w:r>
      <w:r w:rsidRPr="00FE4D95">
        <w:rPr>
          <w:rStyle w:val="Forte"/>
          <w:rFonts w:ascii="Segoe UI" w:hAnsi="Segoe UI" w:cs="Segoe UI"/>
          <w:color w:val="121416"/>
          <w:sz w:val="26"/>
          <w:szCs w:val="26"/>
          <w:shd w:val="clear" w:color="auto" w:fill="FFFFFF"/>
        </w:rPr>
        <w:t> </w:t>
      </w:r>
      <w:r w:rsidRPr="00FE4D95">
        <w:rPr>
          <w:rStyle w:val="Forte"/>
          <w:rFonts w:ascii="Segoe UI" w:hAnsi="Segoe UI" w:cs="Segoe UI"/>
          <w:b w:val="0"/>
          <w:color w:val="121416"/>
          <w:sz w:val="26"/>
          <w:szCs w:val="26"/>
          <w:shd w:val="clear" w:color="auto" w:fill="FFFFFF"/>
        </w:rPr>
        <w:t>experiência de leitura, a pertinência ao tema, as propriedades dos textos e a qualidade da leitura.</w:t>
      </w:r>
      <w:r w:rsidRPr="00FE4D95">
        <w:rPr>
          <w:rFonts w:ascii="Segoe UI" w:hAnsi="Segoe UI" w:cs="Segoe UI"/>
          <w:color w:val="121416"/>
          <w:sz w:val="26"/>
          <w:szCs w:val="26"/>
          <w:shd w:val="clear" w:color="auto" w:fill="FFFFFF"/>
        </w:rPr>
        <w:t> É importante também empregar corretamente as regras gramaticais e ortográficas</w:t>
      </w:r>
      <w:r>
        <w:rPr>
          <w:rFonts w:ascii="Segoe UI" w:hAnsi="Segoe UI" w:cs="Segoe UI"/>
          <w:color w:val="121416"/>
          <w:shd w:val="clear" w:color="auto" w:fill="FFFFFF"/>
        </w:rPr>
        <w:t>.</w:t>
      </w:r>
    </w:p>
    <w:p w:rsidR="003E0CC5" w:rsidRPr="003E0CC5" w:rsidRDefault="003E0CC5" w:rsidP="003E0C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6"/>
          <w:lang w:eastAsia="pt-BR"/>
        </w:rPr>
      </w:pPr>
    </w:p>
    <w:p w:rsidR="003E0CC5" w:rsidRPr="003E0CC5" w:rsidRDefault="003E0CC5" w:rsidP="003E0CC5">
      <w:pPr>
        <w:pStyle w:val="Ttulo4"/>
        <w:shd w:val="clear" w:color="auto" w:fill="FFFFFF"/>
        <w:rPr>
          <w:rFonts w:ascii="Segoe UI" w:hAnsi="Segoe UI" w:cs="Segoe UI"/>
          <w:bCs w:val="0"/>
          <w:color w:val="C45911" w:themeColor="accent2" w:themeShade="BF"/>
          <w:sz w:val="28"/>
        </w:rPr>
      </w:pPr>
    </w:p>
    <w:p w:rsidR="003E0CC5" w:rsidRDefault="003E0CC5"/>
    <w:sectPr w:rsidR="003E0CC5" w:rsidSect="00FE4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455"/>
    <w:multiLevelType w:val="multilevel"/>
    <w:tmpl w:val="BF7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10484"/>
    <w:multiLevelType w:val="multilevel"/>
    <w:tmpl w:val="52D2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96C2A"/>
    <w:multiLevelType w:val="multilevel"/>
    <w:tmpl w:val="A14E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F3E39"/>
    <w:multiLevelType w:val="multilevel"/>
    <w:tmpl w:val="91F8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729FD"/>
    <w:multiLevelType w:val="multilevel"/>
    <w:tmpl w:val="0442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85CE5"/>
    <w:multiLevelType w:val="multilevel"/>
    <w:tmpl w:val="8A28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54163"/>
    <w:multiLevelType w:val="multilevel"/>
    <w:tmpl w:val="7E6A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E6BCA"/>
    <w:multiLevelType w:val="multilevel"/>
    <w:tmpl w:val="CC4E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63EBA"/>
    <w:multiLevelType w:val="multilevel"/>
    <w:tmpl w:val="32F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C1E95"/>
    <w:multiLevelType w:val="multilevel"/>
    <w:tmpl w:val="2876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315B4"/>
    <w:multiLevelType w:val="multilevel"/>
    <w:tmpl w:val="11F664D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7030A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C5"/>
    <w:rsid w:val="003E0CC5"/>
    <w:rsid w:val="007E32DB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FEA5"/>
  <w15:chartTrackingRefBased/>
  <w15:docId w15:val="{2193741A-0A01-45A4-92B9-081D2F91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4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3E0C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E0CC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4D9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FE4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2023-08-28T17:42:00Z</dcterms:created>
  <dcterms:modified xsi:type="dcterms:W3CDTF">2023-08-28T18:03:00Z</dcterms:modified>
</cp:coreProperties>
</file>