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</w:r>
    </w:p>
    <w:p>
      <w:pPr>
        <w:pStyle w:val="664"/>
        <w:pBdr/>
        <w:spacing/>
        <w:ind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</w:r>
    </w:p>
    <w:p>
      <w:pPr>
        <w:pStyle w:val="664"/>
        <w:pBdr/>
        <w:spacing/>
        <w:ind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</w:r>
    </w:p>
    <w:p>
      <w:pPr>
        <w:pStyle w:val="664"/>
        <w:pBdr/>
        <w:spacing w:before="8"/>
        <w:ind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pStyle w:val="666"/>
        <w:pBdr/>
        <w:spacing w:before="151" w:line="309" w:lineRule="auto"/>
        <w:ind w:right="604"/>
        <w:rPr/>
      </w:pPr>
      <w:r>
        <w:t xml:space="preserve">Tarefa:</w:t>
      </w:r>
      <w:r>
        <w:rPr>
          <w:spacing w:val="35"/>
        </w:rPr>
        <w:t xml:space="preserve"> </w:t>
      </w:r>
      <w:r>
        <w:t xml:space="preserve">Blockchains</w:t>
      </w:r>
      <w:r>
        <w:rPr>
          <w:spacing w:val="35"/>
        </w:rPr>
        <w:t xml:space="preserve"> </w:t>
      </w:r>
      <w:r>
        <w:t xml:space="preserve">Corporativos</w:t>
      </w:r>
      <w:r>
        <w:rPr>
          <w:spacing w:val="-126"/>
        </w:rPr>
        <w:t xml:space="preserve"> </w:t>
      </w:r>
      <w:r>
        <w:t xml:space="preserve">Hyperledger</w:t>
      </w:r>
      <w:r>
        <w:rPr>
          <w:spacing w:val="-20"/>
        </w:rPr>
        <w:t xml:space="preserve"> </w:t>
      </w:r>
      <w:r>
        <w:t xml:space="preserve">Fabric</w:t>
      </w:r>
      <w:r/>
    </w:p>
    <w:p>
      <w:pPr>
        <w:pStyle w:val="666"/>
        <w:pBdr/>
        <w:spacing w:line="560" w:lineRule="exact"/>
        <w:ind/>
        <w:rPr/>
      </w:pPr>
      <w:r>
        <w:t xml:space="preserve">Módulo</w:t>
      </w:r>
      <w:r>
        <w:rPr>
          <w:spacing w:val="6"/>
        </w:rPr>
        <w:t xml:space="preserve"> </w:t>
      </w:r>
      <w:r>
        <w:t xml:space="preserve">1</w:t>
      </w:r>
      <w:r/>
    </w:p>
    <w:p>
      <w:pPr>
        <w:pBdr/>
        <w:spacing w:before="483" w:line="491" w:lineRule="auto"/>
        <w:ind w:right="2959" w:firstLine="0" w:left="2961"/>
        <w:jc w:val="center"/>
        <w:rPr>
          <w:sz w:val="24"/>
        </w:rPr>
      </w:pPr>
      <w:r>
        <w:rPr>
          <w:sz w:val="24"/>
        </w:rPr>
        <w:t xml:space="preserve">Gabriel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dos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Santos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Schmitz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Outubro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2024</w:t>
      </w:r>
      <w:r>
        <w:rPr>
          <w:sz w:val="24"/>
        </w:rPr>
      </w:r>
    </w:p>
    <w:p>
      <w:pPr>
        <w:pBdr/>
        <w:spacing w:after="0" w:line="491" w:lineRule="auto"/>
        <w:ind/>
        <w:jc w:val="center"/>
        <w:rPr>
          <w:sz w:val="24"/>
        </w:rPr>
        <w:sectPr>
          <w:footnotePr/>
          <w:endnotePr/>
          <w:type w:val="continuous"/>
          <w:pgSz w:h="15840" w:orient="portrait" w:w="12240"/>
          <w:pgMar w:top="1500" w:right="1720" w:bottom="280" w:left="172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3129"/>
        </w:tabs>
        <w:spacing w:before="92"/>
        <w:ind w:right="0" w:firstLine="0" w:left="2723"/>
        <w:jc w:val="left"/>
        <w:rPr>
          <w:rFonts w:ascii="Times New Roman" w:hAnsi="Times New Roman"/>
          <w:b/>
          <w:sz w:val="24"/>
        </w:rPr>
      </w:pPr>
      <w:r/>
      <w:bookmarkStart w:id="1" w:name="Chaves Públicas e Privadas"/>
      <w:r/>
      <w:bookmarkEnd w:id="1"/>
      <w:r>
        <w:rPr>
          <w:rFonts w:ascii="Times New Roman" w:hAnsi="Times New Roman"/>
          <w:b/>
          <w:sz w:val="24"/>
        </w:rPr>
        <w:t xml:space="preserve">1.</w:t>
        <w:tab/>
        <w:t xml:space="preserve">Chaves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Públicas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Privadas</w:t>
      </w:r>
      <w:r>
        <w:rPr>
          <w:rFonts w:ascii="Times New Roman" w:hAnsi="Times New Roman"/>
          <w:b/>
          <w:sz w:val="24"/>
        </w:rPr>
      </w:r>
    </w:p>
    <w:p>
      <w:pPr>
        <w:pStyle w:val="664"/>
        <w:pBdr/>
        <w:spacing w:before="7"/>
        <w:ind/>
        <w:rPr>
          <w:b/>
          <w:i w:val="0"/>
          <w:sz w:val="26"/>
        </w:rPr>
      </w:pPr>
      <w:r>
        <w:rPr>
          <w:b/>
          <w:i w:val="0"/>
          <w:sz w:val="26"/>
        </w:rPr>
      </w:r>
      <w:r>
        <w:rPr>
          <w:b/>
          <w:i w:val="0"/>
          <w:sz w:val="26"/>
        </w:rPr>
      </w:r>
    </w:p>
    <w:p>
      <w:pPr>
        <w:pStyle w:val="664"/>
        <w:pBdr/>
        <w:spacing w:before="1" w:line="312" w:lineRule="auto"/>
        <w:ind w:right="117" w:left="151"/>
        <w:jc w:val="both"/>
        <w:rPr/>
      </w:pPr>
      <w:r>
        <w:rPr>
          <w:rFonts w:ascii="Georgia" w:hAnsi="Georgia"/>
          <w:i w:val="0"/>
        </w:rPr>
        <w:t xml:space="preserve">PROBLEMA </w:t>
      </w:r>
      <w:r>
        <w:rPr>
          <w:rFonts w:ascii="Cambria" w:hAnsi="Cambria"/>
          <w:i w:val="0"/>
        </w:rPr>
        <w:t xml:space="preserve">1</w:t>
      </w:r>
      <w:r>
        <w:rPr>
          <w:rFonts w:ascii="Georgia" w:hAnsi="Georgia"/>
          <w:i w:val="0"/>
        </w:rPr>
        <w:t xml:space="preserve">.</w:t>
      </w:r>
      <w:r>
        <w:rPr>
          <w:rFonts w:ascii="Georgia" w:hAnsi="Georgia"/>
          <w:i w:val="0"/>
          <w:spacing w:val="1"/>
        </w:rPr>
        <w:t xml:space="preserve"> </w:t>
      </w:r>
      <w:r>
        <w:t xml:space="preserve">O site https://andersbrownworth.com/blockchain/public-private-keys/transaction</w:t>
      </w:r>
      <w:r>
        <w:rPr>
          <w:spacing w:val="1"/>
        </w:rPr>
        <w:t xml:space="preserve"> </w:t>
      </w:r>
      <w:r>
        <w:t xml:space="preserve">contém</w:t>
      </w:r>
      <w:r>
        <w:rPr>
          <w:spacing w:val="-6"/>
        </w:rPr>
        <w:t xml:space="preserve"> </w:t>
      </w:r>
      <w:r>
        <w:t xml:space="preserve">ferramentas</w:t>
      </w:r>
      <w:r>
        <w:rPr>
          <w:spacing w:val="-5"/>
        </w:rPr>
        <w:t xml:space="preserve"> </w:t>
      </w:r>
      <w:r>
        <w:t xml:space="preserve">interativas</w:t>
      </w:r>
      <w:r>
        <w:rPr>
          <w:spacing w:val="-5"/>
        </w:rPr>
        <w:t xml:space="preserve"> </w:t>
      </w:r>
      <w:r>
        <w:t xml:space="preserve">para</w:t>
      </w:r>
      <w:r>
        <w:rPr>
          <w:spacing w:val="-6"/>
        </w:rPr>
        <w:t xml:space="preserve"> </w:t>
      </w:r>
      <w:r>
        <w:t xml:space="preserve">demonstrar</w:t>
      </w:r>
      <w:r>
        <w:rPr>
          <w:spacing w:val="-5"/>
        </w:rPr>
        <w:t xml:space="preserve"> </w:t>
      </w:r>
      <w:r>
        <w:t xml:space="preserve">o</w:t>
      </w:r>
      <w:r>
        <w:rPr>
          <w:spacing w:val="-5"/>
        </w:rPr>
        <w:t xml:space="preserve"> </w:t>
      </w:r>
      <w:r>
        <w:t xml:space="preserve">funcionamento</w:t>
      </w:r>
      <w:r>
        <w:rPr>
          <w:spacing w:val="-6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chaves</w:t>
      </w:r>
      <w:r>
        <w:rPr>
          <w:spacing w:val="-5"/>
        </w:rPr>
        <w:t xml:space="preserve"> </w:t>
      </w:r>
      <w:r>
        <w:t xml:space="preserve">públicas</w:t>
      </w:r>
      <w:r>
        <w:rPr>
          <w:spacing w:val="-5"/>
        </w:rPr>
        <w:t xml:space="preserve"> </w:t>
      </w:r>
      <w:r>
        <w:t xml:space="preserve">e</w:t>
      </w:r>
      <w:r>
        <w:rPr>
          <w:spacing w:val="-6"/>
        </w:rPr>
        <w:t xml:space="preserve"> </w:t>
      </w:r>
      <w:r>
        <w:t xml:space="preserve">privadas,</w:t>
      </w:r>
      <w:r>
        <w:rPr>
          <w:spacing w:val="-52"/>
        </w:rPr>
        <w:t xml:space="preserve"> </w:t>
      </w:r>
      <w:r>
        <w:t xml:space="preserve">e</w:t>
      </w:r>
      <w:r>
        <w:rPr>
          <w:spacing w:val="-5"/>
        </w:rPr>
        <w:t xml:space="preserve"> </w:t>
      </w:r>
      <w:r>
        <w:t xml:space="preserve">também</w:t>
      </w:r>
      <w:r>
        <w:rPr>
          <w:spacing w:val="-5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utilização</w:t>
      </w:r>
      <w:r>
        <w:rPr>
          <w:spacing w:val="-5"/>
        </w:rPr>
        <w:t xml:space="preserve"> </w:t>
      </w:r>
      <w:r>
        <w:t xml:space="preserve">delas</w:t>
      </w:r>
      <w:r>
        <w:rPr>
          <w:spacing w:val="-4"/>
        </w:rPr>
        <w:t xml:space="preserve"> </w:t>
      </w:r>
      <w:r>
        <w:t xml:space="preserve">para</w:t>
      </w:r>
      <w:r>
        <w:rPr>
          <w:spacing w:val="-5"/>
        </w:rPr>
        <w:t xml:space="preserve"> </w:t>
      </w:r>
      <w:r>
        <w:t xml:space="preserve">assinar</w:t>
      </w:r>
      <w:r>
        <w:rPr>
          <w:spacing w:val="-5"/>
        </w:rPr>
        <w:t xml:space="preserve"> </w:t>
      </w:r>
      <w:r>
        <w:t xml:space="preserve">transações.</w:t>
      </w:r>
      <w:r>
        <w:rPr>
          <w:spacing w:val="-5"/>
        </w:rPr>
        <w:t xml:space="preserve"> </w:t>
      </w:r>
      <w:r>
        <w:t xml:space="preserve">Explore</w:t>
      </w:r>
      <w:r>
        <w:rPr>
          <w:spacing w:val="-5"/>
        </w:rPr>
        <w:t xml:space="preserve"> </w:t>
      </w:r>
      <w:r>
        <w:t xml:space="preserve">o</w:t>
      </w:r>
      <w:r>
        <w:rPr>
          <w:spacing w:val="-4"/>
        </w:rPr>
        <w:t xml:space="preserve"> </w:t>
      </w:r>
      <w:r>
        <w:t xml:space="preserve">site</w:t>
      </w:r>
      <w:r>
        <w:rPr>
          <w:spacing w:val="-5"/>
        </w:rPr>
        <w:t xml:space="preserve"> </w:t>
      </w:r>
      <w:r>
        <w:t xml:space="preserve">e</w:t>
      </w:r>
      <w:r>
        <w:rPr>
          <w:spacing w:val="-5"/>
        </w:rPr>
        <w:t xml:space="preserve"> </w:t>
      </w:r>
      <w:r>
        <w:t xml:space="preserve">o</w:t>
      </w:r>
      <w:r>
        <w:rPr>
          <w:spacing w:val="-5"/>
        </w:rPr>
        <w:t xml:space="preserve"> </w:t>
      </w:r>
      <w:r>
        <w:t xml:space="preserve">utilize</w:t>
      </w:r>
      <w:r>
        <w:rPr>
          <w:spacing w:val="-5"/>
        </w:rPr>
        <w:t xml:space="preserve"> </w:t>
      </w:r>
      <w:r>
        <w:t xml:space="preserve">para</w:t>
      </w:r>
      <w:r>
        <w:rPr>
          <w:spacing w:val="-4"/>
        </w:rPr>
        <w:t xml:space="preserve"> </w:t>
      </w:r>
      <w:r>
        <w:t xml:space="preserve">responder</w:t>
      </w:r>
      <w:r>
        <w:rPr>
          <w:spacing w:val="-5"/>
        </w:rPr>
        <w:t xml:space="preserve"> </w:t>
      </w:r>
      <w:r>
        <w:t xml:space="preserve">às</w:t>
      </w:r>
      <w:r>
        <w:rPr>
          <w:spacing w:val="1"/>
        </w:rPr>
        <w:t xml:space="preserve"> </w:t>
      </w:r>
      <w:r>
        <w:t xml:space="preserve">questões</w:t>
      </w:r>
      <w:r>
        <w:rPr>
          <w:spacing w:val="-4"/>
        </w:rPr>
        <w:t xml:space="preserve"> </w:t>
      </w:r>
      <w:r>
        <w:t xml:space="preserve">abaixo.</w:t>
      </w:r>
      <w:r/>
    </w:p>
    <w:p>
      <w:pPr>
        <w:pStyle w:val="664"/>
        <w:pBdr/>
        <w:spacing w:before="172"/>
        <w:ind w:left="202"/>
        <w:jc w:val="both"/>
        <w:rPr/>
      </w:pPr>
      <w:r>
        <w:rPr>
          <w:rFonts w:ascii="Cambria" w:hAnsi="Cambria"/>
          <w:i w:val="0"/>
        </w:rPr>
        <w:t xml:space="preserve">1-a</w:t>
      </w:r>
      <w:r>
        <w:rPr>
          <w:rFonts w:ascii="Georgia" w:hAnsi="Georgia"/>
          <w:i w:val="0"/>
        </w:rPr>
        <w:t xml:space="preserve">.</w:t>
      </w:r>
      <w:r>
        <w:rPr>
          <w:rFonts w:ascii="Georgia" w:hAnsi="Georgia"/>
          <w:i w:val="0"/>
          <w:spacing w:val="12"/>
        </w:rPr>
        <w:t xml:space="preserve"> </w:t>
      </w:r>
      <w:r>
        <w:t xml:space="preserve">Qual o valor da assinatura de uma transação</w:t>
      </w:r>
      <w:r>
        <w:rPr>
          <w:spacing w:val="1"/>
        </w:rPr>
        <w:t xml:space="preserve"> </w:t>
      </w:r>
      <w:r>
        <w:t xml:space="preserve">com os dados da tabela abaixo?</w:t>
      </w:r>
      <w:r/>
    </w:p>
    <w:p>
      <w:pPr>
        <w:pStyle w:val="664"/>
        <w:pBdr/>
        <w:spacing w:before="9"/>
        <w:ind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5405312" behindDoc="1" locked="0" layoutInCell="1" allowOverlap="1">
                <wp:simplePos x="0" y="0"/>
                <wp:positionH relativeFrom="page">
                  <wp:posOffset>1210150</wp:posOffset>
                </wp:positionH>
                <wp:positionV relativeFrom="line">
                  <wp:posOffset>159006</wp:posOffset>
                </wp:positionV>
                <wp:extent cx="5374005" cy="1270"/>
                <wp:effectExtent l="0" t="0" r="0" b="0"/>
                <wp:wrapTopAndBottom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374005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8462"/>
                            <a:gd name="gd4" fmla="val 0"/>
                          </a:gdLst>
                          <a:ahLst/>
                          <a:cxnLst/>
                          <a:rect l="0" t="0" r="r" b="b"/>
                          <a:pathLst>
                            <a:path w="8463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73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35405312;o:allowoverlap:true;o:allowincell:true;mso-position-horizontal-relative:page;margin-left:95.29pt;mso-position-horizontal:absolute;mso-position-vertical-relative:line;margin-top:12.52pt;mso-position-vertical:absolute;width:423.15pt;height:0.10pt;mso-wrap-distance-left:0.00pt;mso-wrap-distance-top:0.00pt;mso-wrap-distance-right:0.00pt;mso-wrap-distance-bottom:0.00pt;visibility:visible;" path="m0,0l99986,0e" coordsize="100000,100000" filled="f" strokecolor="#000000" strokeweight="0.58pt">
                <v:path textboxrect="0,0,0,0"/>
                <v:stroke dashstyle="solid"/>
                <w10:wrap type="topAndBottom"/>
              </v:shape>
            </w:pict>
          </mc:Fallback>
        </mc:AlternateContent>
      </w:r>
      <w:r>
        <w:rPr>
          <w:sz w:val="17"/>
        </w:rPr>
      </w:r>
    </w:p>
    <w:p>
      <w:pPr>
        <w:pBdr/>
        <w:tabs>
          <w:tab w:val="left" w:leader="none" w:pos="4508"/>
        </w:tabs>
        <w:spacing w:after="57" w:before="23"/>
        <w:ind w:right="0" w:firstLine="0" w:left="185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 xml:space="preserve">Valor</w:t>
        <w:tab/>
        <w:t xml:space="preserve">De</w:t>
      </w:r>
      <w:r>
        <w:rPr>
          <w:rFonts w:ascii="Times New Roman"/>
          <w:b/>
          <w:sz w:val="14"/>
        </w:rPr>
      </w:r>
    </w:p>
    <w:p>
      <w:pPr>
        <w:pStyle w:val="664"/>
        <w:pBdr/>
        <w:spacing w:line="20" w:lineRule="exact"/>
        <w:ind w:left="181"/>
        <w:rPr>
          <w:i w:val="0"/>
          <w:sz w:val="2"/>
        </w:rPr>
      </w:pPr>
      <w:r>
        <w:rPr>
          <w:i w:val="0"/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74005" cy="508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4005" cy="5080"/>
                          <a:chOff x="0" y="0"/>
                          <a:chExt cx="8463" cy="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"/>
                            <a:ext cx="8462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4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23.15pt;height:0.40pt;mso-wrap-distance-left:0.00pt;mso-wrap-distance-top:0.00pt;mso-wrap-distance-right:0.00pt;mso-wrap-distance-bottom:0.00pt;" coordorigin="0,0" coordsize="84,0">
                <v:line id="shape 2" o:spid="_x0000_s2" style="position:absolute;left:0;text-align:left;visibility:visible;" from="0.0pt,0.0pt" to="0.0pt,0.0pt" fillcolor="#FFFFFF" strokecolor="#000000" strokeweight="0.36pt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  <w:r>
        <w:rPr>
          <w:i w:val="0"/>
          <w:sz w:val="2"/>
        </w:rPr>
      </w:r>
    </w:p>
    <w:p>
      <w:pPr>
        <w:pBdr/>
        <w:tabs>
          <w:tab w:val="left" w:leader="none" w:pos="4508"/>
        </w:tabs>
        <w:spacing w:after="19" w:before="38" w:line="290" w:lineRule="auto"/>
        <w:ind w:right="148" w:hanging="4323" w:left="4508"/>
        <w:jc w:val="both"/>
        <w:rPr>
          <w:sz w:val="14"/>
        </w:rPr>
      </w:pPr>
      <w:r>
        <w:rPr>
          <w:sz w:val="14"/>
        </w:rPr>
        <w:t xml:space="preserve">35.00</w:t>
        <w:tab/>
      </w:r>
      <w:r>
        <w:rPr>
          <w:sz w:val="14"/>
        </w:rPr>
        <w:t xml:space="preserve">041e728b6c57cf4c6be2f2d593cfddad442523f7f316e483d0b2216b38f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dfd55652fb13d2b61983e696abf8e9badb1002e08e9bad1a882dd787fd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c2598969c67bd</w:t>
      </w:r>
      <w:r>
        <w:rPr>
          <w:sz w:val="14"/>
        </w:rPr>
      </w:r>
    </w:p>
    <w:p>
      <w:pPr>
        <w:pBdr/>
        <w:spacing w:line="20" w:lineRule="exact"/>
        <w:ind w:right="0" w:firstLine="0" w:left="179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74005" cy="762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4005" cy="7620"/>
                          <a:chOff x="0" y="0"/>
                          <a:chExt cx="8463" cy="1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6"/>
                            <a:ext cx="8462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7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0000" style="width:423.15pt;height:0.60pt;mso-wrap-distance-left:0.00pt;mso-wrap-distance-top:0.00pt;mso-wrap-distance-right:0.00pt;mso-wrap-distance-bottom:0.00pt;" coordorigin="0,0" coordsize="84,0">
                <v:line id="shape 4" o:spid="_x0000_s4" style="position:absolute;left:0;text-align:left;visibility:visible;" from="0.0pt,0.0pt" to="0.0pt,0.0pt" fillcolor="#FFFFFF" strokecolor="#000000" strokeweight="0.58pt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Bdr/>
        <w:tabs>
          <w:tab w:val="left" w:leader="none" w:pos="4508"/>
        </w:tabs>
        <w:spacing w:before="0"/>
        <w:ind w:right="0" w:firstLine="0" w:left="185"/>
        <w:jc w:val="left"/>
        <w:rPr>
          <w:rFonts w:ascii="Times New Roman"/>
          <w:b/>
          <w:sz w:val="1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5406848" behindDoc="1" locked="0" layoutInCell="1" allowOverlap="1">
                <wp:simplePos x="0" y="0"/>
                <wp:positionH relativeFrom="page">
                  <wp:posOffset>1210150</wp:posOffset>
                </wp:positionH>
                <wp:positionV relativeFrom="line">
                  <wp:posOffset>140457</wp:posOffset>
                </wp:positionV>
                <wp:extent cx="5374005" cy="1270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374005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8462"/>
                            <a:gd name="gd4" fmla="val 0"/>
                          </a:gdLst>
                          <a:ahLst/>
                          <a:cxnLst/>
                          <a:rect l="0" t="0" r="r" b="b"/>
                          <a:pathLst>
                            <a:path w="8463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4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-235406848;o:allowoverlap:true;o:allowincell:true;mso-position-horizontal-relative:page;margin-left:95.29pt;mso-position-horizontal:absolute;mso-position-vertical-relative:line;margin-top:11.06pt;mso-position-vertical:absolute;width:423.15pt;height:0.10pt;mso-wrap-distance-left:0.00pt;mso-wrap-distance-top:0.00pt;mso-wrap-distance-right:0.00pt;mso-wrap-distance-bottom:0.00pt;visibility:visible;" path="m0,0l99986,0e" coordsize="100000,100000" filled="f" strokecolor="#000000" strokeweight="0.36pt">
                <v:path textboxrect="0,0,0,0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z w:val="14"/>
        </w:rPr>
        <w:t xml:space="preserve">Para</w:t>
        <w:tab/>
      </w:r>
      <w:r>
        <w:rPr>
          <w:rFonts w:ascii="Times New Roman"/>
          <w:b/>
          <w:sz w:val="14"/>
        </w:rPr>
        <w:t xml:space="preserve">Chave</w:t>
      </w:r>
      <w:r>
        <w:rPr>
          <w:rFonts w:ascii="Times New Roman"/>
          <w:b/>
          <w:spacing w:val="4"/>
          <w:sz w:val="14"/>
        </w:rPr>
        <w:t xml:space="preserve"> </w:t>
      </w:r>
      <w:r>
        <w:rPr>
          <w:rFonts w:ascii="Times New Roman"/>
          <w:b/>
          <w:sz w:val="14"/>
        </w:rPr>
        <w:t xml:space="preserve">Privada</w:t>
      </w:r>
      <w:r>
        <w:rPr>
          <w:rFonts w:ascii="Times New Roman"/>
          <w:b/>
          <w:sz w:val="14"/>
        </w:rPr>
      </w:r>
    </w:p>
    <w:p>
      <w:pPr>
        <w:pBdr/>
        <w:spacing w:before="21"/>
        <w:ind w:right="0" w:firstLine="0" w:left="185"/>
        <w:jc w:val="left"/>
        <w:rPr>
          <w:sz w:val="14"/>
        </w:rPr>
      </w:pPr>
      <w:r>
        <w:rPr>
          <w:spacing w:val="-1"/>
          <w:sz w:val="14"/>
        </w:rPr>
        <w:t xml:space="preserve">04cc955bf8e359cc7ebbb66f4c2dc616a93e8ba08e93d27996e20299b</w:t>
      </w:r>
      <w:r>
        <w:rPr>
          <w:spacing w:val="31"/>
          <w:sz w:val="14"/>
        </w:rPr>
        <w:t xml:space="preserve"> </w:t>
      </w:r>
      <w:r>
        <w:rPr>
          <w:spacing w:val="93"/>
          <w:sz w:val="14"/>
        </w:rPr>
        <w:t xml:space="preserve"> </w:t>
      </w:r>
      <w:r>
        <w:rPr>
          <w:sz w:val="14"/>
        </w:rPr>
        <w:t xml:space="preserve">447045612320949259997020406888024561147803363458274417137</w:t>
      </w:r>
      <w:r>
        <w:rPr>
          <w:sz w:val="14"/>
        </w:rPr>
      </w:r>
    </w:p>
    <w:p>
      <w:pPr>
        <w:pBdr/>
        <w:spacing w:after="19" w:before="33" w:line="290" w:lineRule="auto"/>
        <w:ind w:right="1740" w:firstLine="0" w:left="185"/>
        <w:jc w:val="left"/>
        <w:rPr>
          <w:sz w:val="14"/>
        </w:rPr>
      </w:pPr>
      <w:r>
        <w:rPr>
          <w:spacing w:val="-1"/>
          <w:sz w:val="14"/>
        </w:rPr>
        <w:t xml:space="preserve">a92cba9cbd73c2ff46ed27a3727ba09486ba32b5ac35dd20c0adec020</w:t>
      </w:r>
      <w:r>
        <w:rPr>
          <w:spacing w:val="38"/>
          <w:sz w:val="14"/>
        </w:rPr>
        <w:t xml:space="preserve">  </w:t>
      </w:r>
      <w:r>
        <w:rPr>
          <w:spacing w:val="38"/>
          <w:sz w:val="14"/>
        </w:rPr>
        <w:t xml:space="preserve"> </w:t>
      </w:r>
      <w:r>
        <w:rPr>
          <w:sz w:val="14"/>
        </w:rPr>
        <w:t xml:space="preserve">05004851108031018522</w:t>
      </w:r>
      <w:r>
        <w:rPr>
          <w:spacing w:val="-24"/>
          <w:sz w:val="14"/>
        </w:rPr>
        <w:t xml:space="preserve"> </w:t>
      </w:r>
      <w:r>
        <w:rPr>
          <w:sz w:val="14"/>
        </w:rPr>
        <w:t xml:space="preserve">536996ca4d9f3d74</w:t>
      </w:r>
      <w:r>
        <w:rPr>
          <w:sz w:val="14"/>
        </w:rPr>
      </w:r>
    </w:p>
    <w:p>
      <w:pPr>
        <w:pBdr/>
        <w:spacing w:line="20" w:lineRule="exact"/>
        <w:ind w:right="0" w:firstLine="0" w:left="179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74005" cy="762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4005" cy="7620"/>
                          <a:chOff x="0" y="0"/>
                          <a:chExt cx="8463" cy="1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6"/>
                            <a:ext cx="8462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7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0000" style="width:423.15pt;height:0.60pt;mso-wrap-distance-left:0.00pt;mso-wrap-distance-top:0.00pt;mso-wrap-distance-right:0.00pt;mso-wrap-distance-bottom:0.00pt;" coordorigin="0,0" coordsize="84,0">
                <v:line id="shape 7" o:spid="_x0000_s7" style="position:absolute;left:0;text-align:left;visibility:visible;" from="0.0pt,0.0pt" to="0.0pt,0.0pt" fillcolor="#FFFFFF" strokecolor="#000000" strokeweight="0.58pt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Bdr/>
        <w:spacing w:before="0" w:line="240" w:lineRule="auto"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64"/>
        <w:pBdr/>
        <w:spacing w:before="245"/>
        <w:ind w:left="490"/>
        <w:rPr/>
      </w:pPr>
      <w:r>
        <w:t xml:space="preserve">Solução:</w:t>
      </w:r>
      <w:r/>
    </w:p>
    <w:p>
      <w:pPr>
        <w:pStyle w:val="665"/>
        <w:pBdr/>
        <w:spacing w:before="72" w:line="304" w:lineRule="auto"/>
        <w:ind w:left="152"/>
        <w:rPr/>
      </w:pPr>
      <w:r>
        <w:t xml:space="preserve">O</w:t>
      </w:r>
      <w:r>
        <w:rPr>
          <w:spacing w:val="3"/>
        </w:rPr>
        <w:t xml:space="preserve"> </w:t>
      </w:r>
      <w:r>
        <w:t xml:space="preserve">valor</w:t>
      </w:r>
      <w:r>
        <w:rPr>
          <w:spacing w:val="4"/>
        </w:rPr>
        <w:t xml:space="preserve"> </w:t>
      </w:r>
      <w:r>
        <w:t xml:space="preserve">da</w:t>
      </w:r>
      <w:r>
        <w:rPr>
          <w:spacing w:val="4"/>
        </w:rPr>
        <w:t xml:space="preserve"> </w:t>
      </w:r>
      <w:r>
        <w:t xml:space="preserve">assinatura</w:t>
      </w:r>
      <w:r>
        <w:rPr>
          <w:spacing w:val="4"/>
        </w:rPr>
        <w:t xml:space="preserve"> </w:t>
      </w:r>
      <w:r>
        <w:t xml:space="preserve">baseado</w:t>
      </w:r>
      <w:r>
        <w:rPr>
          <w:spacing w:val="4"/>
        </w:rPr>
        <w:t xml:space="preserve"> </w:t>
      </w:r>
      <w:r>
        <w:t xml:space="preserve">na</w:t>
      </w:r>
      <w:r>
        <w:rPr>
          <w:spacing w:val="3"/>
        </w:rPr>
        <w:t xml:space="preserve"> </w:t>
      </w:r>
      <w:r>
        <w:t xml:space="preserve">transação</w:t>
      </w:r>
      <w:r>
        <w:rPr>
          <w:spacing w:val="4"/>
        </w:rPr>
        <w:t xml:space="preserve"> </w:t>
      </w:r>
      <w:r>
        <w:t xml:space="preserve">é</w:t>
      </w:r>
      <w:r>
        <w:rPr>
          <w:spacing w:val="4"/>
        </w:rPr>
        <w:t xml:space="preserve"> </w:t>
      </w:r>
      <w:r>
        <w:t xml:space="preserve">de:</w:t>
      </w:r>
      <w:r>
        <w:rPr>
          <w:spacing w:val="1"/>
        </w:rPr>
        <w:t xml:space="preserve"> </w:t>
      </w:r>
      <w:r>
        <w:t xml:space="preserve">3045022100960016f1a50a1d36934f233a24b571ecadc7c045fd830c93b510b3f0f73f36</w:t>
      </w:r>
      <w:r/>
    </w:p>
    <w:p>
      <w:pPr>
        <w:pBdr/>
        <w:spacing w:before="2"/>
        <w:ind w:right="0" w:firstLine="0" w:left="146"/>
        <w:jc w:val="left"/>
        <w:rPr>
          <w:sz w:val="22"/>
        </w:rPr>
      </w:pPr>
      <w:r>
        <w:rPr>
          <w:sz w:val="22"/>
        </w:rPr>
        <w:t xml:space="preserve">7a02205b56171bc8a545ec30d64b60f139fba98093f13deef7b9205e976d615fad8405</w:t>
      </w:r>
      <w:r>
        <w:rPr>
          <w:sz w:val="22"/>
        </w:rPr>
      </w:r>
    </w:p>
    <w:p>
      <w:pPr>
        <w:pStyle w:val="664"/>
        <w:pBdr/>
        <w:spacing w:before="250" w:line="309" w:lineRule="auto"/>
        <w:ind w:right="142" w:firstLine="50" w:left="151"/>
        <w:rPr/>
      </w:pPr>
      <w:r>
        <w:rPr>
          <w:rFonts w:ascii="Cambria" w:hAnsi="Cambria"/>
          <w:i w:val="0"/>
        </w:rPr>
        <w:t xml:space="preserve">1-b</w:t>
      </w:r>
      <w:r>
        <w:rPr>
          <w:rFonts w:ascii="Georgia" w:hAnsi="Georgia"/>
          <w:i w:val="0"/>
        </w:rPr>
        <w:t xml:space="preserve">.</w:t>
      </w:r>
      <w:r>
        <w:rPr>
          <w:rFonts w:ascii="Georgia" w:hAnsi="Georgia"/>
          <w:i w:val="0"/>
          <w:spacing w:val="52"/>
        </w:rPr>
        <w:t xml:space="preserve"> </w:t>
      </w:r>
      <w:r>
        <w:t xml:space="preserve">Usando</w:t>
      </w:r>
      <w:r>
        <w:rPr>
          <w:spacing w:val="-5"/>
        </w:rPr>
        <w:t xml:space="preserve"> </w:t>
      </w:r>
      <w:r>
        <w:t xml:space="preserve">os</w:t>
      </w:r>
      <w:r>
        <w:rPr>
          <w:spacing w:val="-5"/>
        </w:rPr>
        <w:t xml:space="preserve"> </w:t>
      </w:r>
      <w:r>
        <w:t xml:space="preserve">mesmos</w:t>
      </w:r>
      <w:r>
        <w:rPr>
          <w:spacing w:val="-6"/>
        </w:rPr>
        <w:t xml:space="preserve"> </w:t>
      </w:r>
      <w:r>
        <w:t xml:space="preserve">dados</w:t>
      </w:r>
      <w:r>
        <w:rPr>
          <w:spacing w:val="-5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De,</w:t>
      </w:r>
      <w:r>
        <w:rPr>
          <w:spacing w:val="-5"/>
        </w:rPr>
        <w:t xml:space="preserve"> </w:t>
      </w:r>
      <w:r>
        <w:t xml:space="preserve">Para</w:t>
      </w:r>
      <w:r>
        <w:rPr>
          <w:spacing w:val="-5"/>
        </w:rPr>
        <w:t xml:space="preserve"> </w:t>
      </w:r>
      <w:r>
        <w:t xml:space="preserve">e</w:t>
      </w:r>
      <w:r>
        <w:rPr>
          <w:spacing w:val="-5"/>
        </w:rPr>
        <w:t xml:space="preserve"> </w:t>
      </w:r>
      <w:r>
        <w:t xml:space="preserve">Chave</w:t>
      </w:r>
      <w:r>
        <w:rPr>
          <w:spacing w:val="-6"/>
        </w:rPr>
        <w:t xml:space="preserve"> </w:t>
      </w:r>
      <w:r>
        <w:t xml:space="preserve">Privada</w:t>
      </w:r>
      <w:r>
        <w:rPr>
          <w:spacing w:val="-5"/>
        </w:rPr>
        <w:t xml:space="preserve"> </w:t>
      </w:r>
      <w:r>
        <w:t xml:space="preserve">da</w:t>
      </w:r>
      <w:r>
        <w:rPr>
          <w:spacing w:val="-5"/>
        </w:rPr>
        <w:t xml:space="preserve"> </w:t>
      </w:r>
      <w:r>
        <w:t xml:space="preserve">tabela</w:t>
      </w:r>
      <w:r>
        <w:rPr>
          <w:spacing w:val="-5"/>
        </w:rPr>
        <w:t xml:space="preserve"> </w:t>
      </w:r>
      <w:r>
        <w:t xml:space="preserve">na</w:t>
      </w:r>
      <w:r>
        <w:rPr>
          <w:spacing w:val="-5"/>
        </w:rPr>
        <w:t xml:space="preserve"> </w:t>
      </w:r>
      <w:r>
        <w:t xml:space="preserve">questão</w:t>
      </w:r>
      <w:r>
        <w:rPr>
          <w:spacing w:val="-6"/>
        </w:rPr>
        <w:t xml:space="preserve"> </w:t>
      </w:r>
      <w:r>
        <w:t xml:space="preserve">1,</w:t>
      </w:r>
      <w:r>
        <w:rPr>
          <w:spacing w:val="-5"/>
        </w:rPr>
        <w:t xml:space="preserve"> </w:t>
      </w:r>
      <w:r>
        <w:t xml:space="preserve">identifique</w:t>
      </w:r>
      <w:r>
        <w:rPr>
          <w:spacing w:val="-52"/>
        </w:rPr>
        <w:t xml:space="preserve"> </w:t>
      </w:r>
      <w:r>
        <w:t xml:space="preserve">quais</w:t>
      </w:r>
      <w:r>
        <w:rPr>
          <w:spacing w:val="-4"/>
        </w:rPr>
        <w:t xml:space="preserve"> </w:t>
      </w:r>
      <w:r>
        <w:t xml:space="preserve">das</w:t>
      </w:r>
      <w:r>
        <w:rPr>
          <w:spacing w:val="-4"/>
        </w:rPr>
        <w:t xml:space="preserve"> </w:t>
      </w:r>
      <w:r>
        <w:t xml:space="preserve">transações</w:t>
      </w:r>
      <w:r>
        <w:rPr>
          <w:spacing w:val="-3"/>
        </w:rPr>
        <w:t xml:space="preserve"> </w:t>
      </w:r>
      <w:r>
        <w:t xml:space="preserve">na</w:t>
      </w:r>
      <w:r>
        <w:rPr>
          <w:spacing w:val="-4"/>
        </w:rPr>
        <w:t xml:space="preserve"> </w:t>
      </w:r>
      <w:r>
        <w:t xml:space="preserve">tabela</w:t>
      </w:r>
      <w:r>
        <w:rPr>
          <w:spacing w:val="-3"/>
        </w:rPr>
        <w:t xml:space="preserve"> </w:t>
      </w:r>
      <w:r>
        <w:t xml:space="preserve">abaixo</w:t>
      </w:r>
      <w:r>
        <w:rPr>
          <w:spacing w:val="-4"/>
        </w:rPr>
        <w:t xml:space="preserve"> </w:t>
      </w:r>
      <w:r>
        <w:t xml:space="preserve">são</w:t>
      </w:r>
      <w:r>
        <w:rPr>
          <w:spacing w:val="-3"/>
        </w:rPr>
        <w:t xml:space="preserve"> </w:t>
      </w:r>
      <w:r>
        <w:t xml:space="preserve">válidas:</w:t>
      </w:r>
      <w:r/>
    </w:p>
    <w:p>
      <w:pPr>
        <w:pStyle w:val="664"/>
        <w:pBdr/>
        <w:spacing w:before="2"/>
        <w:ind/>
        <w:rPr>
          <w:sz w:val="15"/>
        </w:rPr>
      </w:pPr>
      <w:r>
        <w:rPr>
          <w:sz w:val="15"/>
        </w:rPr>
      </w:r>
      <w:r>
        <w:rPr>
          <w:sz w:val="15"/>
        </w:rPr>
      </w:r>
    </w:p>
    <w:tbl>
      <w:tblPr>
        <w:tblW w:w="0" w:type="auto"/>
        <w:tblInd w:w="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8091"/>
        <w:gridCol w:w="354"/>
      </w:tblGrid>
      <w:tr>
        <w:trPr>
          <w:trHeight w:val="359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91" w:type="dxa"/>
            <w:textDirection w:val="lrTb"/>
            <w:noWrap w:val="false"/>
          </w:tcPr>
          <w:p>
            <w:pPr>
              <w:pStyle w:val="668"/>
              <w:pBdr/>
              <w:spacing w:before="15" w:line="150" w:lineRule="atLeast"/>
              <w:ind w:right="7437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 xml:space="preserve">Tx</w:t>
            </w:r>
            <w:r>
              <w:rPr>
                <w:rFonts w:ascii="Times New Roman"/>
                <w:b/>
                <w:spacing w:val="1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 xml:space="preserve">Assinatura</w:t>
            </w:r>
            <w:r>
              <w:rPr>
                <w:rFonts w:ascii="Times New Roman"/>
                <w:b/>
                <w:sz w:val="11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54" w:type="dxa"/>
            <w:textDirection w:val="lrTb"/>
            <w:noWrap w:val="false"/>
          </w:tcPr>
          <w:p>
            <w:pPr>
              <w:pStyle w:val="668"/>
              <w:pBdr/>
              <w:spacing w:before="38"/>
              <w:ind w:left="61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pacing w:val="-2"/>
                <w:sz w:val="11"/>
              </w:rPr>
              <w:t xml:space="preserve">Valor</w:t>
            </w:r>
            <w:r>
              <w:rPr>
                <w:rFonts w:ascii="Times New Roman"/>
                <w:b/>
                <w:sz w:val="11"/>
              </w:rPr>
            </w:r>
          </w:p>
        </w:tc>
      </w:tr>
      <w:tr>
        <w:trPr>
          <w:trHeight w:val="358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91" w:type="dxa"/>
            <w:textDirection w:val="lrTb"/>
            <w:noWrap w:val="false"/>
          </w:tcPr>
          <w:p>
            <w:pPr>
              <w:pStyle w:val="668"/>
              <w:pBdr/>
              <w:spacing/>
              <w:ind/>
              <w:rPr>
                <w:sz w:val="11"/>
              </w:rPr>
            </w:pPr>
            <w:r>
              <w:rPr>
                <w:sz w:val="11"/>
              </w:rPr>
              <w:t xml:space="preserve">1</w:t>
            </w:r>
            <w:r>
              <w:rPr>
                <w:sz w:val="11"/>
              </w:rPr>
            </w:r>
          </w:p>
          <w:p>
            <w:pPr>
              <w:pStyle w:val="668"/>
              <w:pBdr/>
              <w:spacing w:before="24"/>
              <w:ind/>
              <w:rPr>
                <w:sz w:val="11"/>
              </w:rPr>
            </w:pPr>
            <w:r>
              <w:rPr>
                <w:sz w:val="11"/>
              </w:rPr>
              <w:t xml:space="preserve">304502210092d7a8c41c090fb9d26f495dc381297e17a3961cf2c60e7826179023bbaf6ef602201658154e537e55de6064f3a781902cef1541b7b75a29bbf3616d8d3aaba7eca8</w:t>
            </w:r>
            <w:r>
              <w:rPr>
                <w:sz w:val="11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54" w:type="dxa"/>
            <w:textDirection w:val="lrTb"/>
            <w:noWrap w:val="false"/>
          </w:tcPr>
          <w:p>
            <w:pPr>
              <w:pStyle w:val="668"/>
              <w:pBdr/>
              <w:spacing/>
              <w:ind w:left="61"/>
              <w:rPr>
                <w:sz w:val="11"/>
              </w:rPr>
            </w:pPr>
            <w:r>
              <w:rPr>
                <w:sz w:val="11"/>
              </w:rPr>
              <w:t xml:space="preserve">5.00</w:t>
            </w:r>
            <w:r>
              <w:rPr>
                <w:sz w:val="11"/>
              </w:rPr>
            </w:r>
          </w:p>
        </w:tc>
      </w:tr>
      <w:tr>
        <w:trPr>
          <w:trHeight w:val="358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91" w:type="dxa"/>
            <w:textDirection w:val="lrTb"/>
            <w:noWrap w:val="false"/>
          </w:tcPr>
          <w:p>
            <w:pPr>
              <w:pStyle w:val="668"/>
              <w:pBdr/>
              <w:spacing/>
              <w:ind/>
              <w:rPr>
                <w:sz w:val="11"/>
              </w:rPr>
            </w:pPr>
            <w:r>
              <w:rPr>
                <w:sz w:val="11"/>
              </w:rPr>
              <w:t xml:space="preserve">2</w:t>
            </w:r>
            <w:r>
              <w:rPr>
                <w:sz w:val="11"/>
              </w:rPr>
            </w:r>
          </w:p>
          <w:p>
            <w:pPr>
              <w:pStyle w:val="668"/>
              <w:pBdr/>
              <w:spacing w:before="24"/>
              <w:ind/>
              <w:rPr>
                <w:sz w:val="11"/>
              </w:rPr>
            </w:pPr>
            <w:r>
              <w:rPr>
                <w:spacing w:val="-1"/>
                <w:sz w:val="11"/>
              </w:rPr>
              <w:t xml:space="preserve">3046022100befb38ad806de564f12f50db48027fe7ccdf5fcfabbb9f228055cd2bf8a80c2f022100b7f4e0283b1ba099a206e1328bb23ff7d2b413a9cbe8070ccb0dd83334bce53e</w:t>
            </w:r>
            <w:r>
              <w:rPr>
                <w:sz w:val="11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54" w:type="dxa"/>
            <w:textDirection w:val="lrTb"/>
            <w:noWrap w:val="false"/>
          </w:tcPr>
          <w:p>
            <w:pPr>
              <w:pStyle w:val="668"/>
              <w:pBdr/>
              <w:spacing/>
              <w:ind w:left="61"/>
              <w:rPr>
                <w:sz w:val="11"/>
              </w:rPr>
            </w:pPr>
            <w:r>
              <w:rPr>
                <w:sz w:val="11"/>
              </w:rPr>
              <w:t xml:space="preserve">3.00</w:t>
            </w:r>
            <w:r>
              <w:rPr>
                <w:sz w:val="11"/>
              </w:rPr>
            </w:r>
          </w:p>
        </w:tc>
      </w:tr>
      <w:tr>
        <w:trPr>
          <w:trHeight w:val="358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91" w:type="dxa"/>
            <w:textDirection w:val="lrTb"/>
            <w:noWrap w:val="false"/>
          </w:tcPr>
          <w:p>
            <w:pPr>
              <w:pStyle w:val="668"/>
              <w:pBdr/>
              <w:spacing/>
              <w:ind/>
              <w:rPr>
                <w:sz w:val="11"/>
              </w:rPr>
            </w:pPr>
            <w:r>
              <w:rPr>
                <w:sz w:val="11"/>
              </w:rPr>
              <w:t xml:space="preserve">3</w:t>
            </w:r>
            <w:r>
              <w:rPr>
                <w:sz w:val="11"/>
              </w:rPr>
            </w:r>
          </w:p>
          <w:p>
            <w:pPr>
              <w:pStyle w:val="668"/>
              <w:pBdr/>
              <w:spacing w:before="24"/>
              <w:ind/>
              <w:rPr>
                <w:sz w:val="11"/>
              </w:rPr>
            </w:pPr>
            <w:r>
              <w:rPr>
                <w:sz w:val="11"/>
              </w:rPr>
              <w:t xml:space="preserve">304402200ff25c5e99b891f7f4ddf8c5acc18c1b0db52bccc9664bcee5b80452fb6ee99602203e499de01b0be560dc6d8efb9e0d03df6f011eb75d16359abf5bcc90bdfd09ff</w:t>
            </w:r>
            <w:r>
              <w:rPr>
                <w:sz w:val="11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54" w:type="dxa"/>
            <w:textDirection w:val="lrTb"/>
            <w:noWrap w:val="false"/>
          </w:tcPr>
          <w:p>
            <w:pPr>
              <w:pStyle w:val="668"/>
              <w:pBdr/>
              <w:spacing/>
              <w:ind w:left="61"/>
              <w:rPr>
                <w:sz w:val="11"/>
              </w:rPr>
            </w:pPr>
            <w:r>
              <w:rPr>
                <w:sz w:val="11"/>
              </w:rPr>
              <w:t xml:space="preserve">9.00</w:t>
            </w:r>
            <w:r>
              <w:rPr>
                <w:sz w:val="11"/>
              </w:rPr>
            </w:r>
          </w:p>
        </w:tc>
      </w:tr>
      <w:tr>
        <w:trPr>
          <w:trHeight w:val="358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91" w:type="dxa"/>
            <w:textDirection w:val="lrTb"/>
            <w:noWrap w:val="false"/>
          </w:tcPr>
          <w:p>
            <w:pPr>
              <w:pStyle w:val="668"/>
              <w:pBdr/>
              <w:spacing/>
              <w:ind/>
              <w:rPr>
                <w:sz w:val="11"/>
              </w:rPr>
            </w:pPr>
            <w:r>
              <w:rPr>
                <w:sz w:val="11"/>
              </w:rPr>
              <w:t xml:space="preserve">4</w:t>
            </w:r>
            <w:r>
              <w:rPr>
                <w:sz w:val="11"/>
              </w:rPr>
            </w:r>
          </w:p>
          <w:p>
            <w:pPr>
              <w:pStyle w:val="668"/>
              <w:pBdr/>
              <w:spacing w:before="24"/>
              <w:ind/>
              <w:rPr>
                <w:sz w:val="11"/>
              </w:rPr>
            </w:pPr>
            <w:r>
              <w:rPr>
                <w:sz w:val="11"/>
              </w:rPr>
              <w:t xml:space="preserve">3045022100d799c67ccb033646b284b3cdbbf133b437757c03564279bc6c7200b877910620022005a12c62b203da939b4201368b49fcdfaae95bc0bbac14f4b14eb77c30b84eb0</w:t>
            </w:r>
            <w:r>
              <w:rPr>
                <w:sz w:val="11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54" w:type="dxa"/>
            <w:textDirection w:val="lrTb"/>
            <w:noWrap w:val="false"/>
          </w:tcPr>
          <w:p>
            <w:pPr>
              <w:pStyle w:val="668"/>
              <w:pBdr/>
              <w:spacing/>
              <w:ind w:left="61"/>
              <w:rPr>
                <w:sz w:val="11"/>
              </w:rPr>
            </w:pPr>
            <w:r>
              <w:rPr>
                <w:sz w:val="11"/>
              </w:rPr>
              <w:t xml:space="preserve">1.00</w:t>
            </w:r>
            <w:r>
              <w:rPr>
                <w:sz w:val="11"/>
              </w:rPr>
            </w:r>
          </w:p>
        </w:tc>
      </w:tr>
      <w:tr>
        <w:trPr>
          <w:trHeight w:val="359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91" w:type="dxa"/>
            <w:textDirection w:val="lrTb"/>
            <w:noWrap w:val="false"/>
          </w:tcPr>
          <w:p>
            <w:pPr>
              <w:pStyle w:val="668"/>
              <w:pBdr/>
              <w:spacing/>
              <w:ind/>
              <w:rPr>
                <w:sz w:val="11"/>
              </w:rPr>
            </w:pPr>
            <w:r>
              <w:rPr>
                <w:sz w:val="11"/>
              </w:rPr>
              <w:t xml:space="preserve">5</w:t>
            </w:r>
            <w:r>
              <w:rPr>
                <w:sz w:val="11"/>
              </w:rPr>
            </w:r>
          </w:p>
          <w:p>
            <w:pPr>
              <w:pStyle w:val="668"/>
              <w:pBdr/>
              <w:spacing w:before="24"/>
              <w:ind/>
              <w:rPr>
                <w:sz w:val="11"/>
              </w:rPr>
            </w:pPr>
            <w:r>
              <w:rPr>
                <w:sz w:val="11"/>
              </w:rPr>
              <w:t xml:space="preserve">304502206fd040f1a2377bbb4e95a46ff60e9ea9a1de162739b527d287e551ad826cc89a022100ea7fc1ff3e4e05eb6211d9d07e94cd3c1d015bb8a9f48b1e40bd80d19518a0e2</w:t>
            </w:r>
            <w:r>
              <w:rPr>
                <w:sz w:val="11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54" w:type="dxa"/>
            <w:textDirection w:val="lrTb"/>
            <w:noWrap w:val="false"/>
          </w:tcPr>
          <w:p>
            <w:pPr>
              <w:pStyle w:val="668"/>
              <w:pBdr/>
              <w:spacing/>
              <w:ind w:left="61"/>
              <w:rPr>
                <w:sz w:val="11"/>
              </w:rPr>
            </w:pPr>
            <w:r>
              <w:rPr>
                <w:sz w:val="11"/>
              </w:rPr>
              <w:t xml:space="preserve">2.00</w:t>
            </w:r>
            <w:r>
              <w:rPr>
                <w:sz w:val="11"/>
              </w:rPr>
            </w:r>
          </w:p>
        </w:tc>
      </w:tr>
    </w:tbl>
    <w:p>
      <w:pPr>
        <w:pStyle w:val="665"/>
        <w:pBdr/>
        <w:spacing/>
        <w:ind w:right="604" w:left="601"/>
        <w:jc w:val="center"/>
        <w:rPr/>
      </w:pPr>
      <w:r>
        <w:rPr>
          <w:rFonts w:ascii="Georgia" w:hAnsi="Georgia"/>
          <w:spacing w:val="-1"/>
        </w:rPr>
        <w:t xml:space="preserve">TABLE</w:t>
      </w:r>
      <w:r>
        <w:rPr>
          <w:rFonts w:ascii="Georgia" w:hAnsi="Georgia"/>
          <w:spacing w:val="-12"/>
        </w:rPr>
        <w:t xml:space="preserve"> </w:t>
      </w:r>
      <w:r>
        <w:rPr>
          <w:spacing w:val="-1"/>
        </w:rPr>
        <w:t xml:space="preserve">1.</w:t>
      </w:r>
      <w:r>
        <w:rPr>
          <w:spacing w:val="-7"/>
        </w:rPr>
        <w:t xml:space="preserve"> </w:t>
      </w:r>
      <w:r>
        <w:rPr>
          <w:spacing w:val="-1"/>
        </w:rPr>
        <w:t xml:space="preserve">Tabela</w:t>
      </w:r>
      <w:r>
        <w:rPr>
          <w:spacing w:val="-7"/>
        </w:rPr>
        <w:t xml:space="preserve"> </w:t>
      </w:r>
      <w:r>
        <w:rPr>
          <w:spacing w:val="-1"/>
        </w:rPr>
        <w:t xml:space="preserve">de</w:t>
      </w:r>
      <w:r>
        <w:rPr>
          <w:spacing w:val="-6"/>
        </w:rPr>
        <w:t xml:space="preserve"> </w:t>
      </w:r>
      <w:r>
        <w:rPr>
          <w:spacing w:val="-1"/>
        </w:rPr>
        <w:t xml:space="preserve">Transações</w:t>
      </w:r>
      <w:r/>
    </w:p>
    <w:p>
      <w:pPr>
        <w:pBdr/>
        <w:spacing w:before="0" w:line="24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before="1" w:line="240" w:lineRule="auto"/>
        <w:ind/>
        <w:rPr>
          <w:sz w:val="33"/>
        </w:rPr>
      </w:pPr>
      <w:r>
        <w:rPr>
          <w:sz w:val="33"/>
        </w:rPr>
      </w:r>
      <w:r>
        <w:rPr>
          <w:sz w:val="33"/>
        </w:rPr>
      </w:r>
    </w:p>
    <w:p>
      <w:pPr>
        <w:pStyle w:val="664"/>
        <w:pBdr/>
        <w:spacing w:before="1"/>
        <w:ind w:left="490"/>
        <w:rPr/>
      </w:pPr>
      <w:r>
        <w:t xml:space="preserve">Solução:</w:t>
      </w:r>
      <w:r/>
    </w:p>
    <w:p>
      <w:pPr>
        <w:pStyle w:val="665"/>
        <w:pBdr/>
        <w:spacing w:before="72" w:line="304" w:lineRule="auto"/>
        <w:ind w:right="719" w:hanging="1" w:left="145"/>
        <w:rPr/>
      </w:pPr>
      <w:r>
        <w:rPr>
          <w:spacing w:val="-1"/>
        </w:rPr>
        <w:t xml:space="preserve">Verificando</w:t>
      </w:r>
      <w:r>
        <w:rPr>
          <w:spacing w:val="-12"/>
        </w:rPr>
        <w:t xml:space="preserve"> </w:t>
      </w:r>
      <w:r>
        <w:rPr>
          <w:spacing w:val="-1"/>
        </w:rPr>
        <w:t xml:space="preserve">as</w:t>
      </w:r>
      <w:r>
        <w:rPr>
          <w:spacing w:val="-11"/>
        </w:rPr>
        <w:t xml:space="preserve"> </w:t>
      </w:r>
      <w:r>
        <w:rPr>
          <w:spacing w:val="-1"/>
        </w:rPr>
        <w:t xml:space="preserve">tranções</w:t>
      </w:r>
      <w:r>
        <w:rPr>
          <w:spacing w:val="-11"/>
        </w:rPr>
        <w:t xml:space="preserve"> </w:t>
      </w:r>
      <w:r>
        <w:rPr>
          <w:spacing w:val="-1"/>
        </w:rPr>
        <w:t xml:space="preserve">com</w:t>
      </w:r>
      <w:r>
        <w:rPr>
          <w:spacing w:val="-11"/>
        </w:rPr>
        <w:t xml:space="preserve"> </w:t>
      </w:r>
      <w:r>
        <w:rPr>
          <w:spacing w:val="-1"/>
        </w:rPr>
        <w:t xml:space="preserve">as</w:t>
      </w:r>
      <w:r>
        <w:rPr>
          <w:spacing w:val="-12"/>
        </w:rPr>
        <w:t xml:space="preserve"> </w:t>
      </w:r>
      <w:r>
        <w:rPr>
          <w:spacing w:val="-1"/>
        </w:rPr>
        <w:t xml:space="preserve">assinaturas</w:t>
      </w:r>
      <w:r>
        <w:rPr>
          <w:spacing w:val="-11"/>
        </w:rPr>
        <w:t xml:space="preserve"> </w:t>
      </w:r>
      <w:r>
        <w:t xml:space="preserve">providas</w:t>
      </w:r>
      <w:r>
        <w:rPr>
          <w:spacing w:val="-11"/>
        </w:rPr>
        <w:t xml:space="preserve"> </w:t>
      </w:r>
      <w:r>
        <w:t xml:space="preserve">as</w:t>
      </w:r>
      <w:r>
        <w:rPr>
          <w:spacing w:val="-11"/>
        </w:rPr>
        <w:t xml:space="preserve"> </w:t>
      </w:r>
      <w:r>
        <w:t xml:space="preserve">transções</w:t>
      </w:r>
      <w:r>
        <w:rPr>
          <w:spacing w:val="-12"/>
        </w:rPr>
        <w:t xml:space="preserve"> </w:t>
      </w:r>
      <w:r>
        <w:t xml:space="preserve">validas</w:t>
      </w:r>
      <w:r>
        <w:rPr>
          <w:spacing w:val="-11"/>
        </w:rPr>
        <w:t xml:space="preserve"> </w:t>
      </w:r>
      <w:r>
        <w:t xml:space="preserve">são</w:t>
      </w:r>
      <w:r>
        <w:rPr>
          <w:spacing w:val="-11"/>
        </w:rPr>
        <w:t xml:space="preserve"> </w:t>
      </w:r>
      <w:r>
        <w:t xml:space="preserve">as</w:t>
      </w:r>
      <w:r>
        <w:rPr>
          <w:spacing w:val="-11"/>
        </w:rPr>
        <w:t xml:space="preserve"> </w:t>
      </w:r>
      <w:r>
        <w:t xml:space="preserve">de</w:t>
      </w:r>
      <w:r>
        <w:rPr>
          <w:spacing w:val="-48"/>
        </w:rPr>
        <w:t xml:space="preserve"> </w:t>
      </w:r>
      <w:r>
        <w:t xml:space="preserve"> Tx</w:t>
      </w:r>
      <w:r>
        <w:rPr>
          <w:spacing w:val="-1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[1,</w:t>
      </w:r>
      <w:r>
        <w:rPr>
          <w:spacing w:val="-1"/>
        </w:rPr>
        <w:t xml:space="preserve"> </w:t>
      </w:r>
      <w:r>
        <w:t xml:space="preserve">4,</w:t>
      </w:r>
      <w:r>
        <w:rPr>
          <w:spacing w:val="-1"/>
        </w:rPr>
        <w:t xml:space="preserve"> </w:t>
      </w:r>
      <w:r>
        <w:t xml:space="preserve">5].</w:t>
      </w:r>
      <w:r/>
    </w:p>
    <w:p>
      <w:pPr>
        <w:pBdr/>
        <w:spacing w:before="0" w:line="24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pacing w:before="9" w:line="240" w:lineRule="auto"/>
        <w:ind/>
        <w:rPr>
          <w:sz w:val="31"/>
        </w:rPr>
      </w:pPr>
      <w:r>
        <w:rPr>
          <w:sz w:val="31"/>
        </w:rPr>
      </w:r>
      <w:r>
        <w:rPr>
          <w:sz w:val="31"/>
        </w:rPr>
      </w:r>
    </w:p>
    <w:p>
      <w:pPr>
        <w:pBdr/>
        <w:spacing w:before="0"/>
        <w:ind w:right="2" w:firstLine="0" w:left="0"/>
        <w:jc w:val="center"/>
        <w:rPr>
          <w:sz w:val="22"/>
        </w:rPr>
      </w:pPr>
      <w:r>
        <w:rPr>
          <w:sz w:val="22"/>
        </w:rPr>
        <w:t xml:space="preserve">1</w:t>
      </w:r>
      <w:r>
        <w:rPr>
          <w:sz w:val="22"/>
        </w:rPr>
      </w:r>
    </w:p>
    <w:sectPr>
      <w:footnotePr/>
      <w:endnotePr/>
      <w:type w:val="nextPage"/>
      <w:pgSz w:h="15840" w:orient="portrait" w:w="12240"/>
      <w:pgMar w:top="1360" w:right="1720" w:bottom="280" w:left="172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3"/>
    <w:next w:val="66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0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0"/>
    <w:link w:val="6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0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0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character" w:styleId="660" w:default="1">
    <w:name w:val="Default Paragraph Font"/>
    <w:uiPriority w:val="1"/>
    <w:semiHidden/>
    <w:unhideWhenUsed/>
    <w:pPr>
      <w:pBdr/>
      <w:spacing/>
      <w:ind/>
    </w:pPr>
  </w:style>
  <w:style w:type="table" w:styleId="66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 w:default="1">
    <w:name w:val="Normal"/>
    <w:uiPriority w:val="1"/>
    <w:qFormat/>
    <w:pPr>
      <w:pBdr/>
      <w:spacing/>
      <w:ind/>
    </w:pPr>
    <w:rPr>
      <w:rFonts w:ascii="Cambria" w:hAnsi="Cambria" w:eastAsia="Cambria" w:cs="Cambria"/>
      <w:lang w:val="pt-PT" w:eastAsia="en-US" w:bidi="ar-SA"/>
    </w:rPr>
  </w:style>
  <w:style w:type="paragraph" w:styleId="664">
    <w:name w:val="Body Text"/>
    <w:basedOn w:val="663"/>
    <w:uiPriority w:val="1"/>
    <w:qFormat/>
    <w:pPr>
      <w:pBdr/>
      <w:spacing/>
      <w:ind/>
    </w:pPr>
    <w:rPr>
      <w:rFonts w:ascii="Times New Roman" w:hAnsi="Times New Roman" w:eastAsia="Times New Roman" w:cs="Times New Roman"/>
      <w:i/>
      <w:iCs/>
      <w:sz w:val="22"/>
      <w:szCs w:val="22"/>
      <w:lang w:val="pt-PT" w:eastAsia="en-US" w:bidi="ar-SA"/>
    </w:rPr>
  </w:style>
  <w:style w:type="paragraph" w:styleId="665">
    <w:name w:val="Heading 1"/>
    <w:basedOn w:val="663"/>
    <w:uiPriority w:val="1"/>
    <w:qFormat/>
    <w:pPr>
      <w:pBdr/>
      <w:spacing/>
      <w:ind/>
      <w:outlineLvl w:val="1"/>
    </w:pPr>
    <w:rPr>
      <w:rFonts w:ascii="Cambria" w:hAnsi="Cambria" w:eastAsia="Cambria" w:cs="Cambria"/>
      <w:sz w:val="22"/>
      <w:szCs w:val="22"/>
      <w:lang w:val="pt-PT" w:eastAsia="en-US" w:bidi="ar-SA"/>
    </w:rPr>
  </w:style>
  <w:style w:type="paragraph" w:styleId="666">
    <w:name w:val="Title"/>
    <w:basedOn w:val="663"/>
    <w:uiPriority w:val="1"/>
    <w:qFormat/>
    <w:pPr>
      <w:pBdr/>
      <w:spacing/>
      <w:ind w:right="597" w:left="606"/>
      <w:jc w:val="center"/>
    </w:pPr>
    <w:rPr>
      <w:rFonts w:ascii="Times New Roman" w:hAnsi="Times New Roman" w:eastAsia="Times New Roman" w:cs="Times New Roman"/>
      <w:b/>
      <w:bCs/>
      <w:sz w:val="49"/>
      <w:szCs w:val="49"/>
      <w:lang w:val="pt-PT" w:eastAsia="en-US" w:bidi="ar-SA"/>
    </w:rPr>
  </w:style>
  <w:style w:type="paragraph" w:styleId="667">
    <w:name w:val="List Paragraph"/>
    <w:basedOn w:val="663"/>
    <w:uiPriority w:val="1"/>
    <w:qFormat/>
    <w:pPr>
      <w:pBdr/>
      <w:spacing/>
      <w:ind/>
    </w:pPr>
    <w:rPr>
      <w:lang w:val="pt-PT" w:eastAsia="en-US" w:bidi="ar-SA"/>
    </w:rPr>
  </w:style>
  <w:style w:type="paragraph" w:styleId="668">
    <w:name w:val="Table Paragraph"/>
    <w:basedOn w:val="663"/>
    <w:uiPriority w:val="1"/>
    <w:qFormat/>
    <w:pPr>
      <w:pBdr/>
      <w:spacing w:before="35"/>
      <w:ind/>
    </w:pPr>
    <w:rPr>
      <w:rFonts w:ascii="Cambria" w:hAnsi="Cambria" w:eastAsia="Cambria" w:cs="Cambria"/>
      <w:lang w:val="pt-P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Resumo: Blockchain GoLedger Módulo 1</dc:title>
  <cp:revision>1</cp:revision>
  <dcterms:created xsi:type="dcterms:W3CDTF">2024-10-31T20:32:23Z</dcterms:created>
  <dcterms:modified xsi:type="dcterms:W3CDTF">2024-10-31T20:32:51Z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2024-10-31T00:00:00Z</vt:filetime>
  </property>
</Properties>
</file>