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CWE-532: Insertion of Sensitive Information into Log File</w:t>
      </w:r>
    </w:p>
    <w:p>
      <w:pPr>
        <w:pStyle w:val="Heading1"/>
      </w:pPr>
      <w:r>
        <w:t>Descrição Detalhada</w:t>
      </w:r>
    </w:p>
    <w:p>
      <w:r>
        <w:t>A vulnerabilidade CWE-532 ocorre quando informações sensíveis, como senhas, tokens, dados bancários ou PII (Informações Pessoais Identificáveis), são registradas em arquivos de log. Essa prática pode resultar em vazamentos de dados críticos e violação de regulamentações de privacidade como LGPD, GDPR, HIPAA, etc.</w:t>
      </w:r>
    </w:p>
    <w:p>
      <w:pPr>
        <w:pStyle w:val="Heading1"/>
      </w:pPr>
      <w:r>
        <w:t>Exemplo em Java</w:t>
      </w:r>
    </w:p>
    <w:p>
      <w:pPr>
        <w:pStyle w:val="Heading2"/>
      </w:pPr>
      <w:r>
        <w:t>Código Vulnerável</w:t>
      </w:r>
    </w:p>
    <w:p>
      <w:pPr>
        <w:pStyle w:val="IntenseQuote"/>
      </w:pPr>
      <w:r>
        <w:br/>
        <w:t>import org.apache.logging.log4j.LogManager;</w:t>
        <w:br/>
        <w:t>import org.apache.logging.log4j.Logger;</w:t>
        <w:br/>
        <w:br/>
        <w:t>public class LoginService {</w:t>
        <w:br/>
        <w:t xml:space="preserve">    private static final Logger logger = LogManager.getLogger(LoginService.class);</w:t>
        <w:br/>
        <w:br/>
        <w:t xml:space="preserve">    public boolean authenticate(String username, String password) {</w:t>
        <w:br/>
        <w:t xml:space="preserve">        logger.info("Tentativa de login: " + username + ", senha: " + password);  // ❌ Senha logada!</w:t>
        <w:br/>
        <w:t xml:space="preserve">        return "admin".equals(username) &amp;&amp; "secret".equals(password);</w:t>
        <w:br/>
        <w:t xml:space="preserve">    }</w:t>
        <w:br/>
        <w:t>}</w:t>
        <w:br/>
      </w:r>
    </w:p>
    <w:p>
      <w:pPr>
        <w:pStyle w:val="Heading2"/>
      </w:pPr>
      <w:r>
        <w:t>Código Corrigido</w:t>
      </w:r>
    </w:p>
    <w:p>
      <w:pPr>
        <w:pStyle w:val="IntenseQuote"/>
      </w:pPr>
      <w:r>
        <w:br/>
        <w:t>public boolean authenticate(String username, String password) {</w:t>
        <w:br/>
        <w:t xml:space="preserve">    logger.info("Tentativa de login com usuário: {}", username);  // ✅ Sem log de senha</w:t>
        <w:br/>
        <w:t xml:space="preserve">    return "admin".equals(username) &amp;&amp; "secret".equals(password);</w:t>
        <w:br/>
        <w:t>}</w:t>
        <w:br/>
      </w:r>
    </w:p>
    <w:p>
      <w:pPr>
        <w:pStyle w:val="Heading1"/>
      </w:pPr>
      <w:r>
        <w:t>Exemplo em Python</w:t>
      </w:r>
    </w:p>
    <w:p>
      <w:pPr>
        <w:pStyle w:val="Heading2"/>
      </w:pPr>
      <w:r>
        <w:t>Código Vulnerável</w:t>
      </w:r>
    </w:p>
    <w:p>
      <w:pPr>
        <w:pStyle w:val="IntenseQuote"/>
      </w:pPr>
      <w:r>
        <w:br/>
        <w:t>import logging</w:t>
        <w:br/>
        <w:br/>
        <w:t>logging.basicConfig(filename='app.log', level=logging.INFO)</w:t>
        <w:br/>
        <w:br/>
        <w:t>def login(user, password):</w:t>
        <w:br/>
        <w:t xml:space="preserve">    logging.info(f"Usuário: {user}, Senha: {password}")  # ❌ log inseguro</w:t>
        <w:br/>
        <w:t xml:space="preserve">    return user == "admin" and password == "admin123"</w:t>
        <w:br/>
      </w:r>
    </w:p>
    <w:p>
      <w:pPr>
        <w:pStyle w:val="Heading2"/>
      </w:pPr>
      <w:r>
        <w:t>Código Corrigido</w:t>
      </w:r>
    </w:p>
    <w:p>
      <w:pPr>
        <w:pStyle w:val="IntenseQuote"/>
      </w:pPr>
      <w:r>
        <w:br/>
        <w:t>def login(user, password):</w:t>
        <w:br/>
        <w:t xml:space="preserve">    logging.info(f"Tentativa de login com usuário: {user}")  # ✅ senha omitida</w:t>
        <w:br/>
        <w:t xml:space="preserve">    return user == "admin" and password == "admin123"</w:t>
        <w:br/>
      </w:r>
    </w:p>
    <w:p>
      <w:pPr>
        <w:pStyle w:val="Heading1"/>
      </w:pPr>
      <w:r>
        <w:t>Exemplo em C#</w:t>
      </w:r>
    </w:p>
    <w:p>
      <w:pPr>
        <w:pStyle w:val="Heading2"/>
      </w:pPr>
      <w:r>
        <w:t>Código Vulnerável</w:t>
      </w:r>
    </w:p>
    <w:p>
      <w:pPr>
        <w:pStyle w:val="IntenseQuote"/>
      </w:pPr>
      <w:r>
        <w:br/>
        <w:t>using NLog;</w:t>
        <w:br/>
        <w:br/>
        <w:t>public class AuthService {</w:t>
        <w:br/>
        <w:t xml:space="preserve">    private static Logger logger = LogManager.GetCurrentClassLogger();</w:t>
        <w:br/>
        <w:br/>
        <w:t xml:space="preserve">    public bool Login(string username, string password) {</w:t>
        <w:br/>
        <w:t xml:space="preserve">        logger.Info($"Login: {username}, Senha: {password}");  // ❌ Informação sensível no log</w:t>
        <w:br/>
        <w:t xml:space="preserve">        return username == "admin" &amp;&amp; password == "123456";</w:t>
        <w:br/>
        <w:t xml:space="preserve">    }</w:t>
        <w:br/>
        <w:t>}</w:t>
        <w:br/>
      </w:r>
    </w:p>
    <w:p>
      <w:pPr>
        <w:pStyle w:val="Heading2"/>
      </w:pPr>
      <w:r>
        <w:t>Código Corrigido</w:t>
      </w:r>
    </w:p>
    <w:p>
      <w:pPr>
        <w:pStyle w:val="IntenseQuote"/>
      </w:pPr>
      <w:r>
        <w:br/>
        <w:t>public bool Login(string username, string password) {</w:t>
        <w:br/>
        <w:t xml:space="preserve">    logger.Info($"Login tentado com usuário: {username}");  // ✅ senha excluída</w:t>
        <w:br/>
        <w:t xml:space="preserve">    return username == "admin" &amp;&amp; password == "123456";</w:t>
        <w:br/>
        <w:t>}</w:t>
        <w:br/>
      </w:r>
    </w:p>
    <w:p>
      <w:pPr>
        <w:pStyle w:val="Heading1"/>
      </w:pPr>
      <w:r>
        <w:t>Boas Práticas de Mitigação</w:t>
      </w:r>
    </w:p>
    <w:p>
      <w:r>
        <w:br/>
        <w:t>- Nunca registre senhas, tokens, chaves de API ou dados pessoais completos em logs.</w:t>
        <w:br/>
        <w:t>- Use mascaramento parcial, se necessário.</w:t>
        <w:br/>
        <w:t>- Habilite políticas de retenção e criptografia de logs.</w:t>
        <w:br/>
        <w:t>- Faça auditoria e revisão periódica dos sistemas de log.</w:t>
        <w:br/>
        <w:t>- Implemente controles de acesso aos arquivos de log.</w:t>
        <w:br/>
      </w:r>
    </w:p>
    <w:p>
      <w:r>
        <w:br w:type="page"/>
      </w:r>
    </w:p>
    <w:p>
      <w:pPr>
        <w:pStyle w:val="Heading1"/>
      </w:pPr>
      <w:r>
        <w:t>Recomendações de Segurança para CWE-532</w:t>
      </w:r>
    </w:p>
    <w:p>
      <w:pPr>
        <w:pStyle w:val="Heading2"/>
      </w:pPr>
      <w:r>
        <w:t>Recomendações Gerais de Segurança de Logs</w:t>
      </w:r>
    </w:p>
    <w:p>
      <w:r>
        <w:br/>
        <w:t>1. Nunca logar dados sensíveis: Evite registrar senhas, tokens, dados bancários ou PII em logs.</w:t>
        <w:br/>
        <w:t>2. Utilizar mascaramento de dados: Exiba apenas partes de informações sensíveis, como últimos dígitos de cartões.</w:t>
        <w:br/>
        <w:t>3. Filtrar e sanitizar entradas de log: Evite injeção de log com caracteres de controle como \n ou \r.</w:t>
        <w:br/>
        <w:t>4. Separar logs sensíveis por nível ou canal: Utilize níveis e arquivos distintos para logs críticos.</w:t>
        <w:br/>
        <w:t>5. Controle de acesso aos arquivos de log: Restrinja permissões de leitura e escrita aos arquivos de log.</w:t>
        <w:br/>
        <w:t>6. Criptografia e integridade de logs: Armazene logs de forma segura e com validação de integridade.</w:t>
        <w:br/>
        <w:t>7. Auditoria e rotação de logs: Realize auditorias periódicas e implemente rotação automática.</w:t>
        <w:br/>
        <w:t>8. Conformidade legal: Certifique-se de que os logs sigam legislações como LGPD, GDPR ou HIPAA.</w:t>
        <w:br/>
      </w:r>
    </w:p>
    <w:p>
      <w:pPr>
        <w:pStyle w:val="Heading2"/>
      </w:pPr>
      <w:r>
        <w:t>Recomendações por Linguagem</w:t>
      </w:r>
    </w:p>
    <w:p>
      <w:pPr>
        <w:pStyle w:val="Heading3"/>
      </w:pPr>
      <w:r>
        <w:t>Java</w:t>
      </w:r>
    </w:p>
    <w:p>
      <w:r>
        <w:br/>
        <w:t>- Use bibliotecas como Logback ou log4j2 com filtros de sensibilidade.</w:t>
        <w:br/>
        <w:t>- Evite logar objetos diretamente com toString() se contiverem informações sensíveis.</w:t>
        <w:br/>
        <w:t>- Utilize MDC (Mapped Diagnostic Context) para fornecer contexto seguro.</w:t>
        <w:br/>
      </w:r>
    </w:p>
    <w:p>
      <w:pPr>
        <w:pStyle w:val="Heading3"/>
      </w:pPr>
      <w:r>
        <w:t>Python</w:t>
      </w:r>
    </w:p>
    <w:p>
      <w:r>
        <w:br/>
        <w:t>- Configure logging.Filter para filtrar informações sensíveis dinamicamente.</w:t>
        <w:br/>
        <w:t>- Use frameworks como structlog para maior controle.</w:t>
        <w:br/>
        <w:t>- Cuidado com tracebacks automáticos que podem incluir variáveis sensíveis.</w:t>
        <w:br/>
      </w:r>
    </w:p>
    <w:p>
      <w:pPr>
        <w:pStyle w:val="Heading3"/>
      </w:pPr>
      <w:r>
        <w:t>C#</w:t>
      </w:r>
    </w:p>
    <w:p>
      <w:r>
        <w:br/>
        <w:t>- Use NLog, Serilog ou log4net com sanitização de logs configurada.</w:t>
        <w:br/>
        <w:t>- Utilize Destructuring Policies para limitar dados expostos em objetos.</w:t>
        <w:br/>
        <w:t>- Desative logs automáticos de frameworks quando incluírem informações sigilosas.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