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tabs>
          <w:tab w:val="left" w:leader="none" w:pos="6840"/>
        </w:tabs>
        <w:spacing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POLITECNICO DI MILANO</w:t>
      </w:r>
    </w:p>
    <w:p w:rsidR="00000000" w:rsidDel="00000000" w:rsidP="00000000" w:rsidRDefault="00000000" w:rsidRPr="00000000" w14:paraId="00000002">
      <w:pPr>
        <w:pageBreakBefore w:val="0"/>
        <w:tabs>
          <w:tab w:val="left" w:leader="none" w:pos="6840"/>
        </w:tabs>
        <w:spacing w:line="360" w:lineRule="auto"/>
        <w:jc w:val="center"/>
        <w:rPr>
          <w:rFonts w:ascii="Calibri" w:cs="Calibri" w:eastAsia="Calibri" w:hAnsi="Calibri"/>
          <w:sz w:val="24"/>
          <w:szCs w:val="24"/>
        </w:rPr>
      </w:pPr>
      <w:r w:rsidDel="00000000" w:rsidR="00000000" w:rsidRPr="00000000">
        <w:rPr>
          <w:rFonts w:ascii="Helvetica Neue" w:cs="Helvetica Neue" w:eastAsia="Helvetica Neue" w:hAnsi="Helvetica Neue"/>
          <w:b w:val="1"/>
          <w:sz w:val="24"/>
          <w:szCs w:val="24"/>
        </w:rPr>
        <w:drawing>
          <wp:inline distB="0" distT="0" distL="0" distR="0">
            <wp:extent cx="998220" cy="998220"/>
            <wp:effectExtent b="0" l="0" r="0" t="0"/>
            <wp:docPr descr="images.jpg" id="11" name="image16.jpg"/>
            <a:graphic>
              <a:graphicData uri="http://schemas.openxmlformats.org/drawingml/2006/picture">
                <pic:pic>
                  <pic:nvPicPr>
                    <pic:cNvPr descr="images.jpg" id="0" name="image16.jpg"/>
                    <pic:cNvPicPr preferRelativeResize="0"/>
                  </pic:nvPicPr>
                  <pic:blipFill>
                    <a:blip r:embed="rId6"/>
                    <a:srcRect b="0" l="0" r="0" t="0"/>
                    <a:stretch>
                      <a:fillRect/>
                    </a:stretch>
                  </pic:blipFill>
                  <pic:spPr>
                    <a:xfrm>
                      <a:off x="0" y="0"/>
                      <a:ext cx="998220" cy="99822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spacing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DIGITAL INNOVATION LAB  2020-2021</w:t>
      </w:r>
    </w:p>
    <w:p w:rsidR="00000000" w:rsidDel="00000000" w:rsidP="00000000" w:rsidRDefault="00000000" w:rsidRPr="00000000" w14:paraId="00000004">
      <w:pPr>
        <w:pageBreakBefore w:val="0"/>
        <w:spacing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prof. Marco Brambilla</w:t>
      </w:r>
    </w:p>
    <w:p w:rsidR="00000000" w:rsidDel="00000000" w:rsidP="00000000" w:rsidRDefault="00000000" w:rsidRPr="00000000" w14:paraId="00000005">
      <w:pPr>
        <w:pageBreakBefore w:val="0"/>
        <w:spacing w:line="360" w:lineRule="auto"/>
        <w:jc w:val="cente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06">
      <w:pPr>
        <w:pageBreakBefore w:val="0"/>
        <w:spacing w:line="360" w:lineRule="auto"/>
        <w:jc w:val="center"/>
        <w:rPr>
          <w:rFonts w:ascii="Calibri" w:cs="Calibri" w:eastAsia="Calibri" w:hAnsi="Calibri"/>
          <w:b w:val="1"/>
          <w:sz w:val="40"/>
          <w:szCs w:val="40"/>
        </w:rPr>
      </w:pPr>
      <w:r w:rsidDel="00000000" w:rsidR="00000000" w:rsidRPr="00000000">
        <w:rPr>
          <w:rFonts w:ascii="Calibri" w:cs="Calibri" w:eastAsia="Calibri" w:hAnsi="Calibri"/>
          <w:b w:val="1"/>
          <w:sz w:val="40"/>
          <w:szCs w:val="40"/>
          <w:rtl w:val="0"/>
        </w:rPr>
        <w:t xml:space="preserve">DELIVERABLE 12</w:t>
      </w:r>
    </w:p>
    <w:p w:rsidR="00000000" w:rsidDel="00000000" w:rsidP="00000000" w:rsidRDefault="00000000" w:rsidRPr="00000000" w14:paraId="00000007">
      <w:pPr>
        <w:pageBreakBefore w:val="0"/>
        <w:spacing w:line="360" w:lineRule="auto"/>
        <w:jc w:val="center"/>
        <w:rPr>
          <w:rFonts w:ascii="Calibri" w:cs="Calibri" w:eastAsia="Calibri" w:hAnsi="Calibri"/>
          <w:b w:val="1"/>
          <w:sz w:val="52"/>
          <w:szCs w:val="52"/>
        </w:rPr>
      </w:pPr>
      <w:r w:rsidDel="00000000" w:rsidR="00000000" w:rsidRPr="00000000">
        <w:rPr>
          <w:rFonts w:ascii="Calibri" w:cs="Calibri" w:eastAsia="Calibri" w:hAnsi="Calibri"/>
          <w:b w:val="1"/>
          <w:sz w:val="52"/>
          <w:szCs w:val="52"/>
          <w:rtl w:val="0"/>
        </w:rPr>
        <w:t xml:space="preserve">IMPLEMENTATION REPORT</w:t>
      </w:r>
    </w:p>
    <w:p w:rsidR="00000000" w:rsidDel="00000000" w:rsidP="00000000" w:rsidRDefault="00000000" w:rsidRPr="00000000" w14:paraId="00000008">
      <w:pPr>
        <w:pageBreakBefore w:val="0"/>
        <w:spacing w:line="360" w:lineRule="auto"/>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09">
      <w:pPr>
        <w:pageBreakBefore w:val="0"/>
        <w:spacing w:line="360" w:lineRule="auto"/>
        <w:jc w:val="center"/>
        <w:rPr>
          <w:rFonts w:ascii="Calibri" w:cs="Calibri" w:eastAsia="Calibri" w:hAnsi="Calibri"/>
          <w:b w:val="1"/>
          <w:sz w:val="30"/>
          <w:szCs w:val="30"/>
        </w:rPr>
      </w:pPr>
      <w:r w:rsidDel="00000000" w:rsidR="00000000" w:rsidRPr="00000000">
        <w:rPr>
          <w:rFonts w:ascii="Calibri" w:cs="Calibri" w:eastAsia="Calibri" w:hAnsi="Calibri"/>
          <w:b w:val="1"/>
          <w:sz w:val="30"/>
          <w:szCs w:val="30"/>
          <w:rtl w:val="0"/>
        </w:rPr>
        <w:t xml:space="preserve">Group ID</w:t>
      </w:r>
    </w:p>
    <w:p w:rsidR="00000000" w:rsidDel="00000000" w:rsidP="00000000" w:rsidRDefault="00000000" w:rsidRPr="00000000" w14:paraId="0000000A">
      <w:pPr>
        <w:pageBreakBefore w:val="0"/>
        <w:pBdr>
          <w:top w:color="000000" w:space="1" w:sz="4" w:val="single"/>
          <w:left w:color="000000" w:space="4" w:sz="4" w:val="single"/>
          <w:bottom w:color="000000" w:space="1" w:sz="4" w:val="single"/>
          <w:right w:color="000000" w:space="4" w:sz="4" w:val="single"/>
        </w:pBdr>
        <w:spacing w:line="360" w:lineRule="auto"/>
        <w:jc w:val="center"/>
        <w:rPr>
          <w:rFonts w:ascii="Calibri" w:cs="Calibri" w:eastAsia="Calibri" w:hAnsi="Calibri"/>
          <w:b w:val="1"/>
          <w:sz w:val="30"/>
          <w:szCs w:val="30"/>
        </w:rPr>
      </w:pPr>
      <w:r w:rsidDel="00000000" w:rsidR="00000000" w:rsidRPr="00000000">
        <w:rPr>
          <w:rFonts w:ascii="Calibri" w:cs="Calibri" w:eastAsia="Calibri" w:hAnsi="Calibri"/>
          <w:b w:val="1"/>
          <w:sz w:val="30"/>
          <w:szCs w:val="30"/>
          <w:rtl w:val="0"/>
        </w:rPr>
        <w:t xml:space="preserve">10</w:t>
      </w:r>
    </w:p>
    <w:p w:rsidR="00000000" w:rsidDel="00000000" w:rsidP="00000000" w:rsidRDefault="00000000" w:rsidRPr="00000000" w14:paraId="0000000B">
      <w:pPr>
        <w:pageBreakBefore w:val="0"/>
        <w:spacing w:line="360" w:lineRule="auto"/>
        <w:jc w:val="center"/>
        <w:rPr>
          <w:rFonts w:ascii="Calibri" w:cs="Calibri" w:eastAsia="Calibri" w:hAnsi="Calibri"/>
          <w:b w:val="1"/>
          <w:sz w:val="30"/>
          <w:szCs w:val="30"/>
        </w:rPr>
      </w:pPr>
      <w:r w:rsidDel="00000000" w:rsidR="00000000" w:rsidRPr="00000000">
        <w:rPr>
          <w:rtl w:val="0"/>
        </w:rPr>
      </w:r>
    </w:p>
    <w:p w:rsidR="00000000" w:rsidDel="00000000" w:rsidP="00000000" w:rsidRDefault="00000000" w:rsidRPr="00000000" w14:paraId="0000000C">
      <w:pPr>
        <w:pageBreakBefore w:val="0"/>
        <w:spacing w:line="360" w:lineRule="auto"/>
        <w:jc w:val="center"/>
        <w:rPr>
          <w:rFonts w:ascii="Calibri" w:cs="Calibri" w:eastAsia="Calibri" w:hAnsi="Calibri"/>
          <w:b w:val="1"/>
          <w:sz w:val="30"/>
          <w:szCs w:val="30"/>
        </w:rPr>
      </w:pPr>
      <w:r w:rsidDel="00000000" w:rsidR="00000000" w:rsidRPr="00000000">
        <w:rPr>
          <w:rFonts w:ascii="Calibri" w:cs="Calibri" w:eastAsia="Calibri" w:hAnsi="Calibri"/>
          <w:b w:val="1"/>
          <w:sz w:val="30"/>
          <w:szCs w:val="30"/>
          <w:rtl w:val="0"/>
        </w:rPr>
        <w:t xml:space="preserve">Deliverable Title</w:t>
      </w:r>
    </w:p>
    <w:p w:rsidR="00000000" w:rsidDel="00000000" w:rsidP="00000000" w:rsidRDefault="00000000" w:rsidRPr="00000000" w14:paraId="0000000D">
      <w:pPr>
        <w:pageBreakBefore w:val="0"/>
        <w:pBdr>
          <w:top w:color="000000" w:space="1" w:sz="4" w:val="single"/>
          <w:left w:color="000000" w:space="4" w:sz="4" w:val="single"/>
          <w:bottom w:color="000000" w:space="1" w:sz="4" w:val="single"/>
          <w:right w:color="000000" w:space="4" w:sz="4" w:val="single"/>
        </w:pBdr>
        <w:spacing w:line="360" w:lineRule="auto"/>
        <w:jc w:val="center"/>
        <w:rPr>
          <w:rFonts w:ascii="Calibri" w:cs="Calibri" w:eastAsia="Calibri" w:hAnsi="Calibri"/>
          <w:b w:val="1"/>
          <w:sz w:val="30"/>
          <w:szCs w:val="30"/>
        </w:rPr>
      </w:pPr>
      <w:r w:rsidDel="00000000" w:rsidR="00000000" w:rsidRPr="00000000">
        <w:rPr>
          <w:rFonts w:ascii="Calibri" w:cs="Calibri" w:eastAsia="Calibri" w:hAnsi="Calibri"/>
          <w:b w:val="1"/>
          <w:sz w:val="30"/>
          <w:szCs w:val="30"/>
          <w:rtl w:val="0"/>
        </w:rPr>
        <w:t xml:space="preserve">Implementation Report</w:t>
      </w:r>
    </w:p>
    <w:p w:rsidR="00000000" w:rsidDel="00000000" w:rsidP="00000000" w:rsidRDefault="00000000" w:rsidRPr="00000000" w14:paraId="0000000E">
      <w:pPr>
        <w:pageBreakBefore w:val="0"/>
        <w:spacing w:line="360" w:lineRule="auto"/>
        <w:jc w:val="center"/>
        <w:rPr>
          <w:rFonts w:ascii="Calibri" w:cs="Calibri" w:eastAsia="Calibri" w:hAnsi="Calibri"/>
          <w:b w:val="1"/>
          <w:sz w:val="30"/>
          <w:szCs w:val="30"/>
        </w:rPr>
      </w:pPr>
      <w:r w:rsidDel="00000000" w:rsidR="00000000" w:rsidRPr="00000000">
        <w:rPr>
          <w:rtl w:val="0"/>
        </w:rPr>
      </w:r>
    </w:p>
    <w:p w:rsidR="00000000" w:rsidDel="00000000" w:rsidP="00000000" w:rsidRDefault="00000000" w:rsidRPr="00000000" w14:paraId="0000000F">
      <w:pPr>
        <w:pageBreakBefore w:val="0"/>
        <w:spacing w:line="360" w:lineRule="auto"/>
        <w:jc w:val="center"/>
        <w:rPr>
          <w:rFonts w:ascii="Calibri" w:cs="Calibri" w:eastAsia="Calibri" w:hAnsi="Calibri"/>
          <w:b w:val="1"/>
          <w:sz w:val="30"/>
          <w:szCs w:val="30"/>
        </w:rPr>
      </w:pPr>
      <w:r w:rsidDel="00000000" w:rsidR="00000000" w:rsidRPr="00000000">
        <w:rPr>
          <w:rFonts w:ascii="Calibri" w:cs="Calibri" w:eastAsia="Calibri" w:hAnsi="Calibri"/>
          <w:b w:val="1"/>
          <w:sz w:val="30"/>
          <w:szCs w:val="30"/>
          <w:rtl w:val="0"/>
        </w:rPr>
        <w:t xml:space="preserve">Team Member</w:t>
      </w:r>
    </w:p>
    <w:tbl>
      <w:tblPr>
        <w:tblStyle w:val="Table1"/>
        <w:tblW w:w="9628.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211"/>
        <w:gridCol w:w="3209"/>
        <w:gridCol w:w="3208"/>
        <w:tblGridChange w:id="0">
          <w:tblGrid>
            <w:gridCol w:w="3211"/>
            <w:gridCol w:w="3209"/>
            <w:gridCol w:w="3208"/>
          </w:tblGrid>
        </w:tblGridChange>
      </w:tblGrid>
      <w:tr>
        <w:trPr>
          <w:cantSplit w:val="0"/>
          <w:tblHeader w:val="0"/>
        </w:trPr>
        <w:tc>
          <w:tcPr/>
          <w:p w:rsidR="00000000" w:rsidDel="00000000" w:rsidP="00000000" w:rsidRDefault="00000000" w:rsidRPr="00000000" w14:paraId="00000010">
            <w:pPr>
              <w:pageBreakBefore w:val="0"/>
              <w:spacing w:line="360" w:lineRule="auto"/>
              <w:jc w:val="center"/>
              <w:rPr>
                <w:rFonts w:ascii="Calibri" w:cs="Calibri" w:eastAsia="Calibri" w:hAnsi="Calibri"/>
                <w:b w:val="1"/>
                <w:sz w:val="34"/>
                <w:szCs w:val="34"/>
              </w:rPr>
            </w:pPr>
            <w:r w:rsidDel="00000000" w:rsidR="00000000" w:rsidRPr="00000000">
              <w:rPr>
                <w:rFonts w:ascii="Calibri" w:cs="Calibri" w:eastAsia="Calibri" w:hAnsi="Calibri"/>
                <w:b w:val="1"/>
                <w:sz w:val="34"/>
                <w:szCs w:val="34"/>
                <w:rtl w:val="0"/>
              </w:rPr>
              <w:t xml:space="preserve">ID</w:t>
            </w:r>
          </w:p>
        </w:tc>
        <w:tc>
          <w:tcPr/>
          <w:p w:rsidR="00000000" w:rsidDel="00000000" w:rsidP="00000000" w:rsidRDefault="00000000" w:rsidRPr="00000000" w14:paraId="00000011">
            <w:pPr>
              <w:pageBreakBefore w:val="0"/>
              <w:spacing w:line="360" w:lineRule="auto"/>
              <w:jc w:val="center"/>
              <w:rPr>
                <w:rFonts w:ascii="Calibri" w:cs="Calibri" w:eastAsia="Calibri" w:hAnsi="Calibri"/>
                <w:b w:val="1"/>
                <w:sz w:val="34"/>
                <w:szCs w:val="34"/>
              </w:rPr>
            </w:pPr>
            <w:r w:rsidDel="00000000" w:rsidR="00000000" w:rsidRPr="00000000">
              <w:rPr>
                <w:rFonts w:ascii="Calibri" w:cs="Calibri" w:eastAsia="Calibri" w:hAnsi="Calibri"/>
                <w:b w:val="1"/>
                <w:sz w:val="34"/>
                <w:szCs w:val="34"/>
                <w:rtl w:val="0"/>
              </w:rPr>
              <w:t xml:space="preserve">Surname</w:t>
            </w:r>
          </w:p>
        </w:tc>
        <w:tc>
          <w:tcPr/>
          <w:p w:rsidR="00000000" w:rsidDel="00000000" w:rsidP="00000000" w:rsidRDefault="00000000" w:rsidRPr="00000000" w14:paraId="00000012">
            <w:pPr>
              <w:pageBreakBefore w:val="0"/>
              <w:spacing w:line="360" w:lineRule="auto"/>
              <w:jc w:val="center"/>
              <w:rPr>
                <w:rFonts w:ascii="Calibri" w:cs="Calibri" w:eastAsia="Calibri" w:hAnsi="Calibri"/>
                <w:b w:val="1"/>
                <w:sz w:val="34"/>
                <w:szCs w:val="34"/>
              </w:rPr>
            </w:pPr>
            <w:r w:rsidDel="00000000" w:rsidR="00000000" w:rsidRPr="00000000">
              <w:rPr>
                <w:rFonts w:ascii="Calibri" w:cs="Calibri" w:eastAsia="Calibri" w:hAnsi="Calibri"/>
                <w:b w:val="1"/>
                <w:sz w:val="34"/>
                <w:szCs w:val="34"/>
                <w:rtl w:val="0"/>
              </w:rPr>
              <w:t xml:space="preserve">Name</w:t>
            </w:r>
          </w:p>
        </w:tc>
      </w:tr>
      <w:tr>
        <w:trPr>
          <w:cantSplit w:val="0"/>
          <w:tblHeader w:val="0"/>
        </w:trPr>
        <w:tc>
          <w:tcPr>
            <w:vAlign w:val="center"/>
          </w:tcPr>
          <w:p w:rsidR="00000000" w:rsidDel="00000000" w:rsidP="00000000" w:rsidRDefault="00000000" w:rsidRPr="00000000" w14:paraId="00000013">
            <w:pPr>
              <w:pageBreakBefore w:val="0"/>
              <w:spacing w:line="36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10803610</w:t>
            </w:r>
          </w:p>
        </w:tc>
        <w:tc>
          <w:tcPr>
            <w:vAlign w:val="center"/>
          </w:tcPr>
          <w:p w:rsidR="00000000" w:rsidDel="00000000" w:rsidP="00000000" w:rsidRDefault="00000000" w:rsidRPr="00000000" w14:paraId="00000014">
            <w:pPr>
              <w:pageBreakBefore w:val="0"/>
              <w:spacing w:line="36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Morelli</w:t>
            </w:r>
          </w:p>
        </w:tc>
        <w:tc>
          <w:tcPr>
            <w:vAlign w:val="center"/>
          </w:tcPr>
          <w:p w:rsidR="00000000" w:rsidDel="00000000" w:rsidP="00000000" w:rsidRDefault="00000000" w:rsidRPr="00000000" w14:paraId="00000015">
            <w:pPr>
              <w:pageBreakBefore w:val="0"/>
              <w:spacing w:line="36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Gabriele</w:t>
            </w:r>
          </w:p>
        </w:tc>
      </w:tr>
      <w:tr>
        <w:trPr>
          <w:cantSplit w:val="0"/>
          <w:tblHeader w:val="0"/>
        </w:trPr>
        <w:tc>
          <w:tcPr>
            <w:vAlign w:val="center"/>
          </w:tcPr>
          <w:p w:rsidR="00000000" w:rsidDel="00000000" w:rsidP="00000000" w:rsidRDefault="00000000" w:rsidRPr="00000000" w14:paraId="00000016">
            <w:pPr>
              <w:pageBreakBefore w:val="0"/>
              <w:spacing w:line="36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10581051</w:t>
            </w:r>
          </w:p>
        </w:tc>
        <w:tc>
          <w:tcPr>
            <w:vAlign w:val="center"/>
          </w:tcPr>
          <w:p w:rsidR="00000000" w:rsidDel="00000000" w:rsidP="00000000" w:rsidRDefault="00000000" w:rsidRPr="00000000" w14:paraId="00000017">
            <w:pPr>
              <w:pageBreakBefore w:val="0"/>
              <w:spacing w:line="36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Dossena</w:t>
            </w:r>
          </w:p>
        </w:tc>
        <w:tc>
          <w:tcPr>
            <w:vAlign w:val="center"/>
          </w:tcPr>
          <w:p w:rsidR="00000000" w:rsidDel="00000000" w:rsidP="00000000" w:rsidRDefault="00000000" w:rsidRPr="00000000" w14:paraId="00000018">
            <w:pPr>
              <w:pageBreakBefore w:val="0"/>
              <w:spacing w:line="36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Simone</w:t>
            </w:r>
          </w:p>
        </w:tc>
      </w:tr>
      <w:tr>
        <w:trPr>
          <w:cantSplit w:val="0"/>
          <w:tblHeader w:val="0"/>
        </w:trPr>
        <w:tc>
          <w:tcPr>
            <w:vAlign w:val="center"/>
          </w:tcPr>
          <w:p w:rsidR="00000000" w:rsidDel="00000000" w:rsidP="00000000" w:rsidRDefault="00000000" w:rsidRPr="00000000" w14:paraId="00000019">
            <w:pPr>
              <w:pageBreakBefore w:val="0"/>
              <w:spacing w:line="36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10632820</w:t>
            </w:r>
          </w:p>
        </w:tc>
        <w:tc>
          <w:tcPr>
            <w:vAlign w:val="center"/>
          </w:tcPr>
          <w:p w:rsidR="00000000" w:rsidDel="00000000" w:rsidP="00000000" w:rsidRDefault="00000000" w:rsidRPr="00000000" w14:paraId="0000001A">
            <w:pPr>
              <w:pageBreakBefore w:val="0"/>
              <w:spacing w:line="36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De Guzman</w:t>
            </w:r>
          </w:p>
        </w:tc>
        <w:tc>
          <w:tcPr>
            <w:vAlign w:val="center"/>
          </w:tcPr>
          <w:p w:rsidR="00000000" w:rsidDel="00000000" w:rsidP="00000000" w:rsidRDefault="00000000" w:rsidRPr="00000000" w14:paraId="0000001B">
            <w:pPr>
              <w:pageBreakBefore w:val="0"/>
              <w:spacing w:line="36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Gian Alessandro</w:t>
            </w:r>
          </w:p>
        </w:tc>
      </w:tr>
    </w:tbl>
    <w:p w:rsidR="00000000" w:rsidDel="00000000" w:rsidP="00000000" w:rsidRDefault="00000000" w:rsidRPr="00000000" w14:paraId="0000001C">
      <w:pPr>
        <w:pageBreakBefore w:val="0"/>
        <w:spacing w:line="36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D">
      <w:pPr>
        <w:pageBreakBefore w:val="0"/>
        <w:jc w:val="center"/>
        <w:rPr>
          <w:b w:val="1"/>
          <w:i w:val="1"/>
        </w:rPr>
      </w:pPr>
      <w:r w:rsidDel="00000000" w:rsidR="00000000" w:rsidRPr="00000000">
        <w:rPr>
          <w:rtl w:val="0"/>
        </w:rPr>
      </w:r>
    </w:p>
    <w:p w:rsidR="00000000" w:rsidDel="00000000" w:rsidP="00000000" w:rsidRDefault="00000000" w:rsidRPr="00000000" w14:paraId="0000001E">
      <w:pPr>
        <w:pageBreakBefore w:val="0"/>
        <w:jc w:val="center"/>
        <w:rPr>
          <w:b w:val="1"/>
          <w:i w:val="1"/>
        </w:rPr>
      </w:pPr>
      <w:r w:rsidDel="00000000" w:rsidR="00000000" w:rsidRPr="00000000">
        <w:rPr>
          <w:rtl w:val="0"/>
        </w:rPr>
      </w:r>
    </w:p>
    <w:p w:rsidR="00000000" w:rsidDel="00000000" w:rsidP="00000000" w:rsidRDefault="00000000" w:rsidRPr="00000000" w14:paraId="0000001F">
      <w:pPr>
        <w:pageBreakBefore w:val="0"/>
        <w:jc w:val="center"/>
        <w:rPr>
          <w:b w:val="1"/>
          <w:i w:val="1"/>
        </w:rPr>
      </w:pPr>
      <w:r w:rsidDel="00000000" w:rsidR="00000000" w:rsidRPr="00000000">
        <w:rPr>
          <w:rtl w:val="0"/>
        </w:rPr>
      </w:r>
    </w:p>
    <w:p w:rsidR="00000000" w:rsidDel="00000000" w:rsidP="00000000" w:rsidRDefault="00000000" w:rsidRPr="00000000" w14:paraId="00000020">
      <w:pPr>
        <w:pageBreakBefore w:val="0"/>
        <w:jc w:val="center"/>
        <w:rPr>
          <w:b w:val="1"/>
          <w:i w:val="1"/>
        </w:rPr>
      </w:pPr>
      <w:r w:rsidDel="00000000" w:rsidR="00000000" w:rsidRPr="00000000">
        <w:rPr>
          <w:rtl w:val="0"/>
        </w:rPr>
      </w:r>
    </w:p>
    <w:p w:rsidR="00000000" w:rsidDel="00000000" w:rsidP="00000000" w:rsidRDefault="00000000" w:rsidRPr="00000000" w14:paraId="00000021">
      <w:pPr>
        <w:pageBreakBefore w:val="0"/>
        <w:jc w:val="center"/>
        <w:rPr>
          <w:b w:val="1"/>
          <w:i w:val="1"/>
        </w:rPr>
      </w:pPr>
      <w:r w:rsidDel="00000000" w:rsidR="00000000" w:rsidRPr="00000000">
        <w:rPr>
          <w:rtl w:val="0"/>
        </w:rPr>
      </w:r>
    </w:p>
    <w:p w:rsidR="00000000" w:rsidDel="00000000" w:rsidP="00000000" w:rsidRDefault="00000000" w:rsidRPr="00000000" w14:paraId="00000022">
      <w:pPr>
        <w:pageBreakBefore w:val="0"/>
        <w:jc w:val="center"/>
        <w:rPr>
          <w:b w:val="1"/>
          <w:i w:val="1"/>
        </w:rPr>
      </w:pPr>
      <w:r w:rsidDel="00000000" w:rsidR="00000000" w:rsidRPr="00000000">
        <w:rPr>
          <w:rtl w:val="0"/>
        </w:rPr>
      </w:r>
    </w:p>
    <w:p w:rsidR="00000000" w:rsidDel="00000000" w:rsidP="00000000" w:rsidRDefault="00000000" w:rsidRPr="00000000" w14:paraId="00000023">
      <w:pPr>
        <w:pageBreakBefore w:val="0"/>
        <w:jc w:val="center"/>
        <w:rPr>
          <w:b w:val="1"/>
          <w:i w:val="1"/>
        </w:rPr>
      </w:pPr>
      <w:r w:rsidDel="00000000" w:rsidR="00000000" w:rsidRPr="00000000">
        <w:rPr>
          <w:rtl w:val="0"/>
        </w:rPr>
      </w:r>
    </w:p>
    <w:p w:rsidR="00000000" w:rsidDel="00000000" w:rsidP="00000000" w:rsidRDefault="00000000" w:rsidRPr="00000000" w14:paraId="00000024">
      <w:pPr>
        <w:pageBreakBefore w:val="0"/>
        <w:jc w:val="center"/>
        <w:rPr>
          <w:b w:val="1"/>
          <w:i w:val="1"/>
        </w:rPr>
      </w:pPr>
      <w:r w:rsidDel="00000000" w:rsidR="00000000" w:rsidRPr="00000000">
        <w:rPr>
          <w:rtl w:val="0"/>
        </w:rPr>
      </w:r>
    </w:p>
    <w:p w:rsidR="00000000" w:rsidDel="00000000" w:rsidP="00000000" w:rsidRDefault="00000000" w:rsidRPr="00000000" w14:paraId="00000025">
      <w:pPr>
        <w:pageBreakBefore w:val="0"/>
        <w:jc w:val="center"/>
        <w:rPr>
          <w:b w:val="1"/>
          <w:i w:val="1"/>
          <w:sz w:val="26"/>
          <w:szCs w:val="26"/>
        </w:rPr>
      </w:pPr>
      <w:r w:rsidDel="00000000" w:rsidR="00000000" w:rsidRPr="00000000">
        <w:rPr>
          <w:b w:val="1"/>
          <w:i w:val="1"/>
          <w:sz w:val="26"/>
          <w:szCs w:val="26"/>
          <w:rtl w:val="0"/>
        </w:rPr>
        <w:t xml:space="preserve">TITLE: DEL.12 - Implementation Report</w:t>
      </w:r>
    </w:p>
    <w:p w:rsidR="00000000" w:rsidDel="00000000" w:rsidP="00000000" w:rsidRDefault="00000000" w:rsidRPr="00000000" w14:paraId="00000026">
      <w:pPr>
        <w:pageBreakBefore w:val="0"/>
        <w:jc w:val="center"/>
        <w:rPr>
          <w:b w:val="1"/>
          <w:i w:val="1"/>
          <w:sz w:val="26"/>
          <w:szCs w:val="26"/>
        </w:rPr>
      </w:pPr>
      <w:r w:rsidDel="00000000" w:rsidR="00000000" w:rsidRPr="00000000">
        <w:rPr>
          <w:b w:val="1"/>
          <w:i w:val="1"/>
          <w:sz w:val="26"/>
          <w:szCs w:val="26"/>
          <w:rtl w:val="0"/>
        </w:rPr>
        <w:t xml:space="preserve">SCENARIO: University Life</w:t>
      </w:r>
    </w:p>
    <w:p w:rsidR="00000000" w:rsidDel="00000000" w:rsidP="00000000" w:rsidRDefault="00000000" w:rsidRPr="00000000" w14:paraId="00000027">
      <w:pPr>
        <w:pageBreakBefore w:val="0"/>
        <w:jc w:val="center"/>
        <w:rPr>
          <w:b w:val="1"/>
          <w:i w:val="1"/>
          <w:sz w:val="26"/>
          <w:szCs w:val="26"/>
        </w:rPr>
      </w:pPr>
      <w:r w:rsidDel="00000000" w:rsidR="00000000" w:rsidRPr="00000000">
        <w:rPr>
          <w:b w:val="1"/>
          <w:i w:val="1"/>
          <w:sz w:val="26"/>
          <w:szCs w:val="26"/>
          <w:rtl w:val="0"/>
        </w:rPr>
        <w:t xml:space="preserve">PROBLEM: Lack of proven and complete study material</w:t>
      </w:r>
    </w:p>
    <w:p w:rsidR="00000000" w:rsidDel="00000000" w:rsidP="00000000" w:rsidRDefault="00000000" w:rsidRPr="00000000" w14:paraId="00000028">
      <w:pPr>
        <w:pageBreakBefore w:val="0"/>
        <w:jc w:val="center"/>
        <w:rPr>
          <w:b w:val="1"/>
          <w:i w:val="1"/>
        </w:rPr>
      </w:pPr>
      <w:r w:rsidDel="00000000" w:rsidR="00000000" w:rsidRPr="00000000">
        <w:rPr>
          <w:b w:val="1"/>
          <w:i w:val="1"/>
          <w:sz w:val="26"/>
          <w:szCs w:val="26"/>
          <w:rtl w:val="0"/>
        </w:rPr>
        <w:t xml:space="preserve">AUTHORS: Gabriele Morelli, Gian Alessandro De Guzman, Simone Dossena</w:t>
      </w:r>
      <w:r w:rsidDel="00000000" w:rsidR="00000000" w:rsidRPr="00000000">
        <w:rPr>
          <w:rtl w:val="0"/>
        </w:rPr>
      </w:r>
    </w:p>
    <w:p w:rsidR="00000000" w:rsidDel="00000000" w:rsidP="00000000" w:rsidRDefault="00000000" w:rsidRPr="00000000" w14:paraId="00000029">
      <w:pPr>
        <w:pageBreakBefore w:val="0"/>
        <w:spacing w:line="240" w:lineRule="auto"/>
        <w:rPr>
          <w:rFonts w:ascii="Calibri" w:cs="Calibri" w:eastAsia="Calibri" w:hAnsi="Calibri"/>
          <w:b w:val="1"/>
          <w:sz w:val="48"/>
          <w:szCs w:val="48"/>
        </w:rPr>
      </w:pPr>
      <w:r w:rsidDel="00000000" w:rsidR="00000000" w:rsidRPr="00000000">
        <w:rPr>
          <w:rtl w:val="0"/>
        </w:rPr>
      </w:r>
    </w:p>
    <w:p w:rsidR="00000000" w:rsidDel="00000000" w:rsidP="00000000" w:rsidRDefault="00000000" w:rsidRPr="00000000" w14:paraId="0000002A">
      <w:pPr>
        <w:pageBreakBefore w:val="0"/>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B">
      <w:pPr>
        <w:pageBreakBefore w:val="0"/>
        <w:spacing w:line="240" w:lineRule="auto"/>
        <w:rPr>
          <w:rFonts w:ascii="Calibri" w:cs="Calibri" w:eastAsia="Calibri" w:hAnsi="Calibri"/>
          <w:sz w:val="28"/>
          <w:szCs w:val="28"/>
        </w:rPr>
      </w:pPr>
      <w:r w:rsidDel="00000000" w:rsidR="00000000" w:rsidRPr="00000000">
        <w:rPr>
          <w:rFonts w:ascii="Calibri" w:cs="Calibri" w:eastAsia="Calibri" w:hAnsi="Calibri"/>
          <w:b w:val="1"/>
          <w:i w:val="1"/>
          <w:sz w:val="28"/>
          <w:szCs w:val="28"/>
          <w:rtl w:val="0"/>
        </w:rPr>
        <w:t xml:space="preserve">Application Part</w:t>
      </w:r>
      <w:r w:rsidDel="00000000" w:rsidR="00000000" w:rsidRPr="00000000">
        <w:rPr>
          <w:rtl w:val="0"/>
        </w:rPr>
      </w:r>
    </w:p>
    <w:p w:rsidR="00000000" w:rsidDel="00000000" w:rsidP="00000000" w:rsidRDefault="00000000" w:rsidRPr="00000000" w14:paraId="0000002C">
      <w:pPr>
        <w:pageBreakBefore w:val="0"/>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D">
      <w:pPr>
        <w:pageBreakBefore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Regarding the application part, we decided to implement a simplified version of the webapp that represents the prototype of our platform. In particular, we have implemented 2 main features of our platform that can be tested through the prototype:</w:t>
      </w:r>
    </w:p>
    <w:p w:rsidR="00000000" w:rsidDel="00000000" w:rsidP="00000000" w:rsidRDefault="00000000" w:rsidRPr="00000000" w14:paraId="0000002E">
      <w:pPr>
        <w:pageBreakBefore w:val="0"/>
        <w:numPr>
          <w:ilvl w:val="0"/>
          <w:numId w:val="2"/>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Search of notes (that implies the search of the courses);</w:t>
      </w:r>
    </w:p>
    <w:p w:rsidR="00000000" w:rsidDel="00000000" w:rsidP="00000000" w:rsidRDefault="00000000" w:rsidRPr="00000000" w14:paraId="0000002F">
      <w:pPr>
        <w:pageBreakBefore w:val="0"/>
        <w:numPr>
          <w:ilvl w:val="0"/>
          <w:numId w:val="2"/>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Rating and leaving a review of the notes purchased by a given user.</w:t>
      </w:r>
    </w:p>
    <w:p w:rsidR="00000000" w:rsidDel="00000000" w:rsidP="00000000" w:rsidRDefault="00000000" w:rsidRPr="00000000" w14:paraId="00000030">
      <w:pPr>
        <w:pageBreakBefore w:val="0"/>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1">
      <w:pPr>
        <w:pageBreakBefore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Starting the webapp, we can immediately see the homepage of the webapp. The homepage contains 3 most important elements:</w:t>
      </w:r>
    </w:p>
    <w:p w:rsidR="00000000" w:rsidDel="00000000" w:rsidP="00000000" w:rsidRDefault="00000000" w:rsidRPr="00000000" w14:paraId="00000032">
      <w:pPr>
        <w:pageBreakBefore w:val="0"/>
        <w:numPr>
          <w:ilvl w:val="0"/>
          <w:numId w:val="5"/>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Form to search the courses that the user is interested in (it is the first phase in the procedure of searching notes)</w:t>
      </w:r>
    </w:p>
    <w:p w:rsidR="00000000" w:rsidDel="00000000" w:rsidP="00000000" w:rsidRDefault="00000000" w:rsidRPr="00000000" w14:paraId="00000033">
      <w:pPr>
        <w:pageBreakBefore w:val="0"/>
        <w:numPr>
          <w:ilvl w:val="0"/>
          <w:numId w:val="5"/>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Upload button to start the procedure of uploading notes (the following part has not been implemented in this prototype)</w:t>
      </w:r>
    </w:p>
    <w:p w:rsidR="00000000" w:rsidDel="00000000" w:rsidP="00000000" w:rsidRDefault="00000000" w:rsidRPr="00000000" w14:paraId="00000034">
      <w:pPr>
        <w:pageBreakBefore w:val="0"/>
        <w:numPr>
          <w:ilvl w:val="0"/>
          <w:numId w:val="5"/>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Personal page button to access the personal area of the user (so, we can understand that actually this page in the real system will be displayed only after the login that we decided to not represent because being integrated with the system of Politecnico, the login is not so significant for us to be implemented in a prototype).</w:t>
      </w:r>
    </w:p>
    <w:p w:rsidR="00000000" w:rsidDel="00000000" w:rsidP="00000000" w:rsidRDefault="00000000" w:rsidRPr="00000000" w14:paraId="00000035">
      <w:pPr>
        <w:pageBreakBefore w:val="0"/>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6">
      <w:pPr>
        <w:pageBreakBefore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731200" cy="3098800"/>
            <wp:effectExtent b="0" l="0" r="0" t="0"/>
            <wp:docPr id="9"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7312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pageBreakBefore w:val="0"/>
        <w:spacing w:line="240" w:lineRule="auto"/>
        <w:rPr>
          <w:rFonts w:ascii="Calibri" w:cs="Calibri" w:eastAsia="Calibri" w:hAnsi="Calibri"/>
          <w:i w:val="1"/>
          <w:sz w:val="24"/>
          <w:szCs w:val="24"/>
          <w:u w:val="single"/>
        </w:rPr>
      </w:pPr>
      <w:r w:rsidDel="00000000" w:rsidR="00000000" w:rsidRPr="00000000">
        <w:rPr>
          <w:rFonts w:ascii="Calibri" w:cs="Calibri" w:eastAsia="Calibri" w:hAnsi="Calibri"/>
          <w:i w:val="1"/>
          <w:sz w:val="24"/>
          <w:szCs w:val="24"/>
          <w:u w:val="single"/>
          <w:rtl w:val="0"/>
        </w:rPr>
        <w:t xml:space="preserve">Search Notes Procedure:</w:t>
      </w:r>
    </w:p>
    <w:p w:rsidR="00000000" w:rsidDel="00000000" w:rsidP="00000000" w:rsidRDefault="00000000" w:rsidRPr="00000000" w14:paraId="00000038">
      <w:pPr>
        <w:pageBreakBefore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Filling the form, we can start the search for the desired notes. It is important to mention that actually only the Course and Year field are mandatory to fill to start the procedure. Once, we have filled the form we can see the “Course Page”.</w:t>
        <w:br w:type="textWrapping"/>
        <w:t xml:space="preserve">We can say that the best way to implement the searching of courses could be developing a search engine, especially when the number of courses becomes very high in the system. However, for simplicity in the prototype we have used a simple SQL query with the % operator.</w:t>
      </w:r>
    </w:p>
    <w:p w:rsidR="00000000" w:rsidDel="00000000" w:rsidP="00000000" w:rsidRDefault="00000000" w:rsidRPr="00000000" w14:paraId="00000039">
      <w:pPr>
        <w:pageBreakBefore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These are the results inserting “analisi” in the Course field and “19/20” as year.</w:t>
      </w:r>
      <w:r w:rsidDel="00000000" w:rsidR="00000000" w:rsidRPr="00000000">
        <w:rPr>
          <w:rFonts w:ascii="Calibri" w:cs="Calibri" w:eastAsia="Calibri" w:hAnsi="Calibri"/>
          <w:sz w:val="24"/>
          <w:szCs w:val="24"/>
        </w:rPr>
        <w:drawing>
          <wp:inline distB="114300" distT="114300" distL="114300" distR="114300">
            <wp:extent cx="5731200" cy="3098800"/>
            <wp:effectExtent b="0" l="0" r="0" t="0"/>
            <wp:docPr id="3"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7312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pageBreakBefore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At this point, the user can select the course for which he wants to see the available notes that have been uploaded on the platform. </w:t>
        <w:br w:type="textWrapping"/>
        <w:t xml:space="preserve">For example, clicking on “Select” for the first result it will be displayed the “Notes Page”:</w:t>
      </w:r>
    </w:p>
    <w:p w:rsidR="00000000" w:rsidDel="00000000" w:rsidP="00000000" w:rsidRDefault="00000000" w:rsidRPr="00000000" w14:paraId="0000003B">
      <w:pPr>
        <w:pageBreakBefore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731200" cy="3098800"/>
            <wp:effectExtent b="0" l="0" r="0" t="0"/>
            <wp:docPr id="2" name="image17.png"/>
            <a:graphic>
              <a:graphicData uri="http://schemas.openxmlformats.org/drawingml/2006/picture">
                <pic:pic>
                  <pic:nvPicPr>
                    <pic:cNvPr id="0" name="image17.png"/>
                    <pic:cNvPicPr preferRelativeResize="0"/>
                  </pic:nvPicPr>
                  <pic:blipFill>
                    <a:blip r:embed="rId9"/>
                    <a:srcRect b="0" l="0" r="0" t="0"/>
                    <a:stretch>
                      <a:fillRect/>
                    </a:stretch>
                  </pic:blipFill>
                  <pic:spPr>
                    <a:xfrm>
                      <a:off x="0" y="0"/>
                      <a:ext cx="57312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pageBreakBefore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 this page the user can see all the information about the notes uploaded for that course as the title, the year, the uploader, the price, the average rating received and also a preview of the notes. At this point, if the user is convinced by one of these notes he can click on the “Purchase” link that will start the procedure for actually paying the notes after which the user will receive the pdf file of the notes (this procedure has not been implemented).</w:t>
      </w:r>
    </w:p>
    <w:p w:rsidR="00000000" w:rsidDel="00000000" w:rsidP="00000000" w:rsidRDefault="00000000" w:rsidRPr="00000000" w14:paraId="0000003D">
      <w:pPr>
        <w:pageBreakBefore w:val="0"/>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E">
      <w:pPr>
        <w:pageBreakBefore w:val="0"/>
        <w:spacing w:line="240" w:lineRule="auto"/>
        <w:rPr>
          <w:rFonts w:ascii="Calibri" w:cs="Calibri" w:eastAsia="Calibri" w:hAnsi="Calibri"/>
          <w:i w:val="1"/>
          <w:sz w:val="24"/>
          <w:szCs w:val="24"/>
          <w:u w:val="single"/>
        </w:rPr>
      </w:pPr>
      <w:r w:rsidDel="00000000" w:rsidR="00000000" w:rsidRPr="00000000">
        <w:rPr>
          <w:rFonts w:ascii="Calibri" w:cs="Calibri" w:eastAsia="Calibri" w:hAnsi="Calibri"/>
          <w:i w:val="1"/>
          <w:sz w:val="24"/>
          <w:szCs w:val="24"/>
          <w:u w:val="single"/>
          <w:rtl w:val="0"/>
        </w:rPr>
        <w:t xml:space="preserve">Rating and leaving a review</w:t>
      </w:r>
    </w:p>
    <w:p w:rsidR="00000000" w:rsidDel="00000000" w:rsidP="00000000" w:rsidRDefault="00000000" w:rsidRPr="00000000" w14:paraId="0000003F">
      <w:pPr>
        <w:pageBreakBefore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Starting from the homepage of webapp, if the user clicks on the “HomePage” button the personal page of the user will be displayed:</w:t>
      </w:r>
    </w:p>
    <w:p w:rsidR="00000000" w:rsidDel="00000000" w:rsidP="00000000" w:rsidRDefault="00000000" w:rsidRPr="00000000" w14:paraId="00000040">
      <w:pPr>
        <w:pageBreakBefore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731200" cy="3098800"/>
            <wp:effectExtent b="0" l="0" r="0" t="0"/>
            <wp:docPr id="4"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7312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pageBreakBefore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Since we have not implemented the login part, this personal page refers to a sample user.</w:t>
        <w:br w:type="textWrapping"/>
        <w:t xml:space="preserve">In this page, a given user can see the notes that he has previously uploaded together to the average rating received until that moment. Also, he can see the previous downloads that are divided in 2 groups: the download for which the user has already left a rating and a review or the downloads for which he didn’t. We decided to introduce this separation to remark how much is important for our application the fact the users leave a review. </w:t>
        <w:br w:type="textWrapping"/>
        <w:t xml:space="preserve">The unrated notes present the “Rate” link that brings the user to the “ReviewManagementPage”:</w:t>
      </w:r>
    </w:p>
    <w:p w:rsidR="00000000" w:rsidDel="00000000" w:rsidP="00000000" w:rsidRDefault="00000000" w:rsidRPr="00000000" w14:paraId="00000042">
      <w:pPr>
        <w:pageBreakBefore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731200" cy="3098800"/>
            <wp:effectExtent b="0" l="0" r="0" t="0"/>
            <wp:docPr id="1"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7312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pageBreakBefore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 this page, the user can select the rating to give to that note (from 1 to 5) and if he wants, he can also leave a review. Then, clicking on the submit button the user will return to his personal page that has been updated with the rating and the review that he has just left.</w:t>
      </w:r>
    </w:p>
    <w:p w:rsidR="00000000" w:rsidDel="00000000" w:rsidP="00000000" w:rsidRDefault="00000000" w:rsidRPr="00000000" w14:paraId="00000044">
      <w:pPr>
        <w:pageBreakBefore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731200" cy="3098800"/>
            <wp:effectExtent b="0" l="0" r="0" t="0"/>
            <wp:docPr id="17"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7312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pageBreakBefore w:val="0"/>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6">
      <w:pPr>
        <w:pageBreakBefore w:val="0"/>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7">
      <w:pPr>
        <w:pageBreakBefore w:val="0"/>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8">
      <w:pPr>
        <w:pageBreakBefore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Regarding the technical part, the webapp has been developed as an HTML-Pure application. The backend has been implemented using JAVA Language; in particular we develop:</w:t>
      </w:r>
    </w:p>
    <w:p w:rsidR="00000000" w:rsidDel="00000000" w:rsidP="00000000" w:rsidRDefault="00000000" w:rsidRPr="00000000" w14:paraId="00000049">
      <w:pPr>
        <w:pageBreakBefore w:val="0"/>
        <w:numPr>
          <w:ilvl w:val="0"/>
          <w:numId w:val="8"/>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Bean of the objects as JavaBean:</w:t>
      </w:r>
    </w:p>
    <w:p w:rsidR="00000000" w:rsidDel="00000000" w:rsidP="00000000" w:rsidRDefault="00000000" w:rsidRPr="00000000" w14:paraId="0000004A">
      <w:pPr>
        <w:pageBreakBefore w:val="0"/>
        <w:numPr>
          <w:ilvl w:val="2"/>
          <w:numId w:val="3"/>
        </w:numPr>
        <w:spacing w:line="240" w:lineRule="auto"/>
        <w:ind w:left="216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CourseBean</w:t>
      </w:r>
    </w:p>
    <w:p w:rsidR="00000000" w:rsidDel="00000000" w:rsidP="00000000" w:rsidRDefault="00000000" w:rsidRPr="00000000" w14:paraId="0000004B">
      <w:pPr>
        <w:pageBreakBefore w:val="0"/>
        <w:numPr>
          <w:ilvl w:val="2"/>
          <w:numId w:val="3"/>
        </w:numPr>
        <w:spacing w:line="240" w:lineRule="auto"/>
        <w:ind w:left="216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NoteBean</w:t>
      </w:r>
    </w:p>
    <w:p w:rsidR="00000000" w:rsidDel="00000000" w:rsidP="00000000" w:rsidRDefault="00000000" w:rsidRPr="00000000" w14:paraId="0000004C">
      <w:pPr>
        <w:pageBreakBefore w:val="0"/>
        <w:numPr>
          <w:ilvl w:val="2"/>
          <w:numId w:val="3"/>
        </w:numPr>
        <w:spacing w:line="240" w:lineRule="auto"/>
        <w:ind w:left="216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UserBean</w:t>
      </w:r>
    </w:p>
    <w:p w:rsidR="00000000" w:rsidDel="00000000" w:rsidP="00000000" w:rsidRDefault="00000000" w:rsidRPr="00000000" w14:paraId="0000004D">
      <w:pPr>
        <w:pageBreakBefore w:val="0"/>
        <w:numPr>
          <w:ilvl w:val="0"/>
          <w:numId w:val="3"/>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Controllers: the servlet</w:t>
      </w:r>
    </w:p>
    <w:p w:rsidR="00000000" w:rsidDel="00000000" w:rsidP="00000000" w:rsidRDefault="00000000" w:rsidRPr="00000000" w14:paraId="0000004E">
      <w:pPr>
        <w:pageBreakBefore w:val="0"/>
        <w:numPr>
          <w:ilvl w:val="2"/>
          <w:numId w:val="3"/>
        </w:numPr>
        <w:spacing w:line="240" w:lineRule="auto"/>
        <w:ind w:left="216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SearchNotes</w:t>
      </w:r>
    </w:p>
    <w:p w:rsidR="00000000" w:rsidDel="00000000" w:rsidP="00000000" w:rsidRDefault="00000000" w:rsidRPr="00000000" w14:paraId="0000004F">
      <w:pPr>
        <w:pageBreakBefore w:val="0"/>
        <w:numPr>
          <w:ilvl w:val="2"/>
          <w:numId w:val="3"/>
        </w:numPr>
        <w:spacing w:line="240" w:lineRule="auto"/>
        <w:ind w:left="216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SearchCourse</w:t>
      </w:r>
    </w:p>
    <w:p w:rsidR="00000000" w:rsidDel="00000000" w:rsidP="00000000" w:rsidRDefault="00000000" w:rsidRPr="00000000" w14:paraId="00000050">
      <w:pPr>
        <w:pageBreakBefore w:val="0"/>
        <w:numPr>
          <w:ilvl w:val="2"/>
          <w:numId w:val="3"/>
        </w:numPr>
        <w:spacing w:line="240" w:lineRule="auto"/>
        <w:ind w:left="216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GoToReviewPage</w:t>
      </w:r>
    </w:p>
    <w:p w:rsidR="00000000" w:rsidDel="00000000" w:rsidP="00000000" w:rsidRDefault="00000000" w:rsidRPr="00000000" w14:paraId="00000051">
      <w:pPr>
        <w:pageBreakBefore w:val="0"/>
        <w:numPr>
          <w:ilvl w:val="2"/>
          <w:numId w:val="3"/>
        </w:numPr>
        <w:spacing w:line="240" w:lineRule="auto"/>
        <w:ind w:left="216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GoToUserPage</w:t>
      </w:r>
    </w:p>
    <w:p w:rsidR="00000000" w:rsidDel="00000000" w:rsidP="00000000" w:rsidRDefault="00000000" w:rsidRPr="00000000" w14:paraId="00000052">
      <w:pPr>
        <w:pageBreakBefore w:val="0"/>
        <w:numPr>
          <w:ilvl w:val="2"/>
          <w:numId w:val="3"/>
        </w:numPr>
        <w:spacing w:line="240" w:lineRule="auto"/>
        <w:ind w:left="216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LeaveReview</w:t>
      </w:r>
    </w:p>
    <w:p w:rsidR="00000000" w:rsidDel="00000000" w:rsidP="00000000" w:rsidRDefault="00000000" w:rsidRPr="00000000" w14:paraId="00000053">
      <w:pPr>
        <w:pageBreakBefore w:val="0"/>
        <w:numPr>
          <w:ilvl w:val="0"/>
          <w:numId w:val="3"/>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Interaction with the database: DAOs</w:t>
      </w:r>
    </w:p>
    <w:p w:rsidR="00000000" w:rsidDel="00000000" w:rsidP="00000000" w:rsidRDefault="00000000" w:rsidRPr="00000000" w14:paraId="00000054">
      <w:pPr>
        <w:pageBreakBefore w:val="0"/>
        <w:numPr>
          <w:ilvl w:val="2"/>
          <w:numId w:val="3"/>
        </w:numPr>
        <w:spacing w:line="240" w:lineRule="auto"/>
        <w:ind w:left="216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CourseDAO</w:t>
      </w:r>
    </w:p>
    <w:p w:rsidR="00000000" w:rsidDel="00000000" w:rsidP="00000000" w:rsidRDefault="00000000" w:rsidRPr="00000000" w14:paraId="00000055">
      <w:pPr>
        <w:pageBreakBefore w:val="0"/>
        <w:numPr>
          <w:ilvl w:val="2"/>
          <w:numId w:val="3"/>
        </w:numPr>
        <w:spacing w:line="240" w:lineRule="auto"/>
        <w:ind w:left="216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DownloadDAO</w:t>
      </w:r>
    </w:p>
    <w:p w:rsidR="00000000" w:rsidDel="00000000" w:rsidP="00000000" w:rsidRDefault="00000000" w:rsidRPr="00000000" w14:paraId="00000056">
      <w:pPr>
        <w:pageBreakBefore w:val="0"/>
        <w:numPr>
          <w:ilvl w:val="2"/>
          <w:numId w:val="3"/>
        </w:numPr>
        <w:spacing w:line="240" w:lineRule="auto"/>
        <w:ind w:left="216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NoteDAO</w:t>
      </w:r>
    </w:p>
    <w:p w:rsidR="00000000" w:rsidDel="00000000" w:rsidP="00000000" w:rsidRDefault="00000000" w:rsidRPr="00000000" w14:paraId="00000057">
      <w:pPr>
        <w:pageBreakBefore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UI has been implemented with HTML Language and we also used the Thymeleaf template engine. The view is composed of 5 HTML Pages:</w:t>
      </w:r>
    </w:p>
    <w:p w:rsidR="00000000" w:rsidDel="00000000" w:rsidP="00000000" w:rsidRDefault="00000000" w:rsidRPr="00000000" w14:paraId="00000058">
      <w:pPr>
        <w:pageBreakBefore w:val="0"/>
        <w:numPr>
          <w:ilvl w:val="0"/>
          <w:numId w:val="1"/>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homepage.html (the page that is displayed at the beginning)</w:t>
      </w:r>
    </w:p>
    <w:p w:rsidR="00000000" w:rsidDel="00000000" w:rsidP="00000000" w:rsidRDefault="00000000" w:rsidRPr="00000000" w14:paraId="00000059">
      <w:pPr>
        <w:pageBreakBefore w:val="0"/>
        <w:numPr>
          <w:ilvl w:val="0"/>
          <w:numId w:val="1"/>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CoursePage.html </w:t>
      </w:r>
    </w:p>
    <w:p w:rsidR="00000000" w:rsidDel="00000000" w:rsidP="00000000" w:rsidRDefault="00000000" w:rsidRPr="00000000" w14:paraId="0000005A">
      <w:pPr>
        <w:pageBreakBefore w:val="0"/>
        <w:numPr>
          <w:ilvl w:val="0"/>
          <w:numId w:val="1"/>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NotesPage.html</w:t>
      </w:r>
    </w:p>
    <w:p w:rsidR="00000000" w:rsidDel="00000000" w:rsidP="00000000" w:rsidRDefault="00000000" w:rsidRPr="00000000" w14:paraId="0000005B">
      <w:pPr>
        <w:pageBreakBefore w:val="0"/>
        <w:numPr>
          <w:ilvl w:val="0"/>
          <w:numId w:val="1"/>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UserPage.html</w:t>
      </w:r>
    </w:p>
    <w:p w:rsidR="00000000" w:rsidDel="00000000" w:rsidP="00000000" w:rsidRDefault="00000000" w:rsidRPr="00000000" w14:paraId="0000005C">
      <w:pPr>
        <w:pageBreakBefore w:val="0"/>
        <w:numPr>
          <w:ilvl w:val="0"/>
          <w:numId w:val="1"/>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ReviewManagement.html</w:t>
      </w:r>
    </w:p>
    <w:p w:rsidR="00000000" w:rsidDel="00000000" w:rsidP="00000000" w:rsidRDefault="00000000" w:rsidRPr="00000000" w14:paraId="0000005D">
      <w:pPr>
        <w:pageBreakBefore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We also model the database that is used by the webapp using MySQL workbench. The connection with the database is handled using JDBC. </w:t>
      </w:r>
    </w:p>
    <w:p w:rsidR="00000000" w:rsidDel="00000000" w:rsidP="00000000" w:rsidRDefault="00000000" w:rsidRPr="00000000" w14:paraId="0000005E">
      <w:pPr>
        <w:pageBreakBefore w:val="0"/>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F">
      <w:pPr>
        <w:pageBreakBefore w:val="0"/>
        <w:spacing w:line="24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60">
      <w:pPr>
        <w:pageBreakBefore w:val="0"/>
        <w:spacing w:line="24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61">
      <w:pPr>
        <w:pageBreakBefore w:val="0"/>
        <w:spacing w:line="240" w:lineRule="auto"/>
        <w:rPr>
          <w:rFonts w:ascii="Calibri" w:cs="Calibri" w:eastAsia="Calibri" w:hAnsi="Calibri"/>
          <w:b w:val="1"/>
          <w:i w:val="1"/>
          <w:sz w:val="28"/>
          <w:szCs w:val="28"/>
        </w:rPr>
      </w:pPr>
      <w:r w:rsidDel="00000000" w:rsidR="00000000" w:rsidRPr="00000000">
        <w:rPr>
          <w:rFonts w:ascii="Calibri" w:cs="Calibri" w:eastAsia="Calibri" w:hAnsi="Calibri"/>
          <w:b w:val="1"/>
          <w:i w:val="1"/>
          <w:sz w:val="28"/>
          <w:szCs w:val="28"/>
          <w:rtl w:val="0"/>
        </w:rPr>
        <w:t xml:space="preserve">Data Part</w:t>
      </w:r>
    </w:p>
    <w:p w:rsidR="00000000" w:rsidDel="00000000" w:rsidP="00000000" w:rsidRDefault="00000000" w:rsidRPr="00000000" w14:paraId="00000062">
      <w:pPr>
        <w:pageBreakBefore w:val="0"/>
        <w:spacing w:line="240" w:lineRule="auto"/>
        <w:rPr>
          <w:rFonts w:ascii="Calibri" w:cs="Calibri" w:eastAsia="Calibri" w:hAnsi="Calibri"/>
          <w:b w:val="1"/>
          <w:i w:val="1"/>
          <w:sz w:val="28"/>
          <w:szCs w:val="28"/>
        </w:rPr>
      </w:pPr>
      <w:r w:rsidDel="00000000" w:rsidR="00000000" w:rsidRPr="00000000">
        <w:rPr>
          <w:rtl w:val="0"/>
        </w:rPr>
      </w:r>
    </w:p>
    <w:p w:rsidR="00000000" w:rsidDel="00000000" w:rsidP="00000000" w:rsidRDefault="00000000" w:rsidRPr="00000000" w14:paraId="00000063">
      <w:pPr>
        <w:pageBreakBefore w:val="0"/>
        <w:spacing w:line="240" w:lineRule="auto"/>
        <w:rPr>
          <w:rFonts w:ascii="Calibri" w:cs="Calibri" w:eastAsia="Calibri" w:hAnsi="Calibri"/>
        </w:rPr>
      </w:pPr>
      <w:r w:rsidDel="00000000" w:rsidR="00000000" w:rsidRPr="00000000">
        <w:rPr>
          <w:rFonts w:ascii="Calibri" w:cs="Calibri" w:eastAsia="Calibri" w:hAnsi="Calibri"/>
          <w:rtl w:val="0"/>
        </w:rPr>
        <w:t xml:space="preserve">We have adopted a type of NoSQL database for our application: the Graph Based Database, to store different types of relationships that, in our context, are very important to execute the main functionalities of the platform. In particular, we’ve used the Neo4J Graph Platform. This choice has been made based on different factors: the high performances it provides thanks to the native graph storage, the scalability and the ACID properties. </w:t>
      </w:r>
    </w:p>
    <w:p w:rsidR="00000000" w:rsidDel="00000000" w:rsidP="00000000" w:rsidRDefault="00000000" w:rsidRPr="00000000" w14:paraId="00000064">
      <w:pPr>
        <w:pageBreakBefore w:val="0"/>
        <w:spacing w:line="240" w:lineRule="auto"/>
        <w:rPr>
          <w:rFonts w:ascii="Calibri" w:cs="Calibri" w:eastAsia="Calibri" w:hAnsi="Calibri"/>
          <w:vertAlign w:val="superscript"/>
        </w:rPr>
      </w:pPr>
      <w:r w:rsidDel="00000000" w:rsidR="00000000" w:rsidRPr="00000000">
        <w:rPr>
          <w:rFonts w:ascii="Calibri" w:cs="Calibri" w:eastAsia="Calibri" w:hAnsi="Calibri"/>
          <w:rtl w:val="0"/>
        </w:rPr>
        <w:t xml:space="preserve">These relationships that link the nodes, represent:</w:t>
      </w:r>
      <w:r w:rsidDel="00000000" w:rsidR="00000000" w:rsidRPr="00000000">
        <w:rPr>
          <w:rtl w:val="0"/>
        </w:rPr>
      </w:r>
    </w:p>
    <w:p w:rsidR="00000000" w:rsidDel="00000000" w:rsidP="00000000" w:rsidRDefault="00000000" w:rsidRPr="00000000" w14:paraId="00000065">
      <w:pPr>
        <w:pageBreakBefore w:val="0"/>
        <w:numPr>
          <w:ilvl w:val="1"/>
          <w:numId w:val="7"/>
        </w:numPr>
        <w:spacing w:line="240" w:lineRule="auto"/>
        <w:ind w:left="1440" w:hanging="360"/>
        <w:rPr>
          <w:rFonts w:ascii="Calibri" w:cs="Calibri" w:eastAsia="Calibri" w:hAnsi="Calibri"/>
        </w:rPr>
      </w:pPr>
      <w:r w:rsidDel="00000000" w:rsidR="00000000" w:rsidRPr="00000000">
        <w:rPr>
          <w:rFonts w:ascii="Calibri" w:cs="Calibri" w:eastAsia="Calibri" w:hAnsi="Calibri"/>
          <w:rtl w:val="0"/>
        </w:rPr>
        <w:t xml:space="preserve">User;</w:t>
      </w:r>
    </w:p>
    <w:p w:rsidR="00000000" w:rsidDel="00000000" w:rsidP="00000000" w:rsidRDefault="00000000" w:rsidRPr="00000000" w14:paraId="00000066">
      <w:pPr>
        <w:pageBreakBefore w:val="0"/>
        <w:numPr>
          <w:ilvl w:val="1"/>
          <w:numId w:val="7"/>
        </w:numPr>
        <w:spacing w:line="240" w:lineRule="auto"/>
        <w:ind w:left="1440" w:hanging="360"/>
        <w:rPr>
          <w:rFonts w:ascii="Calibri" w:cs="Calibri" w:eastAsia="Calibri" w:hAnsi="Calibri"/>
        </w:rPr>
      </w:pPr>
      <w:r w:rsidDel="00000000" w:rsidR="00000000" w:rsidRPr="00000000">
        <w:rPr>
          <w:rFonts w:ascii="Calibri" w:cs="Calibri" w:eastAsia="Calibri" w:hAnsi="Calibri"/>
          <w:rtl w:val="0"/>
        </w:rPr>
        <w:t xml:space="preserve">Note;</w:t>
      </w:r>
    </w:p>
    <w:p w:rsidR="00000000" w:rsidDel="00000000" w:rsidP="00000000" w:rsidRDefault="00000000" w:rsidRPr="00000000" w14:paraId="00000067">
      <w:pPr>
        <w:pageBreakBefore w:val="0"/>
        <w:numPr>
          <w:ilvl w:val="1"/>
          <w:numId w:val="7"/>
        </w:numPr>
        <w:spacing w:line="240" w:lineRule="auto"/>
        <w:ind w:left="1440" w:hanging="360"/>
        <w:rPr>
          <w:rFonts w:ascii="Calibri" w:cs="Calibri" w:eastAsia="Calibri" w:hAnsi="Calibri"/>
        </w:rPr>
      </w:pPr>
      <w:r w:rsidDel="00000000" w:rsidR="00000000" w:rsidRPr="00000000">
        <w:rPr>
          <w:rFonts w:ascii="Calibri" w:cs="Calibri" w:eastAsia="Calibri" w:hAnsi="Calibri"/>
          <w:rtl w:val="0"/>
        </w:rPr>
        <w:t xml:space="preserve">Course;</w:t>
      </w:r>
    </w:p>
    <w:p w:rsidR="00000000" w:rsidDel="00000000" w:rsidP="00000000" w:rsidRDefault="00000000" w:rsidRPr="00000000" w14:paraId="00000068">
      <w:pPr>
        <w:pageBreakBefore w:val="0"/>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69">
      <w:pPr>
        <w:pageBreakBefore w:val="0"/>
        <w:spacing w:line="240" w:lineRule="auto"/>
        <w:rPr>
          <w:rFonts w:ascii="Calibri" w:cs="Calibri" w:eastAsia="Calibri" w:hAnsi="Calibri"/>
        </w:rPr>
      </w:pPr>
      <w:r w:rsidDel="00000000" w:rsidR="00000000" w:rsidRPr="00000000">
        <w:rPr>
          <w:rFonts w:ascii="Calibri" w:cs="Calibri" w:eastAsia="Calibri" w:hAnsi="Calibri"/>
          <w:rtl w:val="0"/>
        </w:rPr>
        <w:t xml:space="preserve">while, the type of relationships are:</w:t>
      </w:r>
    </w:p>
    <w:p w:rsidR="00000000" w:rsidDel="00000000" w:rsidP="00000000" w:rsidRDefault="00000000" w:rsidRPr="00000000" w14:paraId="0000006A">
      <w:pPr>
        <w:pageBreakBefore w:val="0"/>
        <w:numPr>
          <w:ilvl w:val="0"/>
          <w:numId w:val="6"/>
        </w:numPr>
        <w:spacing w:line="240" w:lineRule="auto"/>
        <w:ind w:left="1440" w:hanging="360"/>
        <w:rPr>
          <w:rFonts w:ascii="Calibri" w:cs="Calibri" w:eastAsia="Calibri" w:hAnsi="Calibri"/>
        </w:rPr>
      </w:pPr>
      <w:r w:rsidDel="00000000" w:rsidR="00000000" w:rsidRPr="00000000">
        <w:rPr>
          <w:rFonts w:ascii="Calibri" w:cs="Calibri" w:eastAsia="Calibri" w:hAnsi="Calibri"/>
          <w:rtl w:val="0"/>
        </w:rPr>
        <w:t xml:space="preserve">“Upload” between User and Note;</w:t>
      </w:r>
    </w:p>
    <w:p w:rsidR="00000000" w:rsidDel="00000000" w:rsidP="00000000" w:rsidRDefault="00000000" w:rsidRPr="00000000" w14:paraId="0000006B">
      <w:pPr>
        <w:pageBreakBefore w:val="0"/>
        <w:numPr>
          <w:ilvl w:val="0"/>
          <w:numId w:val="6"/>
        </w:numPr>
        <w:spacing w:line="240" w:lineRule="auto"/>
        <w:ind w:left="1440" w:hanging="360"/>
        <w:rPr>
          <w:rFonts w:ascii="Calibri" w:cs="Calibri" w:eastAsia="Calibri" w:hAnsi="Calibri"/>
        </w:rPr>
      </w:pPr>
      <w:r w:rsidDel="00000000" w:rsidR="00000000" w:rsidRPr="00000000">
        <w:rPr>
          <w:rFonts w:ascii="Calibri" w:cs="Calibri" w:eastAsia="Calibri" w:hAnsi="Calibri"/>
          <w:rtl w:val="0"/>
        </w:rPr>
        <w:t xml:space="preserve">“Download” between User and Note;</w:t>
      </w:r>
    </w:p>
    <w:p w:rsidR="00000000" w:rsidDel="00000000" w:rsidP="00000000" w:rsidRDefault="00000000" w:rsidRPr="00000000" w14:paraId="0000006C">
      <w:pPr>
        <w:pageBreakBefore w:val="0"/>
        <w:numPr>
          <w:ilvl w:val="0"/>
          <w:numId w:val="6"/>
        </w:numPr>
        <w:spacing w:line="240" w:lineRule="auto"/>
        <w:ind w:left="1440" w:hanging="360"/>
        <w:rPr>
          <w:rFonts w:ascii="Calibri" w:cs="Calibri" w:eastAsia="Calibri" w:hAnsi="Calibri"/>
        </w:rPr>
      </w:pPr>
      <w:r w:rsidDel="00000000" w:rsidR="00000000" w:rsidRPr="00000000">
        <w:rPr>
          <w:rFonts w:ascii="Calibri" w:cs="Calibri" w:eastAsia="Calibri" w:hAnsi="Calibri"/>
          <w:rtl w:val="0"/>
        </w:rPr>
        <w:t xml:space="preserve">“Visit” between User and Course;</w:t>
      </w:r>
    </w:p>
    <w:p w:rsidR="00000000" w:rsidDel="00000000" w:rsidP="00000000" w:rsidRDefault="00000000" w:rsidRPr="00000000" w14:paraId="0000006D">
      <w:pPr>
        <w:pageBreakBefore w:val="0"/>
        <w:numPr>
          <w:ilvl w:val="0"/>
          <w:numId w:val="6"/>
        </w:numPr>
        <w:spacing w:line="240" w:lineRule="auto"/>
        <w:ind w:left="1440" w:hanging="360"/>
        <w:rPr>
          <w:rFonts w:ascii="Calibri" w:cs="Calibri" w:eastAsia="Calibri" w:hAnsi="Calibri"/>
        </w:rPr>
      </w:pPr>
      <w:r w:rsidDel="00000000" w:rsidR="00000000" w:rsidRPr="00000000">
        <w:rPr>
          <w:rFonts w:ascii="Calibri" w:cs="Calibri" w:eastAsia="Calibri" w:hAnsi="Calibri"/>
          <w:rtl w:val="0"/>
        </w:rPr>
        <w:t xml:space="preserve">“Belong” between Note and Course;</w:t>
      </w:r>
    </w:p>
    <w:p w:rsidR="00000000" w:rsidDel="00000000" w:rsidP="00000000" w:rsidRDefault="00000000" w:rsidRPr="00000000" w14:paraId="0000006E">
      <w:pPr>
        <w:pageBreakBefore w:val="0"/>
        <w:numPr>
          <w:ilvl w:val="0"/>
          <w:numId w:val="6"/>
        </w:numPr>
        <w:spacing w:line="240" w:lineRule="auto"/>
        <w:ind w:left="1440" w:hanging="360"/>
        <w:rPr>
          <w:rFonts w:ascii="Calibri" w:cs="Calibri" w:eastAsia="Calibri" w:hAnsi="Calibri"/>
        </w:rPr>
      </w:pPr>
      <w:r w:rsidDel="00000000" w:rsidR="00000000" w:rsidRPr="00000000">
        <w:rPr>
          <w:rFonts w:ascii="Calibri" w:cs="Calibri" w:eastAsia="Calibri" w:hAnsi="Calibri"/>
          <w:rtl w:val="0"/>
        </w:rPr>
        <w:t xml:space="preserve">“Reviews” between User and Note;</w:t>
      </w:r>
    </w:p>
    <w:p w:rsidR="00000000" w:rsidDel="00000000" w:rsidP="00000000" w:rsidRDefault="00000000" w:rsidRPr="00000000" w14:paraId="0000006F">
      <w:pPr>
        <w:pageBreakBefore w:val="0"/>
        <w:numPr>
          <w:ilvl w:val="0"/>
          <w:numId w:val="6"/>
        </w:numPr>
        <w:spacing w:line="240" w:lineRule="auto"/>
        <w:ind w:left="1440" w:hanging="360"/>
        <w:rPr>
          <w:rFonts w:ascii="Calibri" w:cs="Calibri" w:eastAsia="Calibri" w:hAnsi="Calibri"/>
        </w:rPr>
      </w:pPr>
      <w:r w:rsidDel="00000000" w:rsidR="00000000" w:rsidRPr="00000000">
        <w:rPr>
          <w:rFonts w:ascii="Calibri" w:cs="Calibri" w:eastAsia="Calibri" w:hAnsi="Calibri"/>
          <w:rtl w:val="0"/>
        </w:rPr>
        <w:t xml:space="preserve">“Reviewed” between Note and User.</w:t>
      </w:r>
    </w:p>
    <w:p w:rsidR="00000000" w:rsidDel="00000000" w:rsidP="00000000" w:rsidRDefault="00000000" w:rsidRPr="00000000" w14:paraId="00000070">
      <w:pPr>
        <w:pageBreakBefore w:val="0"/>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71">
      <w:pPr>
        <w:pageBreakBefore w:val="0"/>
        <w:spacing w:line="240" w:lineRule="auto"/>
        <w:rPr>
          <w:rFonts w:ascii="Calibri" w:cs="Calibri" w:eastAsia="Calibri" w:hAnsi="Calibri"/>
        </w:rPr>
      </w:pPr>
      <w:r w:rsidDel="00000000" w:rsidR="00000000" w:rsidRPr="00000000">
        <w:rPr>
          <w:rFonts w:ascii="Calibri" w:cs="Calibri" w:eastAsia="Calibri" w:hAnsi="Calibri"/>
          <w:rtl w:val="0"/>
        </w:rPr>
        <w:t xml:space="preserve">The Image below gives a very concise overview of the data model, highlighting how the nodes are linked between  them by the edges.</w:t>
      </w:r>
    </w:p>
    <w:p w:rsidR="00000000" w:rsidDel="00000000" w:rsidP="00000000" w:rsidRDefault="00000000" w:rsidRPr="00000000" w14:paraId="00000072">
      <w:pPr>
        <w:pageBreakBefore w:val="0"/>
        <w:spacing w:line="240"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1200" cy="2463800"/>
            <wp:effectExtent b="0" l="0" r="0" t="0"/>
            <wp:docPr id="13" name="image2.jpg"/>
            <a:graphic>
              <a:graphicData uri="http://schemas.openxmlformats.org/drawingml/2006/picture">
                <pic:pic>
                  <pic:nvPicPr>
                    <pic:cNvPr id="0" name="image2.jpg"/>
                    <pic:cNvPicPr preferRelativeResize="0"/>
                  </pic:nvPicPr>
                  <pic:blipFill>
                    <a:blip r:embed="rId13"/>
                    <a:srcRect b="22664" l="24744" r="2269" t="10423"/>
                    <a:stretch>
                      <a:fillRect/>
                    </a:stretch>
                  </pic:blipFill>
                  <pic:spPr>
                    <a:xfrm>
                      <a:off x="0" y="0"/>
                      <a:ext cx="573120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pageBreakBefore w:val="0"/>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74">
      <w:pPr>
        <w:pageBreakBefore w:val="0"/>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75">
      <w:pPr>
        <w:pageBreakBefore w:val="0"/>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76">
      <w:pPr>
        <w:pageBreakBefore w:val="0"/>
        <w:spacing w:line="240" w:lineRule="auto"/>
        <w:rPr>
          <w:rFonts w:ascii="Calibri" w:cs="Calibri" w:eastAsia="Calibri" w:hAnsi="Calibri"/>
        </w:rPr>
      </w:pPr>
      <w:r w:rsidDel="00000000" w:rsidR="00000000" w:rsidRPr="00000000">
        <w:rPr>
          <w:rFonts w:ascii="Calibri" w:cs="Calibri" w:eastAsia="Calibri" w:hAnsi="Calibri"/>
          <w:rtl w:val="0"/>
        </w:rPr>
        <w:t xml:space="preserve">Some very basic Cypher queries for the creation of the graph database follows:</w:t>
      </w:r>
    </w:p>
    <w:p w:rsidR="00000000" w:rsidDel="00000000" w:rsidP="00000000" w:rsidRDefault="00000000" w:rsidRPr="00000000" w14:paraId="00000077">
      <w:pPr>
        <w:pageBreakBefore w:val="0"/>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78">
      <w:pPr>
        <w:pageBreakBefore w:val="0"/>
        <w:numPr>
          <w:ilvl w:val="0"/>
          <w:numId w:val="4"/>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The query for obtaining the full database:</w:t>
      </w:r>
    </w:p>
    <w:p w:rsidR="00000000" w:rsidDel="00000000" w:rsidP="00000000" w:rsidRDefault="00000000" w:rsidRPr="00000000" w14:paraId="00000079">
      <w:pPr>
        <w:pageBreakBefore w:val="0"/>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(The LIMIT has been set to 25 for simplicity, since the number of nodes is lower than 25)</w:t>
      </w:r>
    </w:p>
    <w:p w:rsidR="00000000" w:rsidDel="00000000" w:rsidP="00000000" w:rsidRDefault="00000000" w:rsidRPr="00000000" w14:paraId="0000007A">
      <w:pPr>
        <w:pageBreakBefore w:val="0"/>
        <w:spacing w:line="240"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1200" cy="1841500"/>
            <wp:effectExtent b="0" l="0" r="0" t="0"/>
            <wp:docPr id="14"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5731200" cy="18415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pageBreakBefore w:val="0"/>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7C">
      <w:pPr>
        <w:pageBreakBefore w:val="0"/>
        <w:numPr>
          <w:ilvl w:val="0"/>
          <w:numId w:val="4"/>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The query for creating a node:</w:t>
      </w:r>
    </w:p>
    <w:p w:rsidR="00000000" w:rsidDel="00000000" w:rsidP="00000000" w:rsidRDefault="00000000" w:rsidRPr="00000000" w14:paraId="0000007D">
      <w:pPr>
        <w:pageBreakBefore w:val="0"/>
        <w:spacing w:line="240"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1200" cy="1816100"/>
            <wp:effectExtent b="0" l="0" r="0" t="0"/>
            <wp:docPr id="5"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5731200"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pageBreakBefore w:val="0"/>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7F">
      <w:pPr>
        <w:pageBreakBefore w:val="0"/>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80">
      <w:pPr>
        <w:pageBreakBefore w:val="0"/>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81">
      <w:pPr>
        <w:pageBreakBefore w:val="0"/>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82">
      <w:pPr>
        <w:pageBreakBefore w:val="0"/>
        <w:numPr>
          <w:ilvl w:val="0"/>
          <w:numId w:val="4"/>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The query for creating a relationship between two nodes:</w:t>
      </w:r>
    </w:p>
    <w:p w:rsidR="00000000" w:rsidDel="00000000" w:rsidP="00000000" w:rsidRDefault="00000000" w:rsidRPr="00000000" w14:paraId="00000083">
      <w:pPr>
        <w:pageBreakBefore w:val="0"/>
        <w:spacing w:line="240"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1200" cy="1803400"/>
            <wp:effectExtent b="0" l="0" r="0" t="0"/>
            <wp:docPr id="6"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731200" cy="18034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pageBreakBefore w:val="0"/>
        <w:spacing w:line="240" w:lineRule="auto"/>
        <w:ind w:firstLine="720"/>
        <w:rPr>
          <w:rFonts w:ascii="Calibri" w:cs="Calibri" w:eastAsia="Calibri" w:hAnsi="Calibri"/>
        </w:rPr>
      </w:pPr>
      <w:r w:rsidDel="00000000" w:rsidR="00000000" w:rsidRPr="00000000">
        <w:rPr>
          <w:rtl w:val="0"/>
        </w:rPr>
      </w:r>
    </w:p>
    <w:p w:rsidR="00000000" w:rsidDel="00000000" w:rsidP="00000000" w:rsidRDefault="00000000" w:rsidRPr="00000000" w14:paraId="00000085">
      <w:pPr>
        <w:pageBreakBefore w:val="0"/>
        <w:spacing w:line="240" w:lineRule="auto"/>
        <w:ind w:firstLine="720"/>
        <w:rPr>
          <w:rFonts w:ascii="Calibri" w:cs="Calibri" w:eastAsia="Calibri" w:hAnsi="Calibri"/>
        </w:rPr>
      </w:pPr>
      <w:r w:rsidDel="00000000" w:rsidR="00000000" w:rsidRPr="00000000">
        <w:rPr>
          <w:rtl w:val="0"/>
        </w:rPr>
      </w:r>
    </w:p>
    <w:p w:rsidR="00000000" w:rsidDel="00000000" w:rsidP="00000000" w:rsidRDefault="00000000" w:rsidRPr="00000000" w14:paraId="00000086">
      <w:pPr>
        <w:pageBreakBefore w:val="0"/>
        <w:rPr>
          <w:rFonts w:ascii="Calibri" w:cs="Calibri" w:eastAsia="Calibri" w:hAnsi="Calibri"/>
        </w:rPr>
      </w:pPr>
      <w:r w:rsidDel="00000000" w:rsidR="00000000" w:rsidRPr="00000000">
        <w:rPr>
          <w:rFonts w:ascii="Calibri" w:cs="Calibri" w:eastAsia="Calibri" w:hAnsi="Calibri"/>
          <w:rtl w:val="0"/>
        </w:rPr>
        <w:t xml:space="preserve">Then, to go further in detail in the implementation of the Graph database, we’ve chosen to implement it by inserting an amount of data which permits us to simulate a real case scenario.</w:t>
      </w:r>
    </w:p>
    <w:p w:rsidR="00000000" w:rsidDel="00000000" w:rsidP="00000000" w:rsidRDefault="00000000" w:rsidRPr="00000000" w14:paraId="00000087">
      <w:pPr>
        <w:pageBreakBefore w:val="0"/>
        <w:rPr>
          <w:rFonts w:ascii="Calibri" w:cs="Calibri" w:eastAsia="Calibri" w:hAnsi="Calibri"/>
        </w:rPr>
      </w:pPr>
      <w:r w:rsidDel="00000000" w:rsidR="00000000" w:rsidRPr="00000000">
        <w:rPr>
          <w:rFonts w:ascii="Calibri" w:cs="Calibri" w:eastAsia="Calibri" w:hAnsi="Calibri"/>
          <w:rtl w:val="0"/>
        </w:rPr>
        <w:t xml:space="preserve">The full database has become:</w:t>
      </w:r>
    </w:p>
    <w:p w:rsidR="00000000" w:rsidDel="00000000" w:rsidP="00000000" w:rsidRDefault="00000000" w:rsidRPr="00000000" w14:paraId="00000088">
      <w:pPr>
        <w:pageBreakBefore w:val="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1200" cy="2705100"/>
            <wp:effectExtent b="0" l="0" r="0" t="0"/>
            <wp:docPr id="8"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57312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pageBreakBefore w:val="0"/>
        <w:rPr>
          <w:rFonts w:ascii="Calibri" w:cs="Calibri" w:eastAsia="Calibri" w:hAnsi="Calibri"/>
        </w:rPr>
      </w:pPr>
      <w:r w:rsidDel="00000000" w:rsidR="00000000" w:rsidRPr="00000000">
        <w:rPr>
          <w:rtl w:val="0"/>
        </w:rPr>
      </w:r>
    </w:p>
    <w:p w:rsidR="00000000" w:rsidDel="00000000" w:rsidP="00000000" w:rsidRDefault="00000000" w:rsidRPr="00000000" w14:paraId="0000008A">
      <w:pPr>
        <w:pageBreakBefore w:val="0"/>
        <w:rPr>
          <w:rFonts w:ascii="Calibri" w:cs="Calibri" w:eastAsia="Calibri" w:hAnsi="Calibri"/>
        </w:rPr>
      </w:pPr>
      <w:r w:rsidDel="00000000" w:rsidR="00000000" w:rsidRPr="00000000">
        <w:rPr>
          <w:rFonts w:ascii="Calibri" w:cs="Calibri" w:eastAsia="Calibri" w:hAnsi="Calibri"/>
          <w:rtl w:val="0"/>
        </w:rPr>
        <w:t xml:space="preserve">Besides, we’ve written the most significant Cypher queries for our application:</w:t>
      </w:r>
    </w:p>
    <w:p w:rsidR="00000000" w:rsidDel="00000000" w:rsidP="00000000" w:rsidRDefault="00000000" w:rsidRPr="00000000" w14:paraId="0000008B">
      <w:pPr>
        <w:pageBreakBefore w:val="0"/>
        <w:rPr>
          <w:rFonts w:ascii="Calibri" w:cs="Calibri" w:eastAsia="Calibri" w:hAnsi="Calibri"/>
        </w:rPr>
      </w:pPr>
      <w:r w:rsidDel="00000000" w:rsidR="00000000" w:rsidRPr="00000000">
        <w:rPr>
          <w:rtl w:val="0"/>
        </w:rPr>
      </w:r>
    </w:p>
    <w:p w:rsidR="00000000" w:rsidDel="00000000" w:rsidP="00000000" w:rsidRDefault="00000000" w:rsidRPr="00000000" w14:paraId="0000008C">
      <w:pPr>
        <w:pageBreakBefore w:val="0"/>
        <w:numPr>
          <w:ilvl w:val="0"/>
          <w:numId w:val="9"/>
        </w:numPr>
        <w:ind w:left="720" w:hanging="360"/>
        <w:rPr>
          <w:rFonts w:ascii="Calibri" w:cs="Calibri" w:eastAsia="Calibri" w:hAnsi="Calibri"/>
        </w:rPr>
      </w:pPr>
      <w:r w:rsidDel="00000000" w:rsidR="00000000" w:rsidRPr="00000000">
        <w:rPr>
          <w:rFonts w:ascii="Calibri" w:cs="Calibri" w:eastAsia="Calibri" w:hAnsi="Calibri"/>
          <w:rtl w:val="0"/>
        </w:rPr>
        <w:t xml:space="preserve">This query shows all the names of the “notes” which belongs to a particular “course”:</w:t>
      </w:r>
    </w:p>
    <w:p w:rsidR="00000000" w:rsidDel="00000000" w:rsidP="00000000" w:rsidRDefault="00000000" w:rsidRPr="00000000" w14:paraId="0000008D">
      <w:pPr>
        <w:pageBreakBefore w:val="0"/>
        <w:ind w:left="720" w:firstLine="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1200" cy="1587500"/>
            <wp:effectExtent b="0" l="0" r="0" t="0"/>
            <wp:docPr id="10"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5731200" cy="15875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pageBreakBefore w:val="0"/>
        <w:ind w:left="720" w:firstLine="0"/>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8F">
      <w:pPr>
        <w:pageBreakBefore w:val="0"/>
        <w:numPr>
          <w:ilvl w:val="0"/>
          <w:numId w:val="9"/>
        </w:numPr>
        <w:ind w:left="720" w:hanging="360"/>
        <w:rPr>
          <w:rFonts w:ascii="Calibri" w:cs="Calibri" w:eastAsia="Calibri" w:hAnsi="Calibri"/>
        </w:rPr>
      </w:pPr>
      <w:r w:rsidDel="00000000" w:rsidR="00000000" w:rsidRPr="00000000">
        <w:rPr>
          <w:rFonts w:ascii="Calibri" w:cs="Calibri" w:eastAsia="Calibri" w:hAnsi="Calibri"/>
          <w:rtl w:val="0"/>
        </w:rPr>
        <w:t xml:space="preserve">This query shows all the names of the “notes” which have been downloaded by a particular “user”:</w:t>
      </w:r>
    </w:p>
    <w:p w:rsidR="00000000" w:rsidDel="00000000" w:rsidP="00000000" w:rsidRDefault="00000000" w:rsidRPr="00000000" w14:paraId="00000090">
      <w:pPr>
        <w:pageBreakBefore w:val="0"/>
        <w:ind w:left="720" w:firstLine="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1200" cy="1422400"/>
            <wp:effectExtent b="0" l="0" r="0" t="0"/>
            <wp:docPr id="16"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5731200" cy="14224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pageBreakBefore w:val="0"/>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092">
      <w:pPr>
        <w:pageBreakBefore w:val="0"/>
        <w:numPr>
          <w:ilvl w:val="0"/>
          <w:numId w:val="9"/>
        </w:numPr>
        <w:ind w:left="720" w:hanging="360"/>
        <w:rPr>
          <w:rFonts w:ascii="Calibri" w:cs="Calibri" w:eastAsia="Calibri" w:hAnsi="Calibri"/>
        </w:rPr>
      </w:pPr>
      <w:r w:rsidDel="00000000" w:rsidR="00000000" w:rsidRPr="00000000">
        <w:rPr>
          <w:rFonts w:ascii="Calibri" w:cs="Calibri" w:eastAsia="Calibri" w:hAnsi="Calibri"/>
          <w:rtl w:val="0"/>
        </w:rPr>
        <w:t xml:space="preserve"> This query shows all the names of the “notes” which have been uploaded by a particular “user”:</w:t>
      </w:r>
      <w:r w:rsidDel="00000000" w:rsidR="00000000" w:rsidRPr="00000000">
        <w:rPr>
          <w:rFonts w:ascii="Calibri" w:cs="Calibri" w:eastAsia="Calibri" w:hAnsi="Calibri"/>
        </w:rPr>
        <w:drawing>
          <wp:inline distB="114300" distT="114300" distL="114300" distR="114300">
            <wp:extent cx="5731200" cy="1435100"/>
            <wp:effectExtent b="0" l="0" r="0" t="0"/>
            <wp:docPr id="12"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57312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pageBreakBefore w:val="0"/>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094">
      <w:pPr>
        <w:pageBreakBefore w:val="0"/>
        <w:numPr>
          <w:ilvl w:val="0"/>
          <w:numId w:val="9"/>
        </w:numPr>
        <w:ind w:left="720" w:hanging="360"/>
        <w:rPr>
          <w:rFonts w:ascii="Calibri" w:cs="Calibri" w:eastAsia="Calibri" w:hAnsi="Calibri"/>
        </w:rPr>
      </w:pPr>
      <w:r w:rsidDel="00000000" w:rsidR="00000000" w:rsidRPr="00000000">
        <w:rPr>
          <w:rFonts w:ascii="Calibri" w:cs="Calibri" w:eastAsia="Calibri" w:hAnsi="Calibri"/>
          <w:rtl w:val="0"/>
        </w:rPr>
        <w:t xml:space="preserve">This query shows all the names of the “users” who left a review for a particular “note”:</w:t>
      </w:r>
    </w:p>
    <w:p w:rsidR="00000000" w:rsidDel="00000000" w:rsidP="00000000" w:rsidRDefault="00000000" w:rsidRPr="00000000" w14:paraId="00000095">
      <w:pPr>
        <w:pageBreakBefore w:val="0"/>
        <w:ind w:left="720" w:firstLine="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1200" cy="1435100"/>
            <wp:effectExtent b="0" l="0" r="0" t="0"/>
            <wp:docPr id="7"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57312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pageBreakBefore w:val="0"/>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097">
      <w:pPr>
        <w:pageBreakBefore w:val="0"/>
        <w:numPr>
          <w:ilvl w:val="0"/>
          <w:numId w:val="9"/>
        </w:numPr>
        <w:ind w:left="720" w:hanging="360"/>
        <w:rPr>
          <w:rFonts w:ascii="Calibri" w:cs="Calibri" w:eastAsia="Calibri" w:hAnsi="Calibri"/>
        </w:rPr>
      </w:pPr>
      <w:r w:rsidDel="00000000" w:rsidR="00000000" w:rsidRPr="00000000">
        <w:rPr>
          <w:rFonts w:ascii="Calibri" w:cs="Calibri" w:eastAsia="Calibri" w:hAnsi="Calibri"/>
          <w:rtl w:val="0"/>
        </w:rPr>
        <w:t xml:space="preserve">This query shows all the names of the “users” that after having downloaded a particular “note”, haven’t left a review. </w:t>
      </w:r>
    </w:p>
    <w:p w:rsidR="00000000" w:rsidDel="00000000" w:rsidP="00000000" w:rsidRDefault="00000000" w:rsidRPr="00000000" w14:paraId="00000098">
      <w:pPr>
        <w:pageBreakBefore w:val="0"/>
        <w:ind w:left="720" w:firstLine="0"/>
        <w:rPr>
          <w:rFonts w:ascii="Calibri" w:cs="Calibri" w:eastAsia="Calibri" w:hAnsi="Calibri"/>
        </w:rPr>
      </w:pPr>
      <w:r w:rsidDel="00000000" w:rsidR="00000000" w:rsidRPr="00000000">
        <w:rPr>
          <w:rFonts w:ascii="Calibri" w:cs="Calibri" w:eastAsia="Calibri" w:hAnsi="Calibri"/>
          <w:rtl w:val="0"/>
        </w:rPr>
        <w:t xml:space="preserve">(The warning in this query is about the fact that the query contains a cartesian product between two disconnected patterns</w:t>
      </w:r>
      <w:r w:rsidDel="00000000" w:rsidR="00000000" w:rsidRPr="00000000">
        <w:rPr>
          <w:rFonts w:ascii="Calibri" w:cs="Calibri" w:eastAsia="Calibri" w:hAnsi="Calibri"/>
          <w:color w:val="333333"/>
          <w:highlight w:val="white"/>
          <w:rtl w:val="0"/>
        </w:rPr>
        <w:t xml:space="preserve">; however, this is intentionally intended for what we want to obtain.</w:t>
      </w:r>
      <w:r w:rsidDel="00000000" w:rsidR="00000000" w:rsidRPr="00000000">
        <w:rPr>
          <w:rFonts w:ascii="Calibri" w:cs="Calibri" w:eastAsia="Calibri" w:hAnsi="Calibri"/>
          <w:rtl w:val="0"/>
        </w:rPr>
        <w:t xml:space="preserve">)</w:t>
      </w:r>
    </w:p>
    <w:p w:rsidR="00000000" w:rsidDel="00000000" w:rsidP="00000000" w:rsidRDefault="00000000" w:rsidRPr="00000000" w14:paraId="00000099">
      <w:pPr>
        <w:pageBreakBefore w:val="0"/>
        <w:ind w:left="720" w:firstLine="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1200" cy="2336800"/>
            <wp:effectExtent b="0" l="0" r="0" t="0"/>
            <wp:docPr id="15"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573120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pageBreakBefore w:val="0"/>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Helvetica Neue">
    <w:embedBold w:fontKey="{00000000-0000-0000-0000-000000000000}" r:id="rId1" w:subsetted="0"/>
    <w:embedBoldItalic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it"/>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11" Type="http://schemas.openxmlformats.org/officeDocument/2006/relationships/image" Target="media/image6.png"/><Relationship Id="rId22" Type="http://schemas.openxmlformats.org/officeDocument/2006/relationships/image" Target="media/image8.png"/><Relationship Id="rId10" Type="http://schemas.openxmlformats.org/officeDocument/2006/relationships/image" Target="media/image10.png"/><Relationship Id="rId21" Type="http://schemas.openxmlformats.org/officeDocument/2006/relationships/image" Target="media/image11.png"/><Relationship Id="rId13" Type="http://schemas.openxmlformats.org/officeDocument/2006/relationships/image" Target="media/image2.jp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png"/><Relationship Id="rId15" Type="http://schemas.openxmlformats.org/officeDocument/2006/relationships/image" Target="media/image13.png"/><Relationship Id="rId14" Type="http://schemas.openxmlformats.org/officeDocument/2006/relationships/image" Target="media/image15.png"/><Relationship Id="rId17" Type="http://schemas.openxmlformats.org/officeDocument/2006/relationships/image" Target="media/image3.png"/><Relationship Id="rId16" Type="http://schemas.openxmlformats.org/officeDocument/2006/relationships/image" Target="media/image7.png"/><Relationship Id="rId5" Type="http://schemas.openxmlformats.org/officeDocument/2006/relationships/styles" Target="styles.xml"/><Relationship Id="rId19" Type="http://schemas.openxmlformats.org/officeDocument/2006/relationships/image" Target="media/image1.png"/><Relationship Id="rId6" Type="http://schemas.openxmlformats.org/officeDocument/2006/relationships/image" Target="media/image16.jpg"/><Relationship Id="rId18" Type="http://schemas.openxmlformats.org/officeDocument/2006/relationships/image" Target="media/image14.png"/><Relationship Id="rId7" Type="http://schemas.openxmlformats.org/officeDocument/2006/relationships/image" Target="media/image4.png"/><Relationship Id="rId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HelveticaNeue-bold.ttf"/><Relationship Id="rId2"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