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739E" w:rsidRDefault="0060739E">
      <w:pPr>
        <w:pStyle w:val="Ttulo10"/>
        <w:rPr>
          <w:rFonts w:ascii="Alfabet ExtraBold" w:hAnsi="Alfabet ExtraBold" w:cs="Calibri"/>
          <w:color w:val="83CFC6"/>
          <w:spacing w:val="0"/>
          <w:kern w:val="0"/>
          <w:lang w:eastAsia="en-US"/>
        </w:rPr>
      </w:pPr>
      <w:bookmarkStart w:id="0" w:name="page1"/>
      <w:bookmarkEnd w:id="0"/>
      <w:r w:rsidRPr="003D730E">
        <w:rPr>
          <w:rFonts w:ascii="Alfabet ExtraBold" w:hAnsi="Alfabet ExtraBold" w:cs="Calibri"/>
          <w:color w:val="83CFC6"/>
          <w:spacing w:val="0"/>
          <w:kern w:val="0"/>
          <w:lang w:eastAsia="en-US"/>
        </w:rPr>
        <w:t>Devolución de Subvenciones Docentes</w:t>
      </w:r>
    </w:p>
    <w:p w:rsidR="00BD20B1" w:rsidRDefault="00BD20B1" w:rsidP="00BD20B1">
      <w:pPr>
        <w:rPr>
          <w:lang w:eastAsia="en-US"/>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Default="00BD20B1" w:rsidP="00BD20B1">
      <w:pPr>
        <w:rPr>
          <w:rFonts w:ascii="Alfabet ExtraBold" w:hAnsi="Alfabet ExtraBold" w:cs="Alfabet ExtraBold"/>
          <w:color w:val="FFFFFF" w:themeColor="background1"/>
          <w:sz w:val="40"/>
          <w:szCs w:val="40"/>
        </w:rPr>
      </w:pPr>
    </w:p>
    <w:p w:rsidR="00BD20B1" w:rsidRPr="00BD20B1" w:rsidRDefault="00BD20B1" w:rsidP="00BD20B1">
      <w:pPr>
        <w:rPr>
          <w:color w:val="FFFFFF" w:themeColor="background1"/>
        </w:rPr>
      </w:pPr>
      <w:r w:rsidRPr="00BD20B1">
        <w:rPr>
          <w:rFonts w:ascii="Alfabet ExtraBold" w:hAnsi="Alfabet ExtraBold" w:cs="Alfabet ExtraBold"/>
          <w:color w:val="FFFFFF" w:themeColor="background1"/>
          <w:sz w:val="40"/>
          <w:szCs w:val="40"/>
        </w:rPr>
        <w:t>Análisis de Requerimientos Funcionales</w:t>
      </w:r>
    </w:p>
    <w:p w:rsidR="00BD20B1" w:rsidRDefault="00BD20B1" w:rsidP="00BD20B1">
      <w:pPr>
        <w:rPr>
          <w:lang w:eastAsia="en-US"/>
        </w:rPr>
      </w:pPr>
    </w:p>
    <w:p w:rsidR="00BD20B1" w:rsidRDefault="00BD20B1" w:rsidP="00BD20B1">
      <w:pPr>
        <w:rPr>
          <w:lang w:eastAsia="en-US"/>
        </w:rPr>
      </w:pPr>
    </w:p>
    <w:p w:rsidR="00BD20B1" w:rsidRPr="00BD20B1" w:rsidRDefault="00BD20B1" w:rsidP="00BD20B1">
      <w:pPr>
        <w:rPr>
          <w:lang w:eastAsia="en-US"/>
        </w:rPr>
      </w:pPr>
    </w:p>
    <w:p w:rsidR="0060739E" w:rsidRPr="003D730E" w:rsidRDefault="0043316F">
      <w:pPr>
        <w:rPr>
          <w:rFonts w:ascii="Alfabet ExtraBold" w:hAnsi="Alfabet ExtraBold" w:cs="Calibri"/>
          <w:color w:val="83CFC6"/>
          <w:lang w:eastAsia="en-US"/>
        </w:rPr>
        <w:sectPr w:rsidR="0060739E" w:rsidRPr="003D730E">
          <w:headerReference w:type="default" r:id="rId8"/>
          <w:pgSz w:w="15874" w:h="11906" w:orient="landscape"/>
          <w:pgMar w:top="1440" w:right="1440" w:bottom="875" w:left="1440" w:header="720" w:footer="720" w:gutter="0"/>
          <w:cols w:space="720"/>
          <w:docGrid w:linePitch="360"/>
        </w:sectPr>
      </w:pPr>
      <w:r w:rsidRPr="003D730E">
        <w:rPr>
          <w:noProof/>
          <w:lang w:val="es-AR" w:eastAsia="es-AR"/>
        </w:rPr>
        <w:drawing>
          <wp:anchor distT="0" distB="0" distL="114935" distR="114935" simplePos="0" relativeHeight="251656192" behindDoc="1" locked="0" layoutInCell="0" allowOverlap="1">
            <wp:simplePos x="0" y="0"/>
            <wp:positionH relativeFrom="page">
              <wp:posOffset>0</wp:posOffset>
            </wp:positionH>
            <wp:positionV relativeFrom="page">
              <wp:posOffset>0</wp:posOffset>
            </wp:positionV>
            <wp:extent cx="10079355" cy="7557135"/>
            <wp:effectExtent l="1905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2" t="-3" r="-2" b="-3"/>
                    <a:stretch>
                      <a:fillRect/>
                    </a:stretch>
                  </pic:blipFill>
                  <pic:spPr bwMode="auto">
                    <a:xfrm>
                      <a:off x="0" y="0"/>
                      <a:ext cx="10079355" cy="7557135"/>
                    </a:xfrm>
                    <a:prstGeom prst="rect">
                      <a:avLst/>
                    </a:prstGeom>
                    <a:solidFill>
                      <a:srgbClr val="FFFFFF">
                        <a:alpha val="0"/>
                      </a:srgbClr>
                    </a:solidFill>
                    <a:ln w="9525">
                      <a:noFill/>
                      <a:miter lim="800000"/>
                      <a:headEnd/>
                      <a:tailEnd/>
                    </a:ln>
                  </pic:spPr>
                </pic:pic>
              </a:graphicData>
            </a:graphic>
          </wp:anchor>
        </w:drawing>
      </w:r>
    </w:p>
    <w:p w:rsidR="0060739E" w:rsidRPr="003D730E" w:rsidRDefault="0060739E">
      <w:bookmarkStart w:id="1" w:name="page2"/>
      <w:bookmarkEnd w:id="1"/>
    </w:p>
    <w:p w:rsidR="0060739E" w:rsidRPr="003D730E" w:rsidRDefault="00BD20B1">
      <w:r>
        <w:rPr>
          <w:rFonts w:ascii="Alfabet ExtraBold" w:hAnsi="Alfabet ExtraBold" w:cs="Alfabet ExtraBold"/>
          <w:color w:val="24436F"/>
          <w:sz w:val="40"/>
          <w:szCs w:val="40"/>
        </w:rPr>
        <w:t>Contenido</w:t>
      </w:r>
    </w:p>
    <w:p w:rsidR="0060739E" w:rsidRPr="003D730E" w:rsidRDefault="0060739E">
      <w:pPr>
        <w:pStyle w:val="TDC1"/>
        <w:rPr>
          <w:rFonts w:ascii="Alfabet Medium" w:hAnsi="Alfabet Medium" w:cs="Alfabet Medium"/>
          <w:sz w:val="32"/>
          <w:szCs w:val="32"/>
        </w:rPr>
      </w:pPr>
    </w:p>
    <w:p w:rsidR="00982AB2" w:rsidRDefault="00873B4C">
      <w:pPr>
        <w:pStyle w:val="TDC1"/>
        <w:tabs>
          <w:tab w:val="left" w:pos="660"/>
          <w:tab w:val="right" w:leader="dot" w:pos="12984"/>
        </w:tabs>
        <w:rPr>
          <w:rFonts w:asciiTheme="minorHAnsi" w:eastAsiaTheme="minorEastAsia" w:hAnsiTheme="minorHAnsi" w:cstheme="minorBidi"/>
          <w:noProof/>
          <w:color w:val="auto"/>
          <w:lang w:val="es-AR" w:eastAsia="es-AR"/>
        </w:rPr>
      </w:pPr>
      <w:r>
        <w:rPr>
          <w:rFonts w:eastAsia="Times New Roman" w:cs="Times New Roman"/>
          <w:lang w:val="es-AR" w:eastAsia="es-AR"/>
        </w:rPr>
        <w:fldChar w:fldCharType="begin"/>
      </w:r>
      <w:r>
        <w:rPr>
          <w:rFonts w:eastAsia="Times New Roman" w:cs="Times New Roman"/>
          <w:lang w:val="es-AR" w:eastAsia="es-AR"/>
        </w:rPr>
        <w:instrText xml:space="preserve"> TOC \o "1-2" \h \z \t "Título 3;3" </w:instrText>
      </w:r>
      <w:r>
        <w:rPr>
          <w:rFonts w:eastAsia="Times New Roman" w:cs="Times New Roman"/>
          <w:lang w:val="es-AR" w:eastAsia="es-AR"/>
        </w:rPr>
        <w:fldChar w:fldCharType="separate"/>
      </w:r>
      <w:hyperlink w:anchor="_Toc168480093" w:history="1">
        <w:r w:rsidR="00982AB2" w:rsidRPr="00FC6D37">
          <w:rPr>
            <w:rStyle w:val="Hipervnculo"/>
            <w:noProof/>
          </w:rPr>
          <w:t>1-</w:t>
        </w:r>
        <w:r w:rsidR="00982AB2">
          <w:rPr>
            <w:rFonts w:asciiTheme="minorHAnsi" w:eastAsiaTheme="minorEastAsia" w:hAnsiTheme="minorHAnsi" w:cstheme="minorBidi"/>
            <w:noProof/>
            <w:color w:val="auto"/>
            <w:lang w:val="es-AR" w:eastAsia="es-AR"/>
          </w:rPr>
          <w:tab/>
        </w:r>
        <w:r w:rsidR="00982AB2" w:rsidRPr="00FC6D37">
          <w:rPr>
            <w:rStyle w:val="Hipervnculo"/>
            <w:noProof/>
          </w:rPr>
          <w:t>Versiones</w:t>
        </w:r>
        <w:r w:rsidR="00982AB2">
          <w:rPr>
            <w:noProof/>
            <w:webHidden/>
          </w:rPr>
          <w:tab/>
        </w:r>
        <w:r w:rsidR="00982AB2">
          <w:rPr>
            <w:noProof/>
            <w:webHidden/>
          </w:rPr>
          <w:fldChar w:fldCharType="begin"/>
        </w:r>
        <w:r w:rsidR="00982AB2">
          <w:rPr>
            <w:noProof/>
            <w:webHidden/>
          </w:rPr>
          <w:instrText xml:space="preserve"> PAGEREF _Toc168480093 \h </w:instrText>
        </w:r>
        <w:r w:rsidR="00982AB2">
          <w:rPr>
            <w:noProof/>
            <w:webHidden/>
          </w:rPr>
        </w:r>
        <w:r w:rsidR="00982AB2">
          <w:rPr>
            <w:noProof/>
            <w:webHidden/>
          </w:rPr>
          <w:fldChar w:fldCharType="separate"/>
        </w:r>
        <w:r w:rsidR="004541B3">
          <w:rPr>
            <w:noProof/>
            <w:webHidden/>
          </w:rPr>
          <w:t>4</w:t>
        </w:r>
        <w:r w:rsidR="00982AB2">
          <w:rPr>
            <w:noProof/>
            <w:webHidden/>
          </w:rPr>
          <w:fldChar w:fldCharType="end"/>
        </w:r>
      </w:hyperlink>
    </w:p>
    <w:p w:rsidR="00982AB2" w:rsidRDefault="00982AB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68480094" w:history="1">
        <w:r w:rsidRPr="00FC6D37">
          <w:rPr>
            <w:rStyle w:val="Hipervnculo"/>
            <w:noProof/>
          </w:rPr>
          <w:t>2-</w:t>
        </w:r>
        <w:r>
          <w:rPr>
            <w:rFonts w:asciiTheme="minorHAnsi" w:eastAsiaTheme="minorEastAsia" w:hAnsiTheme="minorHAnsi" w:cstheme="minorBidi"/>
            <w:noProof/>
            <w:color w:val="auto"/>
            <w:lang w:val="es-AR" w:eastAsia="es-AR"/>
          </w:rPr>
          <w:tab/>
        </w:r>
        <w:r w:rsidRPr="00FC6D37">
          <w:rPr>
            <w:rStyle w:val="Hipervnculo"/>
            <w:noProof/>
            <w:lang w:eastAsia="es-ES"/>
          </w:rPr>
          <w:t>Reuniones de Relevamiento</w:t>
        </w:r>
        <w:r>
          <w:rPr>
            <w:noProof/>
            <w:webHidden/>
          </w:rPr>
          <w:tab/>
        </w:r>
        <w:r>
          <w:rPr>
            <w:noProof/>
            <w:webHidden/>
          </w:rPr>
          <w:fldChar w:fldCharType="begin"/>
        </w:r>
        <w:r>
          <w:rPr>
            <w:noProof/>
            <w:webHidden/>
          </w:rPr>
          <w:instrText xml:space="preserve"> PAGEREF _Toc168480094 \h </w:instrText>
        </w:r>
        <w:r>
          <w:rPr>
            <w:noProof/>
            <w:webHidden/>
          </w:rPr>
        </w:r>
        <w:r>
          <w:rPr>
            <w:noProof/>
            <w:webHidden/>
          </w:rPr>
          <w:fldChar w:fldCharType="separate"/>
        </w:r>
        <w:r w:rsidR="004541B3">
          <w:rPr>
            <w:noProof/>
            <w:webHidden/>
          </w:rPr>
          <w:t>5</w:t>
        </w:r>
        <w:r>
          <w:rPr>
            <w:noProof/>
            <w:webHidden/>
          </w:rPr>
          <w:fldChar w:fldCharType="end"/>
        </w:r>
      </w:hyperlink>
    </w:p>
    <w:p w:rsidR="00982AB2" w:rsidRDefault="00982AB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68480095" w:history="1">
        <w:r w:rsidRPr="00FC6D37">
          <w:rPr>
            <w:rStyle w:val="Hipervnculo"/>
            <w:noProof/>
          </w:rPr>
          <w:t>3-</w:t>
        </w:r>
        <w:r>
          <w:rPr>
            <w:rFonts w:asciiTheme="minorHAnsi" w:eastAsiaTheme="minorEastAsia" w:hAnsiTheme="minorHAnsi" w:cstheme="minorBidi"/>
            <w:noProof/>
            <w:color w:val="auto"/>
            <w:lang w:val="es-AR" w:eastAsia="es-AR"/>
          </w:rPr>
          <w:tab/>
        </w:r>
        <w:r w:rsidRPr="00FC6D37">
          <w:rPr>
            <w:rStyle w:val="Hipervnculo"/>
            <w:noProof/>
            <w:lang w:eastAsia="es-ES"/>
          </w:rPr>
          <w:t>Introducción</w:t>
        </w:r>
        <w:r>
          <w:rPr>
            <w:noProof/>
            <w:webHidden/>
          </w:rPr>
          <w:tab/>
        </w:r>
        <w:r>
          <w:rPr>
            <w:noProof/>
            <w:webHidden/>
          </w:rPr>
          <w:fldChar w:fldCharType="begin"/>
        </w:r>
        <w:r>
          <w:rPr>
            <w:noProof/>
            <w:webHidden/>
          </w:rPr>
          <w:instrText xml:space="preserve"> PAGEREF _Toc168480095 \h </w:instrText>
        </w:r>
        <w:r>
          <w:rPr>
            <w:noProof/>
            <w:webHidden/>
          </w:rPr>
        </w:r>
        <w:r>
          <w:rPr>
            <w:noProof/>
            <w:webHidden/>
          </w:rPr>
          <w:fldChar w:fldCharType="separate"/>
        </w:r>
        <w:r w:rsidR="004541B3">
          <w:rPr>
            <w:noProof/>
            <w:webHidden/>
          </w:rPr>
          <w:t>6</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096" w:history="1">
        <w:r w:rsidRPr="00FC6D37">
          <w:rPr>
            <w:rStyle w:val="Hipervnculo"/>
            <w:noProof/>
          </w:rPr>
          <w:t>3.1-</w:t>
        </w:r>
        <w:r>
          <w:rPr>
            <w:rFonts w:asciiTheme="minorHAnsi" w:eastAsiaTheme="minorEastAsia" w:hAnsiTheme="minorHAnsi" w:cstheme="minorBidi"/>
            <w:noProof/>
            <w:color w:val="auto"/>
            <w:lang w:val="es-AR" w:eastAsia="es-AR"/>
          </w:rPr>
          <w:tab/>
        </w:r>
        <w:r w:rsidRPr="00FC6D37">
          <w:rPr>
            <w:rStyle w:val="Hipervnculo"/>
            <w:rFonts w:cs="Alfabet Bold"/>
            <w:noProof/>
          </w:rPr>
          <w:t>Propósito</w:t>
        </w:r>
        <w:r>
          <w:rPr>
            <w:noProof/>
            <w:webHidden/>
          </w:rPr>
          <w:tab/>
        </w:r>
        <w:r>
          <w:rPr>
            <w:noProof/>
            <w:webHidden/>
          </w:rPr>
          <w:fldChar w:fldCharType="begin"/>
        </w:r>
        <w:r>
          <w:rPr>
            <w:noProof/>
            <w:webHidden/>
          </w:rPr>
          <w:instrText xml:space="preserve"> PAGEREF _Toc168480096 \h </w:instrText>
        </w:r>
        <w:r>
          <w:rPr>
            <w:noProof/>
            <w:webHidden/>
          </w:rPr>
        </w:r>
        <w:r>
          <w:rPr>
            <w:noProof/>
            <w:webHidden/>
          </w:rPr>
          <w:fldChar w:fldCharType="separate"/>
        </w:r>
        <w:r w:rsidR="004541B3">
          <w:rPr>
            <w:noProof/>
            <w:webHidden/>
          </w:rPr>
          <w:t>6</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097" w:history="1">
        <w:r w:rsidRPr="00FC6D37">
          <w:rPr>
            <w:rStyle w:val="Hipervnculo"/>
            <w:noProof/>
          </w:rPr>
          <w:t>3.1-</w:t>
        </w:r>
        <w:r>
          <w:rPr>
            <w:rFonts w:asciiTheme="minorHAnsi" w:eastAsiaTheme="minorEastAsia" w:hAnsiTheme="minorHAnsi" w:cstheme="minorBidi"/>
            <w:noProof/>
            <w:color w:val="auto"/>
            <w:lang w:val="es-AR" w:eastAsia="es-AR"/>
          </w:rPr>
          <w:tab/>
        </w:r>
        <w:r w:rsidRPr="00FC6D37">
          <w:rPr>
            <w:rStyle w:val="Hipervnculo"/>
            <w:rFonts w:cs="Alfabet Bold"/>
            <w:noProof/>
          </w:rPr>
          <w:t>Alcance</w:t>
        </w:r>
        <w:r>
          <w:rPr>
            <w:noProof/>
            <w:webHidden/>
          </w:rPr>
          <w:tab/>
        </w:r>
        <w:r>
          <w:rPr>
            <w:noProof/>
            <w:webHidden/>
          </w:rPr>
          <w:fldChar w:fldCharType="begin"/>
        </w:r>
        <w:r>
          <w:rPr>
            <w:noProof/>
            <w:webHidden/>
          </w:rPr>
          <w:instrText xml:space="preserve"> PAGEREF _Toc168480097 \h </w:instrText>
        </w:r>
        <w:r>
          <w:rPr>
            <w:noProof/>
            <w:webHidden/>
          </w:rPr>
        </w:r>
        <w:r>
          <w:rPr>
            <w:noProof/>
            <w:webHidden/>
          </w:rPr>
          <w:fldChar w:fldCharType="separate"/>
        </w:r>
        <w:r w:rsidR="004541B3">
          <w:rPr>
            <w:noProof/>
            <w:webHidden/>
          </w:rPr>
          <w:t>6</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098" w:history="1">
        <w:r w:rsidRPr="00FC6D37">
          <w:rPr>
            <w:rStyle w:val="Hipervnculo"/>
            <w:noProof/>
          </w:rPr>
          <w:t>3.2-</w:t>
        </w:r>
        <w:r>
          <w:rPr>
            <w:rFonts w:asciiTheme="minorHAnsi" w:eastAsiaTheme="minorEastAsia" w:hAnsiTheme="minorHAnsi" w:cstheme="minorBidi"/>
            <w:noProof/>
            <w:color w:val="auto"/>
            <w:lang w:val="es-AR" w:eastAsia="es-AR"/>
          </w:rPr>
          <w:tab/>
        </w:r>
        <w:r w:rsidRPr="00FC6D37">
          <w:rPr>
            <w:rStyle w:val="Hipervnculo"/>
            <w:rFonts w:cs="Alfabet Bold"/>
            <w:noProof/>
          </w:rPr>
          <w:t>Definiciones y Acrónimos</w:t>
        </w:r>
        <w:r>
          <w:rPr>
            <w:noProof/>
            <w:webHidden/>
          </w:rPr>
          <w:tab/>
        </w:r>
        <w:r>
          <w:rPr>
            <w:noProof/>
            <w:webHidden/>
          </w:rPr>
          <w:fldChar w:fldCharType="begin"/>
        </w:r>
        <w:r>
          <w:rPr>
            <w:noProof/>
            <w:webHidden/>
          </w:rPr>
          <w:instrText xml:space="preserve"> PAGEREF _Toc168480098 \h </w:instrText>
        </w:r>
        <w:r>
          <w:rPr>
            <w:noProof/>
            <w:webHidden/>
          </w:rPr>
        </w:r>
        <w:r>
          <w:rPr>
            <w:noProof/>
            <w:webHidden/>
          </w:rPr>
          <w:fldChar w:fldCharType="separate"/>
        </w:r>
        <w:r w:rsidR="004541B3">
          <w:rPr>
            <w:noProof/>
            <w:webHidden/>
          </w:rPr>
          <w:t>6</w:t>
        </w:r>
        <w:r>
          <w:rPr>
            <w:noProof/>
            <w:webHidden/>
          </w:rPr>
          <w:fldChar w:fldCharType="end"/>
        </w:r>
      </w:hyperlink>
    </w:p>
    <w:p w:rsidR="00982AB2" w:rsidRDefault="00982AB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68480099" w:history="1">
        <w:r w:rsidRPr="00FC6D37">
          <w:rPr>
            <w:rStyle w:val="Hipervnculo"/>
            <w:noProof/>
          </w:rPr>
          <w:t>4-</w:t>
        </w:r>
        <w:r>
          <w:rPr>
            <w:rFonts w:asciiTheme="minorHAnsi" w:eastAsiaTheme="minorEastAsia" w:hAnsiTheme="minorHAnsi" w:cstheme="minorBidi"/>
            <w:noProof/>
            <w:color w:val="auto"/>
            <w:lang w:val="es-AR" w:eastAsia="es-AR"/>
          </w:rPr>
          <w:tab/>
        </w:r>
        <w:r w:rsidRPr="00FC6D37">
          <w:rPr>
            <w:rStyle w:val="Hipervnculo"/>
            <w:noProof/>
            <w:lang w:eastAsia="es-ES"/>
          </w:rPr>
          <w:t>Relevamiento Funcional</w:t>
        </w:r>
        <w:r>
          <w:rPr>
            <w:noProof/>
            <w:webHidden/>
          </w:rPr>
          <w:tab/>
        </w:r>
        <w:r>
          <w:rPr>
            <w:noProof/>
            <w:webHidden/>
          </w:rPr>
          <w:fldChar w:fldCharType="begin"/>
        </w:r>
        <w:r>
          <w:rPr>
            <w:noProof/>
            <w:webHidden/>
          </w:rPr>
          <w:instrText xml:space="preserve"> PAGEREF _Toc168480099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00" w:history="1">
        <w:r w:rsidRPr="00FC6D37">
          <w:rPr>
            <w:rStyle w:val="Hipervnculo"/>
            <w:noProof/>
          </w:rPr>
          <w:t>4.1-</w:t>
        </w:r>
        <w:r>
          <w:rPr>
            <w:rFonts w:asciiTheme="minorHAnsi" w:eastAsiaTheme="minorEastAsia" w:hAnsiTheme="minorHAnsi" w:cstheme="minorBidi"/>
            <w:noProof/>
            <w:color w:val="auto"/>
            <w:lang w:val="es-AR" w:eastAsia="es-AR"/>
          </w:rPr>
          <w:tab/>
        </w:r>
        <w:r w:rsidRPr="00FC6D37">
          <w:rPr>
            <w:rStyle w:val="Hipervnculo"/>
            <w:rFonts w:cs="Alfabet Bold"/>
            <w:noProof/>
          </w:rPr>
          <w:t>Descripción del Proceso Actual</w:t>
        </w:r>
        <w:r>
          <w:rPr>
            <w:noProof/>
            <w:webHidden/>
          </w:rPr>
          <w:tab/>
        </w:r>
        <w:r>
          <w:rPr>
            <w:noProof/>
            <w:webHidden/>
          </w:rPr>
          <w:fldChar w:fldCharType="begin"/>
        </w:r>
        <w:r>
          <w:rPr>
            <w:noProof/>
            <w:webHidden/>
          </w:rPr>
          <w:instrText xml:space="preserve"> PAGEREF _Toc168480100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1" w:history="1">
        <w:r w:rsidRPr="00FC6D37">
          <w:rPr>
            <w:rStyle w:val="Hipervnculo"/>
            <w:noProof/>
          </w:rPr>
          <w:t>4.1.1- Descarga de mecanizadas</w:t>
        </w:r>
        <w:r>
          <w:rPr>
            <w:noProof/>
            <w:webHidden/>
          </w:rPr>
          <w:tab/>
        </w:r>
        <w:r>
          <w:rPr>
            <w:noProof/>
            <w:webHidden/>
          </w:rPr>
          <w:fldChar w:fldCharType="begin"/>
        </w:r>
        <w:r>
          <w:rPr>
            <w:noProof/>
            <w:webHidden/>
          </w:rPr>
          <w:instrText xml:space="preserve"> PAGEREF _Toc168480101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2" w:history="1">
        <w:r w:rsidRPr="00FC6D37">
          <w:rPr>
            <w:rStyle w:val="Hipervnculo"/>
            <w:noProof/>
          </w:rPr>
          <w:t>4.1.2- Envío de planillas a Establecimientos</w:t>
        </w:r>
        <w:r>
          <w:rPr>
            <w:noProof/>
            <w:webHidden/>
          </w:rPr>
          <w:tab/>
        </w:r>
        <w:r>
          <w:rPr>
            <w:noProof/>
            <w:webHidden/>
          </w:rPr>
          <w:fldChar w:fldCharType="begin"/>
        </w:r>
        <w:r>
          <w:rPr>
            <w:noProof/>
            <w:webHidden/>
          </w:rPr>
          <w:instrText xml:space="preserve"> PAGEREF _Toc168480102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3" w:history="1">
        <w:r w:rsidRPr="00FC6D37">
          <w:rPr>
            <w:rStyle w:val="Hipervnculo"/>
            <w:noProof/>
          </w:rPr>
          <w:t>4.1.3- Registro de Bajas e Inasistencias</w:t>
        </w:r>
        <w:r>
          <w:rPr>
            <w:noProof/>
            <w:webHidden/>
          </w:rPr>
          <w:tab/>
        </w:r>
        <w:r>
          <w:rPr>
            <w:noProof/>
            <w:webHidden/>
          </w:rPr>
          <w:fldChar w:fldCharType="begin"/>
        </w:r>
        <w:r>
          <w:rPr>
            <w:noProof/>
            <w:webHidden/>
          </w:rPr>
          <w:instrText xml:space="preserve"> PAGEREF _Toc168480103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4" w:history="1">
        <w:r w:rsidRPr="00FC6D37">
          <w:rPr>
            <w:rStyle w:val="Hipervnculo"/>
            <w:noProof/>
          </w:rPr>
          <w:t>4.1.4- Cotejo y Carga de Datos</w:t>
        </w:r>
        <w:r>
          <w:rPr>
            <w:noProof/>
            <w:webHidden/>
          </w:rPr>
          <w:tab/>
        </w:r>
        <w:r>
          <w:rPr>
            <w:noProof/>
            <w:webHidden/>
          </w:rPr>
          <w:fldChar w:fldCharType="begin"/>
        </w:r>
        <w:r>
          <w:rPr>
            <w:noProof/>
            <w:webHidden/>
          </w:rPr>
          <w:instrText xml:space="preserve"> PAGEREF _Toc168480104 \h </w:instrText>
        </w:r>
        <w:r>
          <w:rPr>
            <w:noProof/>
            <w:webHidden/>
          </w:rPr>
        </w:r>
        <w:r>
          <w:rPr>
            <w:noProof/>
            <w:webHidden/>
          </w:rPr>
          <w:fldChar w:fldCharType="separate"/>
        </w:r>
        <w:r w:rsidR="004541B3">
          <w:rPr>
            <w:noProof/>
            <w:webHidden/>
          </w:rPr>
          <w:t>7</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05" w:history="1">
        <w:r w:rsidRPr="00FC6D37">
          <w:rPr>
            <w:rStyle w:val="Hipervnculo"/>
            <w:noProof/>
          </w:rPr>
          <w:t>4.2-</w:t>
        </w:r>
        <w:r>
          <w:rPr>
            <w:rFonts w:asciiTheme="minorHAnsi" w:eastAsiaTheme="minorEastAsia" w:hAnsiTheme="minorHAnsi" w:cstheme="minorBidi"/>
            <w:noProof/>
            <w:color w:val="auto"/>
            <w:lang w:val="es-AR" w:eastAsia="es-AR"/>
          </w:rPr>
          <w:tab/>
        </w:r>
        <w:r w:rsidRPr="00FC6D37">
          <w:rPr>
            <w:rStyle w:val="Hipervnculo"/>
            <w:rFonts w:cs="Alfabet Bold"/>
            <w:noProof/>
          </w:rPr>
          <w:t>Requerimientos Funcionales</w:t>
        </w:r>
        <w:r>
          <w:rPr>
            <w:noProof/>
            <w:webHidden/>
          </w:rPr>
          <w:tab/>
        </w:r>
        <w:r>
          <w:rPr>
            <w:noProof/>
            <w:webHidden/>
          </w:rPr>
          <w:fldChar w:fldCharType="begin"/>
        </w:r>
        <w:r>
          <w:rPr>
            <w:noProof/>
            <w:webHidden/>
          </w:rPr>
          <w:instrText xml:space="preserve"> PAGEREF _Toc168480105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6" w:history="1">
        <w:r w:rsidRPr="00FC6D37">
          <w:rPr>
            <w:rStyle w:val="Hipervnculo"/>
            <w:noProof/>
          </w:rPr>
          <w:t>4.2.1- Procesamiento de Archivos</w:t>
        </w:r>
        <w:r>
          <w:rPr>
            <w:noProof/>
            <w:webHidden/>
          </w:rPr>
          <w:tab/>
        </w:r>
        <w:r>
          <w:rPr>
            <w:noProof/>
            <w:webHidden/>
          </w:rPr>
          <w:fldChar w:fldCharType="begin"/>
        </w:r>
        <w:r>
          <w:rPr>
            <w:noProof/>
            <w:webHidden/>
          </w:rPr>
          <w:instrText xml:space="preserve"> PAGEREF _Toc168480106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7" w:history="1">
        <w:r w:rsidRPr="00FC6D37">
          <w:rPr>
            <w:rStyle w:val="Hipervnculo"/>
            <w:noProof/>
          </w:rPr>
          <w:t>4.2.2- Automatización de Carga de Datos</w:t>
        </w:r>
        <w:r>
          <w:rPr>
            <w:noProof/>
            <w:webHidden/>
          </w:rPr>
          <w:tab/>
        </w:r>
        <w:r>
          <w:rPr>
            <w:noProof/>
            <w:webHidden/>
          </w:rPr>
          <w:fldChar w:fldCharType="begin"/>
        </w:r>
        <w:r>
          <w:rPr>
            <w:noProof/>
            <w:webHidden/>
          </w:rPr>
          <w:instrText xml:space="preserve"> PAGEREF _Toc168480107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08" w:history="1">
        <w:r w:rsidRPr="00FC6D37">
          <w:rPr>
            <w:rStyle w:val="Hipervnculo"/>
            <w:noProof/>
          </w:rPr>
          <w:t>4.2.3- Generación de Informes</w:t>
        </w:r>
        <w:r>
          <w:rPr>
            <w:noProof/>
            <w:webHidden/>
          </w:rPr>
          <w:tab/>
        </w:r>
        <w:r>
          <w:rPr>
            <w:noProof/>
            <w:webHidden/>
          </w:rPr>
          <w:fldChar w:fldCharType="begin"/>
        </w:r>
        <w:r>
          <w:rPr>
            <w:noProof/>
            <w:webHidden/>
          </w:rPr>
          <w:instrText xml:space="preserve"> PAGEREF _Toc168480108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09" w:history="1">
        <w:r w:rsidRPr="00FC6D37">
          <w:rPr>
            <w:rStyle w:val="Hipervnculo"/>
            <w:noProof/>
          </w:rPr>
          <w:t>4.3-</w:t>
        </w:r>
        <w:r>
          <w:rPr>
            <w:rFonts w:asciiTheme="minorHAnsi" w:eastAsiaTheme="minorEastAsia" w:hAnsiTheme="minorHAnsi" w:cstheme="minorBidi"/>
            <w:noProof/>
            <w:color w:val="auto"/>
            <w:lang w:val="es-AR" w:eastAsia="es-AR"/>
          </w:rPr>
          <w:tab/>
        </w:r>
        <w:r w:rsidRPr="00FC6D37">
          <w:rPr>
            <w:rStyle w:val="Hipervnculo"/>
            <w:rFonts w:cs="Alfabet Bold"/>
            <w:noProof/>
          </w:rPr>
          <w:t>Requerimientos No Funcionales</w:t>
        </w:r>
        <w:r>
          <w:rPr>
            <w:noProof/>
            <w:webHidden/>
          </w:rPr>
          <w:tab/>
        </w:r>
        <w:r>
          <w:rPr>
            <w:noProof/>
            <w:webHidden/>
          </w:rPr>
          <w:fldChar w:fldCharType="begin"/>
        </w:r>
        <w:r>
          <w:rPr>
            <w:noProof/>
            <w:webHidden/>
          </w:rPr>
          <w:instrText xml:space="preserve"> PAGEREF _Toc168480109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0" w:history="1">
        <w:r w:rsidRPr="00FC6D37">
          <w:rPr>
            <w:rStyle w:val="Hipervnculo"/>
            <w:noProof/>
          </w:rPr>
          <w:t>4.3.1- Seguridad</w:t>
        </w:r>
        <w:r>
          <w:rPr>
            <w:noProof/>
            <w:webHidden/>
          </w:rPr>
          <w:tab/>
        </w:r>
        <w:r>
          <w:rPr>
            <w:noProof/>
            <w:webHidden/>
          </w:rPr>
          <w:fldChar w:fldCharType="begin"/>
        </w:r>
        <w:r>
          <w:rPr>
            <w:noProof/>
            <w:webHidden/>
          </w:rPr>
          <w:instrText xml:space="preserve"> PAGEREF _Toc168480110 \h </w:instrText>
        </w:r>
        <w:r>
          <w:rPr>
            <w:noProof/>
            <w:webHidden/>
          </w:rPr>
        </w:r>
        <w:r>
          <w:rPr>
            <w:noProof/>
            <w:webHidden/>
          </w:rPr>
          <w:fldChar w:fldCharType="separate"/>
        </w:r>
        <w:r w:rsidR="004541B3">
          <w:rPr>
            <w:noProof/>
            <w:webHidden/>
          </w:rPr>
          <w:t>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1" w:history="1">
        <w:r w:rsidRPr="00FC6D37">
          <w:rPr>
            <w:rStyle w:val="Hipervnculo"/>
            <w:noProof/>
          </w:rPr>
          <w:t>4.3.2- Usabilidad</w:t>
        </w:r>
        <w:r>
          <w:rPr>
            <w:noProof/>
            <w:webHidden/>
          </w:rPr>
          <w:tab/>
        </w:r>
        <w:r>
          <w:rPr>
            <w:noProof/>
            <w:webHidden/>
          </w:rPr>
          <w:fldChar w:fldCharType="begin"/>
        </w:r>
        <w:r>
          <w:rPr>
            <w:noProof/>
            <w:webHidden/>
          </w:rPr>
          <w:instrText xml:space="preserve"> PAGEREF _Toc168480111 \h </w:instrText>
        </w:r>
        <w:r>
          <w:rPr>
            <w:noProof/>
            <w:webHidden/>
          </w:rPr>
        </w:r>
        <w:r>
          <w:rPr>
            <w:noProof/>
            <w:webHidden/>
          </w:rPr>
          <w:fldChar w:fldCharType="separate"/>
        </w:r>
        <w:r w:rsidR="004541B3">
          <w:rPr>
            <w:noProof/>
            <w:webHidden/>
          </w:rPr>
          <w:t>9</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2" w:history="1">
        <w:r w:rsidRPr="00FC6D37">
          <w:rPr>
            <w:rStyle w:val="Hipervnculo"/>
            <w:noProof/>
          </w:rPr>
          <w:t>4.3.3- Mantenimiento</w:t>
        </w:r>
        <w:r>
          <w:rPr>
            <w:noProof/>
            <w:webHidden/>
          </w:rPr>
          <w:tab/>
        </w:r>
        <w:r>
          <w:rPr>
            <w:noProof/>
            <w:webHidden/>
          </w:rPr>
          <w:fldChar w:fldCharType="begin"/>
        </w:r>
        <w:r>
          <w:rPr>
            <w:noProof/>
            <w:webHidden/>
          </w:rPr>
          <w:instrText xml:space="preserve"> PAGEREF _Toc168480112 \h </w:instrText>
        </w:r>
        <w:r>
          <w:rPr>
            <w:noProof/>
            <w:webHidden/>
          </w:rPr>
        </w:r>
        <w:r>
          <w:rPr>
            <w:noProof/>
            <w:webHidden/>
          </w:rPr>
          <w:fldChar w:fldCharType="separate"/>
        </w:r>
        <w:r w:rsidR="004541B3">
          <w:rPr>
            <w:noProof/>
            <w:webHidden/>
          </w:rPr>
          <w:t>9</w:t>
        </w:r>
        <w:r>
          <w:rPr>
            <w:noProof/>
            <w:webHidden/>
          </w:rPr>
          <w:fldChar w:fldCharType="end"/>
        </w:r>
      </w:hyperlink>
    </w:p>
    <w:p w:rsidR="00982AB2" w:rsidRDefault="00982AB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68480113" w:history="1">
        <w:r w:rsidRPr="00FC6D37">
          <w:rPr>
            <w:rStyle w:val="Hipervnculo"/>
            <w:noProof/>
          </w:rPr>
          <w:t>5-</w:t>
        </w:r>
        <w:r>
          <w:rPr>
            <w:rFonts w:asciiTheme="minorHAnsi" w:eastAsiaTheme="minorEastAsia" w:hAnsiTheme="minorHAnsi" w:cstheme="minorBidi"/>
            <w:noProof/>
            <w:color w:val="auto"/>
            <w:lang w:val="es-AR" w:eastAsia="es-AR"/>
          </w:rPr>
          <w:tab/>
        </w:r>
        <w:r w:rsidRPr="00FC6D37">
          <w:rPr>
            <w:rStyle w:val="Hipervnculo"/>
            <w:noProof/>
            <w:lang w:eastAsia="es-ES"/>
          </w:rPr>
          <w:t>Análisis de Requerimientos</w:t>
        </w:r>
        <w:r>
          <w:rPr>
            <w:noProof/>
            <w:webHidden/>
          </w:rPr>
          <w:tab/>
        </w:r>
        <w:r>
          <w:rPr>
            <w:noProof/>
            <w:webHidden/>
          </w:rPr>
          <w:fldChar w:fldCharType="begin"/>
        </w:r>
        <w:r>
          <w:rPr>
            <w:noProof/>
            <w:webHidden/>
          </w:rPr>
          <w:instrText xml:space="preserve"> PAGEREF _Toc168480113 \h </w:instrText>
        </w:r>
        <w:r>
          <w:rPr>
            <w:noProof/>
            <w:webHidden/>
          </w:rPr>
        </w:r>
        <w:r>
          <w:rPr>
            <w:noProof/>
            <w:webHidden/>
          </w:rPr>
          <w:fldChar w:fldCharType="separate"/>
        </w:r>
        <w:r w:rsidR="004541B3">
          <w:rPr>
            <w:noProof/>
            <w:webHidden/>
          </w:rPr>
          <w:t>10</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14" w:history="1">
        <w:r w:rsidRPr="00FC6D37">
          <w:rPr>
            <w:rStyle w:val="Hipervnculo"/>
            <w:noProof/>
          </w:rPr>
          <w:t>5.1-</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Análisis de Datos</w:t>
        </w:r>
        <w:r>
          <w:rPr>
            <w:noProof/>
            <w:webHidden/>
          </w:rPr>
          <w:tab/>
        </w:r>
        <w:r>
          <w:rPr>
            <w:noProof/>
            <w:webHidden/>
          </w:rPr>
          <w:fldChar w:fldCharType="begin"/>
        </w:r>
        <w:r>
          <w:rPr>
            <w:noProof/>
            <w:webHidden/>
          </w:rPr>
          <w:instrText xml:space="preserve"> PAGEREF _Toc168480114 \h </w:instrText>
        </w:r>
        <w:r>
          <w:rPr>
            <w:noProof/>
            <w:webHidden/>
          </w:rPr>
        </w:r>
        <w:r>
          <w:rPr>
            <w:noProof/>
            <w:webHidden/>
          </w:rPr>
          <w:fldChar w:fldCharType="separate"/>
        </w:r>
        <w:r w:rsidR="004541B3">
          <w:rPr>
            <w:noProof/>
            <w:webHidden/>
          </w:rPr>
          <w:t>10</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5" w:history="1">
        <w:r w:rsidRPr="00FC6D37">
          <w:rPr>
            <w:rStyle w:val="Hipervnculo"/>
            <w:noProof/>
          </w:rPr>
          <w:t>5.1.1- Entrada de Datos</w:t>
        </w:r>
        <w:r>
          <w:rPr>
            <w:noProof/>
            <w:webHidden/>
          </w:rPr>
          <w:tab/>
        </w:r>
        <w:r>
          <w:rPr>
            <w:noProof/>
            <w:webHidden/>
          </w:rPr>
          <w:fldChar w:fldCharType="begin"/>
        </w:r>
        <w:r>
          <w:rPr>
            <w:noProof/>
            <w:webHidden/>
          </w:rPr>
          <w:instrText xml:space="preserve"> PAGEREF _Toc168480115 \h </w:instrText>
        </w:r>
        <w:r>
          <w:rPr>
            <w:noProof/>
            <w:webHidden/>
          </w:rPr>
        </w:r>
        <w:r>
          <w:rPr>
            <w:noProof/>
            <w:webHidden/>
          </w:rPr>
          <w:fldChar w:fldCharType="separate"/>
        </w:r>
        <w:r w:rsidR="004541B3">
          <w:rPr>
            <w:noProof/>
            <w:webHidden/>
          </w:rPr>
          <w:t>10</w:t>
        </w:r>
        <w:r>
          <w:rPr>
            <w:noProof/>
            <w:webHidden/>
          </w:rPr>
          <w:fldChar w:fldCharType="end"/>
        </w:r>
      </w:hyperlink>
    </w:p>
    <w:p w:rsidR="00982AB2" w:rsidRDefault="00982AB2">
      <w:pPr>
        <w:pStyle w:val="TDC1"/>
        <w:tabs>
          <w:tab w:val="left" w:pos="660"/>
          <w:tab w:val="right" w:leader="dot" w:pos="12984"/>
        </w:tabs>
        <w:rPr>
          <w:rFonts w:asciiTheme="minorHAnsi" w:eastAsiaTheme="minorEastAsia" w:hAnsiTheme="minorHAnsi" w:cstheme="minorBidi"/>
          <w:noProof/>
          <w:color w:val="auto"/>
          <w:lang w:val="es-AR" w:eastAsia="es-AR"/>
        </w:rPr>
      </w:pPr>
      <w:hyperlink w:anchor="_Toc168480116" w:history="1">
        <w:r w:rsidRPr="00FC6D37">
          <w:rPr>
            <w:rStyle w:val="Hipervnculo"/>
            <w:noProof/>
            <w:lang w:eastAsia="es-ES"/>
          </w:rPr>
          <w:t>6-</w:t>
        </w:r>
        <w:r>
          <w:rPr>
            <w:rFonts w:asciiTheme="minorHAnsi" w:eastAsiaTheme="minorEastAsia" w:hAnsiTheme="minorHAnsi" w:cstheme="minorBidi"/>
            <w:noProof/>
            <w:color w:val="auto"/>
            <w:lang w:val="es-AR" w:eastAsia="es-AR"/>
          </w:rPr>
          <w:tab/>
        </w:r>
        <w:r w:rsidRPr="00FC6D37">
          <w:rPr>
            <w:rStyle w:val="Hipervnculo"/>
            <w:noProof/>
            <w:lang w:eastAsia="es-ES"/>
          </w:rPr>
          <w:t>Hitos y Entregables</w:t>
        </w:r>
        <w:r>
          <w:rPr>
            <w:noProof/>
            <w:webHidden/>
          </w:rPr>
          <w:tab/>
        </w:r>
        <w:r>
          <w:rPr>
            <w:noProof/>
            <w:webHidden/>
          </w:rPr>
          <w:fldChar w:fldCharType="begin"/>
        </w:r>
        <w:r>
          <w:rPr>
            <w:noProof/>
            <w:webHidden/>
          </w:rPr>
          <w:instrText xml:space="preserve"> PAGEREF _Toc168480116 \h </w:instrText>
        </w:r>
        <w:r>
          <w:rPr>
            <w:noProof/>
            <w:webHidden/>
          </w:rPr>
        </w:r>
        <w:r>
          <w:rPr>
            <w:noProof/>
            <w:webHidden/>
          </w:rPr>
          <w:fldChar w:fldCharType="separate"/>
        </w:r>
        <w:r w:rsidR="004541B3">
          <w:rPr>
            <w:noProof/>
            <w:webHidden/>
          </w:rPr>
          <w:t>18</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17" w:history="1">
        <w:r w:rsidRPr="00FC6D37">
          <w:rPr>
            <w:rStyle w:val="Hipervnculo"/>
            <w:rFonts w:ascii="Alfabet SemiBold" w:hAnsi="Alfabet SemiBold" w:cs="Alfabet SemiBold"/>
            <w:noProof/>
          </w:rPr>
          <w:t>6.1-</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Primer Hito: Procesamiento de Archivos</w:t>
        </w:r>
        <w:r>
          <w:rPr>
            <w:noProof/>
            <w:webHidden/>
          </w:rPr>
          <w:tab/>
        </w:r>
        <w:r>
          <w:rPr>
            <w:noProof/>
            <w:webHidden/>
          </w:rPr>
          <w:fldChar w:fldCharType="begin"/>
        </w:r>
        <w:r>
          <w:rPr>
            <w:noProof/>
            <w:webHidden/>
          </w:rPr>
          <w:instrText xml:space="preserve"> PAGEREF _Toc168480117 \h </w:instrText>
        </w:r>
        <w:r>
          <w:rPr>
            <w:noProof/>
            <w:webHidden/>
          </w:rPr>
        </w:r>
        <w:r>
          <w:rPr>
            <w:noProof/>
            <w:webHidden/>
          </w:rPr>
          <w:fldChar w:fldCharType="separate"/>
        </w:r>
        <w:r w:rsidR="004541B3">
          <w:rPr>
            <w:noProof/>
            <w:webHidden/>
          </w:rPr>
          <w:t>18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8" w:history="1">
        <w:r w:rsidRPr="00FC6D37">
          <w:rPr>
            <w:rStyle w:val="Hipervnculo"/>
            <w:noProof/>
          </w:rPr>
          <w:t>6.1.1- Descripción</w:t>
        </w:r>
        <w:r>
          <w:rPr>
            <w:noProof/>
            <w:webHidden/>
          </w:rPr>
          <w:tab/>
        </w:r>
        <w:r>
          <w:rPr>
            <w:noProof/>
            <w:webHidden/>
          </w:rPr>
          <w:fldChar w:fldCharType="begin"/>
        </w:r>
        <w:r>
          <w:rPr>
            <w:noProof/>
            <w:webHidden/>
          </w:rPr>
          <w:instrText xml:space="preserve"> PAGEREF _Toc168480118 \h </w:instrText>
        </w:r>
        <w:r>
          <w:rPr>
            <w:noProof/>
            <w:webHidden/>
          </w:rPr>
        </w:r>
        <w:r>
          <w:rPr>
            <w:noProof/>
            <w:webHidden/>
          </w:rPr>
          <w:fldChar w:fldCharType="separate"/>
        </w:r>
        <w:r w:rsidR="004541B3">
          <w:rPr>
            <w:noProof/>
            <w:webHidden/>
          </w:rPr>
          <w:t>18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19" w:history="1">
        <w:r w:rsidRPr="00FC6D37">
          <w:rPr>
            <w:rStyle w:val="Hipervnculo"/>
            <w:noProof/>
          </w:rPr>
          <w:t>6.1.2- Componentes</w:t>
        </w:r>
        <w:r>
          <w:rPr>
            <w:noProof/>
            <w:webHidden/>
          </w:rPr>
          <w:tab/>
        </w:r>
        <w:r>
          <w:rPr>
            <w:noProof/>
            <w:webHidden/>
          </w:rPr>
          <w:fldChar w:fldCharType="begin"/>
        </w:r>
        <w:r>
          <w:rPr>
            <w:noProof/>
            <w:webHidden/>
          </w:rPr>
          <w:instrText xml:space="preserve"> PAGEREF _Toc168480119 \h </w:instrText>
        </w:r>
        <w:r>
          <w:rPr>
            <w:noProof/>
            <w:webHidden/>
          </w:rPr>
        </w:r>
        <w:r>
          <w:rPr>
            <w:noProof/>
            <w:webHidden/>
          </w:rPr>
          <w:fldChar w:fldCharType="separate"/>
        </w:r>
        <w:r w:rsidR="004541B3">
          <w:rPr>
            <w:noProof/>
            <w:webHidden/>
          </w:rPr>
          <w:t>18</w:t>
        </w:r>
        <w:r>
          <w:rPr>
            <w:noProof/>
            <w:webHidden/>
          </w:rPr>
          <w:fldChar w:fldCharType="end"/>
        </w:r>
      </w:hyperlink>
    </w:p>
    <w:p w:rsidR="00982AB2" w:rsidRDefault="00982AB2">
      <w:pPr>
        <w:pStyle w:val="TDC3"/>
        <w:tabs>
          <w:tab w:val="right" w:leader="dot" w:pos="12984"/>
        </w:tabs>
        <w:rPr>
          <w:rFonts w:asciiTheme="minorHAnsi" w:eastAsiaTheme="minorEastAsia" w:hAnsiTheme="minorHAnsi" w:cstheme="minorBidi"/>
          <w:noProof/>
          <w:color w:val="auto"/>
          <w:lang w:val="es-AR" w:eastAsia="es-AR"/>
        </w:rPr>
      </w:pPr>
      <w:hyperlink w:anchor="_Toc168480120" w:history="1">
        <w:r w:rsidRPr="00FC6D37">
          <w:rPr>
            <w:rStyle w:val="Hipervnculo"/>
            <w:noProof/>
          </w:rPr>
          <w:t>6.1.3- Entregables</w:t>
        </w:r>
        <w:r>
          <w:rPr>
            <w:noProof/>
            <w:webHidden/>
          </w:rPr>
          <w:tab/>
        </w:r>
        <w:r>
          <w:rPr>
            <w:noProof/>
            <w:webHidden/>
          </w:rPr>
          <w:fldChar w:fldCharType="begin"/>
        </w:r>
        <w:r>
          <w:rPr>
            <w:noProof/>
            <w:webHidden/>
          </w:rPr>
          <w:instrText xml:space="preserve"> PAGEREF _Toc168480120 \h </w:instrText>
        </w:r>
        <w:r>
          <w:rPr>
            <w:noProof/>
            <w:webHidden/>
          </w:rPr>
        </w:r>
        <w:r>
          <w:rPr>
            <w:noProof/>
            <w:webHidden/>
          </w:rPr>
          <w:fldChar w:fldCharType="separate"/>
        </w:r>
        <w:r w:rsidR="004541B3">
          <w:rPr>
            <w:noProof/>
            <w:webHidden/>
          </w:rPr>
          <w:t>20</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21" w:history="1">
        <w:r w:rsidRPr="00FC6D37">
          <w:rPr>
            <w:rStyle w:val="Hipervnculo"/>
            <w:rFonts w:ascii="Alfabet SemiBold" w:hAnsi="Alfabet SemiBold" w:cs="Alfabet SemiBold"/>
            <w:noProof/>
          </w:rPr>
          <w:t>6.2-</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Segundo Hito y siguientes</w:t>
        </w:r>
        <w:r>
          <w:rPr>
            <w:noProof/>
            <w:webHidden/>
          </w:rPr>
          <w:tab/>
        </w:r>
        <w:r>
          <w:rPr>
            <w:noProof/>
            <w:webHidden/>
          </w:rPr>
          <w:fldChar w:fldCharType="begin"/>
        </w:r>
        <w:r>
          <w:rPr>
            <w:noProof/>
            <w:webHidden/>
          </w:rPr>
          <w:instrText xml:space="preserve"> PAGEREF _Toc168480121 \h </w:instrText>
        </w:r>
        <w:r>
          <w:rPr>
            <w:noProof/>
            <w:webHidden/>
          </w:rPr>
        </w:r>
        <w:r>
          <w:rPr>
            <w:noProof/>
            <w:webHidden/>
          </w:rPr>
          <w:fldChar w:fldCharType="separate"/>
        </w:r>
        <w:r w:rsidR="004541B3">
          <w:rPr>
            <w:noProof/>
            <w:webHidden/>
          </w:rPr>
          <w:t>21</w:t>
        </w:r>
        <w:r>
          <w:rPr>
            <w:noProof/>
            <w:webHidden/>
          </w:rPr>
          <w:fldChar w:fldCharType="end"/>
        </w:r>
      </w:hyperlink>
    </w:p>
    <w:p w:rsidR="00982AB2" w:rsidRDefault="00982AB2">
      <w:pPr>
        <w:pStyle w:val="TDC1"/>
        <w:tabs>
          <w:tab w:val="left" w:pos="440"/>
          <w:tab w:val="right" w:leader="dot" w:pos="12984"/>
        </w:tabs>
        <w:rPr>
          <w:rFonts w:asciiTheme="minorHAnsi" w:eastAsiaTheme="minorEastAsia" w:hAnsiTheme="minorHAnsi" w:cstheme="minorBidi"/>
          <w:noProof/>
          <w:color w:val="auto"/>
          <w:lang w:val="es-AR" w:eastAsia="es-AR"/>
        </w:rPr>
      </w:pPr>
      <w:hyperlink w:anchor="_Toc168480122" w:history="1">
        <w:r w:rsidRPr="00FC6D37">
          <w:rPr>
            <w:rStyle w:val="Hipervnculo"/>
            <w:noProof/>
            <w:lang w:eastAsia="es-ES"/>
          </w:rPr>
          <w:t>7-</w:t>
        </w:r>
        <w:r>
          <w:rPr>
            <w:rFonts w:asciiTheme="minorHAnsi" w:eastAsiaTheme="minorEastAsia" w:hAnsiTheme="minorHAnsi" w:cstheme="minorBidi"/>
            <w:noProof/>
            <w:color w:val="auto"/>
            <w:lang w:val="es-AR" w:eastAsia="es-AR"/>
          </w:rPr>
          <w:tab/>
        </w:r>
        <w:r w:rsidRPr="00FC6D37">
          <w:rPr>
            <w:rStyle w:val="Hipervnculo"/>
            <w:noProof/>
            <w:lang w:eastAsia="es-ES"/>
          </w:rPr>
          <w:t>Conclusión</w:t>
        </w:r>
        <w:r>
          <w:rPr>
            <w:noProof/>
            <w:webHidden/>
          </w:rPr>
          <w:tab/>
        </w:r>
        <w:r>
          <w:rPr>
            <w:noProof/>
            <w:webHidden/>
          </w:rPr>
          <w:fldChar w:fldCharType="begin"/>
        </w:r>
        <w:r>
          <w:rPr>
            <w:noProof/>
            <w:webHidden/>
          </w:rPr>
          <w:instrText xml:space="preserve"> PAGEREF _Toc168480122 \h </w:instrText>
        </w:r>
        <w:r>
          <w:rPr>
            <w:noProof/>
            <w:webHidden/>
          </w:rPr>
        </w:r>
        <w:r>
          <w:rPr>
            <w:noProof/>
            <w:webHidden/>
          </w:rPr>
          <w:fldChar w:fldCharType="separate"/>
        </w:r>
        <w:r w:rsidR="004541B3">
          <w:rPr>
            <w:noProof/>
            <w:webHidden/>
          </w:rPr>
          <w:t>22</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23" w:history="1">
        <w:r w:rsidRPr="00FC6D37">
          <w:rPr>
            <w:rStyle w:val="Hipervnculo"/>
            <w:rFonts w:ascii="Alfabet SemiBold" w:hAnsi="Alfabet SemiBold" w:cs="Alfabet SemiBold"/>
            <w:noProof/>
          </w:rPr>
          <w:t>7.1-</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Beneficios esperados</w:t>
        </w:r>
        <w:r>
          <w:rPr>
            <w:noProof/>
            <w:webHidden/>
          </w:rPr>
          <w:tab/>
        </w:r>
        <w:r>
          <w:rPr>
            <w:noProof/>
            <w:webHidden/>
          </w:rPr>
          <w:fldChar w:fldCharType="begin"/>
        </w:r>
        <w:r>
          <w:rPr>
            <w:noProof/>
            <w:webHidden/>
          </w:rPr>
          <w:instrText xml:space="preserve"> PAGEREF _Toc168480123 \h </w:instrText>
        </w:r>
        <w:r>
          <w:rPr>
            <w:noProof/>
            <w:webHidden/>
          </w:rPr>
        </w:r>
        <w:r>
          <w:rPr>
            <w:noProof/>
            <w:webHidden/>
          </w:rPr>
          <w:fldChar w:fldCharType="separate"/>
        </w:r>
        <w:r w:rsidR="004541B3">
          <w:rPr>
            <w:noProof/>
            <w:webHidden/>
          </w:rPr>
          <w:t>22</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24" w:history="1">
        <w:r w:rsidRPr="00FC6D37">
          <w:rPr>
            <w:rStyle w:val="Hipervnculo"/>
            <w:rFonts w:ascii="Alfabet SemiBold" w:hAnsi="Alfabet SemiBold" w:cs="Alfabet SemiBold"/>
            <w:noProof/>
          </w:rPr>
          <w:t>7.2-</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Impacto en el proceso de trabajo</w:t>
        </w:r>
        <w:r>
          <w:rPr>
            <w:noProof/>
            <w:webHidden/>
          </w:rPr>
          <w:tab/>
        </w:r>
        <w:r>
          <w:rPr>
            <w:noProof/>
            <w:webHidden/>
          </w:rPr>
          <w:fldChar w:fldCharType="begin"/>
        </w:r>
        <w:r>
          <w:rPr>
            <w:noProof/>
            <w:webHidden/>
          </w:rPr>
          <w:instrText xml:space="preserve"> PAGEREF _Toc168480124 \h </w:instrText>
        </w:r>
        <w:r>
          <w:rPr>
            <w:noProof/>
            <w:webHidden/>
          </w:rPr>
        </w:r>
        <w:r>
          <w:rPr>
            <w:noProof/>
            <w:webHidden/>
          </w:rPr>
          <w:fldChar w:fldCharType="separate"/>
        </w:r>
        <w:r w:rsidR="004541B3">
          <w:rPr>
            <w:noProof/>
            <w:webHidden/>
          </w:rPr>
          <w:t>22</w:t>
        </w:r>
        <w:r>
          <w:rPr>
            <w:noProof/>
            <w:webHidden/>
          </w:rPr>
          <w:fldChar w:fldCharType="end"/>
        </w:r>
      </w:hyperlink>
    </w:p>
    <w:p w:rsidR="00982AB2" w:rsidRDefault="00982AB2">
      <w:pPr>
        <w:pStyle w:val="TDC2"/>
        <w:tabs>
          <w:tab w:val="left" w:pos="880"/>
          <w:tab w:val="right" w:leader="dot" w:pos="12984"/>
        </w:tabs>
        <w:rPr>
          <w:rFonts w:asciiTheme="minorHAnsi" w:eastAsiaTheme="minorEastAsia" w:hAnsiTheme="minorHAnsi" w:cstheme="minorBidi"/>
          <w:noProof/>
          <w:color w:val="auto"/>
          <w:lang w:val="es-AR" w:eastAsia="es-AR"/>
        </w:rPr>
      </w:pPr>
      <w:hyperlink w:anchor="_Toc168480125" w:history="1">
        <w:r w:rsidRPr="00FC6D37">
          <w:rPr>
            <w:rStyle w:val="Hipervnculo"/>
            <w:rFonts w:ascii="Alfabet SemiBold" w:hAnsi="Alfabet SemiBold" w:cs="Alfabet SemiBold"/>
            <w:noProof/>
          </w:rPr>
          <w:t>7.4-</w:t>
        </w:r>
        <w:r>
          <w:rPr>
            <w:rFonts w:asciiTheme="minorHAnsi" w:eastAsiaTheme="minorEastAsia" w:hAnsiTheme="minorHAnsi" w:cstheme="minorBidi"/>
            <w:noProof/>
            <w:color w:val="auto"/>
            <w:lang w:val="es-AR" w:eastAsia="es-AR"/>
          </w:rPr>
          <w:tab/>
        </w:r>
        <w:r w:rsidRPr="00FC6D37">
          <w:rPr>
            <w:rStyle w:val="Hipervnculo"/>
            <w:rFonts w:ascii="Alfabet SemiBold" w:hAnsi="Alfabet SemiBold" w:cs="Alfabet SemiBold"/>
            <w:noProof/>
          </w:rPr>
          <w:t>Próximos Pasos</w:t>
        </w:r>
        <w:r>
          <w:rPr>
            <w:noProof/>
            <w:webHidden/>
          </w:rPr>
          <w:tab/>
        </w:r>
        <w:r>
          <w:rPr>
            <w:noProof/>
            <w:webHidden/>
          </w:rPr>
          <w:fldChar w:fldCharType="begin"/>
        </w:r>
        <w:r>
          <w:rPr>
            <w:noProof/>
            <w:webHidden/>
          </w:rPr>
          <w:instrText xml:space="preserve"> PAGEREF _Toc168480125 \h </w:instrText>
        </w:r>
        <w:r>
          <w:rPr>
            <w:noProof/>
            <w:webHidden/>
          </w:rPr>
        </w:r>
        <w:r>
          <w:rPr>
            <w:noProof/>
            <w:webHidden/>
          </w:rPr>
          <w:fldChar w:fldCharType="separate"/>
        </w:r>
        <w:r w:rsidR="004541B3">
          <w:rPr>
            <w:noProof/>
            <w:webHidden/>
          </w:rPr>
          <w:t>23</w:t>
        </w:r>
        <w:r>
          <w:rPr>
            <w:noProof/>
            <w:webHidden/>
          </w:rPr>
          <w:fldChar w:fldCharType="end"/>
        </w:r>
      </w:hyperlink>
    </w:p>
    <w:p w:rsidR="0060739E" w:rsidRPr="003D730E" w:rsidRDefault="00873B4C">
      <w:pPr>
        <w:rPr>
          <w:rFonts w:eastAsia="Times New Roman" w:cs="Times New Roman"/>
          <w:lang w:val="es-AR" w:eastAsia="es-AR"/>
        </w:rPr>
      </w:pPr>
      <w:r>
        <w:rPr>
          <w:rFonts w:eastAsia="Times New Roman" w:cs="Times New Roman"/>
          <w:color w:val="24436F"/>
          <w:sz w:val="22"/>
          <w:szCs w:val="22"/>
          <w:lang w:val="es-AR" w:eastAsia="es-AR"/>
        </w:rPr>
        <w:fldChar w:fldCharType="end"/>
      </w:r>
    </w:p>
    <w:p w:rsidR="003D730E" w:rsidRDefault="003D730E">
      <w:pPr>
        <w:suppressAutoHyphens w:val="0"/>
        <w:rPr>
          <w:rFonts w:ascii="Alfabet Bold" w:eastAsia="Times New Roman" w:hAnsi="Alfabet Bold" w:cs="Times New Roman"/>
          <w:b/>
          <w:bCs/>
          <w:smallCaps/>
          <w:color w:val="24436F"/>
          <w:kern w:val="2"/>
          <w:sz w:val="36"/>
          <w:szCs w:val="32"/>
        </w:rPr>
      </w:pPr>
      <w:bookmarkStart w:id="2" w:name="__RefHeading___Toc167195832"/>
      <w:bookmarkEnd w:id="2"/>
      <w:r>
        <w:br w:type="page"/>
      </w:r>
    </w:p>
    <w:p w:rsidR="0060739E" w:rsidRDefault="0060739E" w:rsidP="003D730E">
      <w:pPr>
        <w:pStyle w:val="Ttulo1"/>
        <w:numPr>
          <w:ilvl w:val="0"/>
          <w:numId w:val="11"/>
        </w:numPr>
      </w:pPr>
      <w:bookmarkStart w:id="3" w:name="_Toc168480093"/>
      <w:r w:rsidRPr="003D730E">
        <w:lastRenderedPageBreak/>
        <w:t>Versiones</w:t>
      </w:r>
      <w:bookmarkEnd w:id="3"/>
    </w:p>
    <w:p w:rsidR="003D730E" w:rsidRPr="003D730E" w:rsidRDefault="003D730E" w:rsidP="003D730E"/>
    <w:p w:rsidR="0060739E" w:rsidRPr="003D730E" w:rsidRDefault="0060739E">
      <w:pPr>
        <w:rPr>
          <w:rFonts w:ascii="Alfabet Bold" w:hAnsi="Alfabet Bold" w:cs="Times New Roman"/>
          <w:color w:val="24436F"/>
        </w:rPr>
      </w:pPr>
    </w:p>
    <w:tbl>
      <w:tblPr>
        <w:tblW w:w="0" w:type="auto"/>
        <w:tblInd w:w="-8" w:type="dxa"/>
        <w:tblLayout w:type="fixed"/>
        <w:tblLook w:val="0000" w:firstRow="0" w:lastRow="0" w:firstColumn="0" w:lastColumn="0" w:noHBand="0" w:noVBand="0"/>
      </w:tblPr>
      <w:tblGrid>
        <w:gridCol w:w="1314"/>
        <w:gridCol w:w="2019"/>
        <w:gridCol w:w="3673"/>
        <w:gridCol w:w="6120"/>
      </w:tblGrid>
      <w:tr w:rsidR="0060739E" w:rsidRPr="003D730E">
        <w:trPr>
          <w:trHeight w:val="340"/>
        </w:trPr>
        <w:tc>
          <w:tcPr>
            <w:tcW w:w="1314" w:type="dxa"/>
            <w:tcBorders>
              <w:top w:val="single" w:sz="8" w:space="0" w:color="7BA0CD"/>
              <w:left w:val="single" w:sz="8" w:space="0" w:color="7BA0CD"/>
              <w:bottom w:val="single" w:sz="8" w:space="0" w:color="7BA0CD"/>
              <w:right w:val="none" w:sz="0" w:space="0" w:color="000000"/>
            </w:tcBorders>
            <w:shd w:val="clear" w:color="auto" w:fill="4F81BD"/>
            <w:vAlign w:val="center"/>
          </w:tcPr>
          <w:p w:rsidR="0060739E" w:rsidRPr="003D730E" w:rsidRDefault="0060739E">
            <w:pPr>
              <w:spacing w:before="60" w:after="60"/>
            </w:pPr>
            <w:r w:rsidRPr="003D730E">
              <w:rPr>
                <w:bCs/>
                <w:color w:val="FFFFFF"/>
                <w:sz w:val="24"/>
                <w:szCs w:val="24"/>
              </w:rPr>
              <w:t>Versión</w:t>
            </w:r>
          </w:p>
        </w:tc>
        <w:tc>
          <w:tcPr>
            <w:tcW w:w="2019"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Fecha</w:t>
            </w:r>
          </w:p>
        </w:tc>
        <w:tc>
          <w:tcPr>
            <w:tcW w:w="3673" w:type="dxa"/>
            <w:tcBorders>
              <w:top w:val="single" w:sz="8" w:space="0" w:color="7BA0CD"/>
              <w:left w:val="none" w:sz="0" w:space="0" w:color="000000"/>
              <w:bottom w:val="single" w:sz="8" w:space="0" w:color="7BA0CD"/>
              <w:right w:val="none" w:sz="0" w:space="0" w:color="000000"/>
            </w:tcBorders>
            <w:shd w:val="clear" w:color="auto" w:fill="4F81BD"/>
          </w:tcPr>
          <w:p w:rsidR="0060739E" w:rsidRPr="003D730E" w:rsidRDefault="0060739E">
            <w:pPr>
              <w:spacing w:before="60" w:after="60"/>
            </w:pPr>
            <w:r w:rsidRPr="003D730E">
              <w:rPr>
                <w:bCs/>
                <w:color w:val="FFFFFF"/>
                <w:sz w:val="24"/>
                <w:szCs w:val="24"/>
              </w:rPr>
              <w:t>Autores / Analistas Responsables</w:t>
            </w:r>
          </w:p>
        </w:tc>
        <w:tc>
          <w:tcPr>
            <w:tcW w:w="6120" w:type="dxa"/>
            <w:tcBorders>
              <w:top w:val="single" w:sz="8" w:space="0" w:color="7BA0CD"/>
              <w:left w:val="none" w:sz="0" w:space="0" w:color="000000"/>
              <w:bottom w:val="single" w:sz="8" w:space="0" w:color="7BA0CD"/>
              <w:right w:val="single" w:sz="8" w:space="0" w:color="7BA0CD"/>
            </w:tcBorders>
            <w:shd w:val="clear" w:color="auto" w:fill="4F81BD"/>
            <w:vAlign w:val="center"/>
          </w:tcPr>
          <w:p w:rsidR="0060739E" w:rsidRPr="003D730E" w:rsidRDefault="0060739E">
            <w:pPr>
              <w:spacing w:before="60" w:after="60"/>
            </w:pPr>
            <w:r w:rsidRPr="003D730E">
              <w:rPr>
                <w:bCs/>
                <w:color w:val="FFFFFF"/>
                <w:sz w:val="24"/>
                <w:szCs w:val="24"/>
              </w:rPr>
              <w:t>Descripción</w:t>
            </w:r>
          </w:p>
        </w:tc>
      </w:tr>
      <w:tr w:rsidR="0060739E" w:rsidRPr="003D730E">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1.0</w:t>
            </w: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15/05/2024</w:t>
            </w: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pacing w:before="60" w:after="60"/>
            </w:pPr>
            <w:r w:rsidRPr="003D730E">
              <w:rPr>
                <w:rFonts w:cs="Alfabet"/>
              </w:rPr>
              <w:t>Ing. Gabriela López</w:t>
            </w: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spacing w:before="60" w:after="60"/>
            </w:pPr>
            <w:r w:rsidRPr="003D730E">
              <w:rPr>
                <w:rFonts w:cs="Alfabet"/>
              </w:rPr>
              <w:t>Definición de Alcance del proyecto.</w:t>
            </w:r>
          </w:p>
          <w:p w:rsidR="0060739E" w:rsidRPr="003D730E" w:rsidRDefault="0060739E">
            <w:pPr>
              <w:spacing w:before="60" w:after="60"/>
            </w:pPr>
            <w:r w:rsidRPr="003D730E">
              <w:rPr>
                <w:rFonts w:cs="Alfabet"/>
              </w:rPr>
              <w:t>Descripción problemática a tratar.</w:t>
            </w:r>
          </w:p>
          <w:p w:rsidR="0060739E" w:rsidRPr="003D730E" w:rsidRDefault="0060739E">
            <w:pPr>
              <w:pStyle w:val="Prrafodelista"/>
              <w:spacing w:before="60" w:after="60"/>
              <w:ind w:left="0"/>
              <w:rPr>
                <w:rFonts w:cs="Alfabet"/>
              </w:rPr>
            </w:pPr>
          </w:p>
        </w:tc>
      </w:tr>
      <w:tr w:rsidR="0060739E" w:rsidRPr="003D730E">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napToGrid w:val="0"/>
              <w:spacing w:before="60" w:after="60"/>
              <w:rPr>
                <w:rFonts w:cs="Alfabet"/>
              </w:rPr>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pStyle w:val="Prrafodelista"/>
              <w:snapToGrid w:val="0"/>
              <w:spacing w:before="60" w:after="60"/>
              <w:ind w:left="0"/>
            </w:pPr>
          </w:p>
        </w:tc>
      </w:tr>
      <w:tr w:rsidR="0060739E" w:rsidRPr="003D730E">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pPr>
              <w:snapToGrid w:val="0"/>
              <w:spacing w:before="60" w:after="60"/>
            </w:pPr>
          </w:p>
        </w:tc>
      </w:tr>
      <w:tr w:rsidR="0060739E" w:rsidRPr="003D730E">
        <w:tc>
          <w:tcPr>
            <w:tcW w:w="1314" w:type="dxa"/>
            <w:tcBorders>
              <w:top w:val="single" w:sz="8" w:space="0" w:color="7BA0CD"/>
              <w:left w:val="single" w:sz="8" w:space="0" w:color="7BA0CD"/>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2019"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3673" w:type="dxa"/>
            <w:tcBorders>
              <w:top w:val="single" w:sz="8" w:space="0" w:color="7BA0CD"/>
              <w:left w:val="none" w:sz="0" w:space="0" w:color="000000"/>
              <w:bottom w:val="single" w:sz="8" w:space="0" w:color="7BA0CD"/>
              <w:right w:val="none" w:sz="0" w:space="0" w:color="000000"/>
            </w:tcBorders>
            <w:shd w:val="clear" w:color="auto" w:fill="auto"/>
            <w:vAlign w:val="center"/>
          </w:tcPr>
          <w:p w:rsidR="0060739E" w:rsidRPr="003D730E" w:rsidRDefault="0060739E">
            <w:pPr>
              <w:snapToGrid w:val="0"/>
              <w:spacing w:before="60" w:after="60"/>
            </w:pPr>
          </w:p>
        </w:tc>
        <w:tc>
          <w:tcPr>
            <w:tcW w:w="6120" w:type="dxa"/>
            <w:tcBorders>
              <w:top w:val="single" w:sz="8" w:space="0" w:color="7BA0CD"/>
              <w:left w:val="none" w:sz="0" w:space="0" w:color="000000"/>
              <w:bottom w:val="single" w:sz="8" w:space="0" w:color="7BA0CD"/>
              <w:right w:val="single" w:sz="8" w:space="0" w:color="7BA0CD"/>
            </w:tcBorders>
            <w:shd w:val="clear" w:color="auto" w:fill="auto"/>
            <w:vAlign w:val="center"/>
          </w:tcPr>
          <w:p w:rsidR="0060739E" w:rsidRPr="003D730E" w:rsidRDefault="0060739E"/>
        </w:tc>
      </w:tr>
    </w:tbl>
    <w:p w:rsidR="001C31B9" w:rsidRPr="003D730E" w:rsidRDefault="001C31B9" w:rsidP="001C31B9">
      <w:pPr>
        <w:pStyle w:val="Ttulo1"/>
        <w:tabs>
          <w:tab w:val="clear" w:pos="0"/>
        </w:tabs>
        <w:rPr>
          <w:b w:val="0"/>
          <w:lang w:eastAsia="es-ES"/>
        </w:rPr>
      </w:pPr>
      <w:bookmarkStart w:id="4" w:name="__RefHeading___Toc167195833"/>
      <w:bookmarkEnd w:id="4"/>
    </w:p>
    <w:p w:rsidR="001C31B9" w:rsidRPr="003D730E" w:rsidRDefault="001C31B9">
      <w:pPr>
        <w:suppressAutoHyphens w:val="0"/>
        <w:rPr>
          <w:rFonts w:ascii="Alfabet Bold" w:eastAsia="Times New Roman" w:hAnsi="Alfabet Bold" w:cs="Times New Roman"/>
          <w:bCs/>
          <w:color w:val="24436F"/>
          <w:kern w:val="2"/>
          <w:sz w:val="36"/>
          <w:szCs w:val="32"/>
          <w:lang w:eastAsia="es-ES"/>
        </w:rPr>
      </w:pPr>
      <w:r w:rsidRPr="003D730E">
        <w:rPr>
          <w:lang w:eastAsia="es-ES"/>
        </w:rPr>
        <w:br w:type="page"/>
      </w:r>
    </w:p>
    <w:p w:rsidR="0060739E" w:rsidRPr="003D730E" w:rsidRDefault="003D730E" w:rsidP="003D730E">
      <w:pPr>
        <w:pStyle w:val="Ttulo1"/>
        <w:numPr>
          <w:ilvl w:val="0"/>
          <w:numId w:val="11"/>
        </w:numPr>
        <w:rPr>
          <w:b w:val="0"/>
        </w:rPr>
      </w:pPr>
      <w:bookmarkStart w:id="5" w:name="_Toc167270571"/>
      <w:bookmarkStart w:id="6" w:name="_Toc168480094"/>
      <w:r>
        <w:rPr>
          <w:b w:val="0"/>
          <w:lang w:eastAsia="es-ES"/>
        </w:rPr>
        <w:lastRenderedPageBreak/>
        <w:t>Reuniones de Rele</w:t>
      </w:r>
      <w:r w:rsidR="0060739E" w:rsidRPr="003D730E">
        <w:rPr>
          <w:b w:val="0"/>
          <w:lang w:eastAsia="es-ES"/>
        </w:rPr>
        <w:t>vamiento</w:t>
      </w:r>
      <w:bookmarkEnd w:id="5"/>
      <w:bookmarkEnd w:id="6"/>
    </w:p>
    <w:p w:rsidR="0060739E" w:rsidRPr="003D730E" w:rsidRDefault="0060739E">
      <w:pPr>
        <w:pStyle w:val="Ttulo2"/>
        <w:rPr>
          <w:rFonts w:ascii="Alfabet ExtraBold" w:hAnsi="Alfabet ExtraBold" w:cs="Alfabet ExtraBold"/>
          <w:b w:val="0"/>
          <w:lang w:eastAsia="es-ES"/>
        </w:rPr>
      </w:pPr>
    </w:p>
    <w:tbl>
      <w:tblPr>
        <w:tblW w:w="13108" w:type="dxa"/>
        <w:tblLayout w:type="fixed"/>
        <w:tblLook w:val="0000" w:firstRow="0" w:lastRow="0" w:firstColumn="0" w:lastColumn="0" w:noHBand="0" w:noVBand="0"/>
      </w:tblPr>
      <w:tblGrid>
        <w:gridCol w:w="1985"/>
        <w:gridCol w:w="1843"/>
        <w:gridCol w:w="4110"/>
        <w:gridCol w:w="5170"/>
      </w:tblGrid>
      <w:tr w:rsidR="0060739E" w:rsidRPr="003D730E" w:rsidTr="00170EB7">
        <w:tc>
          <w:tcPr>
            <w:tcW w:w="1985"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Fecha</w:t>
            </w:r>
          </w:p>
        </w:tc>
        <w:tc>
          <w:tcPr>
            <w:tcW w:w="1843"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Formato</w:t>
            </w:r>
          </w:p>
        </w:tc>
        <w:tc>
          <w:tcPr>
            <w:tcW w:w="4110"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Asistentes</w:t>
            </w:r>
          </w:p>
        </w:tc>
        <w:tc>
          <w:tcPr>
            <w:tcW w:w="5170" w:type="dxa"/>
            <w:tcBorders>
              <w:top w:val="none" w:sz="0" w:space="0" w:color="000000"/>
              <w:left w:val="none" w:sz="0" w:space="0" w:color="000000"/>
              <w:bottom w:val="single" w:sz="12" w:space="0" w:color="95B3D7"/>
              <w:right w:val="none" w:sz="0" w:space="0" w:color="000000"/>
            </w:tcBorders>
            <w:shd w:val="clear" w:color="auto" w:fill="FFFFFF"/>
          </w:tcPr>
          <w:p w:rsidR="0060739E" w:rsidRPr="003D730E" w:rsidRDefault="0060739E">
            <w:r w:rsidRPr="003D730E">
              <w:rPr>
                <w:bCs/>
                <w:color w:val="365F91"/>
                <w:sz w:val="28"/>
                <w:szCs w:val="28"/>
              </w:rPr>
              <w:t>Objetivo</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60739E" w:rsidRPr="003D730E" w:rsidRDefault="0060739E">
            <w:r w:rsidRPr="003D730E">
              <w:rPr>
                <w:rFonts w:cs="Alfabet"/>
                <w:bCs/>
              </w:rPr>
              <w:t>02/05/2024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Presencial</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Educación:</w:t>
            </w:r>
          </w:p>
          <w:p w:rsidR="00170EB7" w:rsidRPr="00170EB7" w:rsidRDefault="00170EB7" w:rsidP="00170EB7">
            <w:r>
              <w:t xml:space="preserve">* </w:t>
            </w:r>
            <w:r w:rsidRPr="00170EB7">
              <w:t>Laura Vidal</w:t>
            </w:r>
          </w:p>
          <w:p w:rsidR="0060739E" w:rsidRPr="003D730E" w:rsidRDefault="00170EB7" w:rsidP="00170EB7">
            <w:r>
              <w:t xml:space="preserve">* </w:t>
            </w:r>
            <w:proofErr w:type="spellStart"/>
            <w:r w:rsidR="0060739E" w:rsidRPr="00170EB7">
              <w:t>Vanina</w:t>
            </w:r>
            <w:proofErr w:type="spellEnd"/>
            <w:r w:rsidRPr="00170EB7">
              <w:t xml:space="preserve"> </w:t>
            </w:r>
            <w:proofErr w:type="spellStart"/>
            <w:r w:rsidR="0060739E" w:rsidRPr="00170EB7">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 xml:space="preserve">José Luis </w:t>
            </w:r>
            <w:proofErr w:type="spellStart"/>
            <w:r w:rsidR="0060739E" w:rsidRPr="003D730E">
              <w:rPr>
                <w:rFonts w:cs="Alfabet"/>
              </w:rPr>
              <w:t>Dranuta</w:t>
            </w:r>
            <w:proofErr w:type="spellEnd"/>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60739E" w:rsidRPr="003D730E" w:rsidRDefault="0060739E">
            <w:r w:rsidRPr="003D730E">
              <w:rPr>
                <w:rFonts w:cs="Alfabet"/>
              </w:rPr>
              <w:t>Breve desarrollo del Objetivo Principal del Sistema a desarrollar</w:t>
            </w:r>
          </w:p>
          <w:p w:rsidR="0060739E" w:rsidRPr="003D730E" w:rsidRDefault="0060739E">
            <w:r w:rsidRPr="003D730E">
              <w:rPr>
                <w:rFonts w:cs="Alfabet"/>
              </w:rPr>
              <w:t>Revisión general de procesos actuales y áreas de mejora</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auto"/>
          </w:tcPr>
          <w:p w:rsidR="0060739E" w:rsidRPr="003D730E" w:rsidRDefault="0060739E">
            <w:r w:rsidRPr="003D730E">
              <w:rPr>
                <w:rFonts w:cs="Alfabet"/>
                <w:bCs/>
              </w:rPr>
              <w:t>16/05/2024</w:t>
            </w:r>
          </w:p>
        </w:tc>
        <w:tc>
          <w:tcPr>
            <w:tcW w:w="1843" w:type="dxa"/>
            <w:tcBorders>
              <w:top w:val="single" w:sz="2" w:space="0" w:color="95B3D7"/>
              <w:left w:val="single" w:sz="2" w:space="0" w:color="95B3D7"/>
              <w:bottom w:val="single" w:sz="2" w:space="0" w:color="95B3D7"/>
              <w:right w:val="single" w:sz="2" w:space="0" w:color="95B3D7"/>
            </w:tcBorders>
            <w:shd w:val="clear" w:color="auto" w:fill="auto"/>
          </w:tcPr>
          <w:p w:rsidR="0060739E" w:rsidRPr="003D730E" w:rsidRDefault="0060739E">
            <w:r w:rsidRPr="003D730E">
              <w:rPr>
                <w:rFonts w:cs="Alfabet"/>
              </w:rPr>
              <w:t>Presencial</w:t>
            </w:r>
          </w:p>
        </w:tc>
        <w:tc>
          <w:tcPr>
            <w:tcW w:w="4110" w:type="dxa"/>
            <w:tcBorders>
              <w:top w:val="single" w:sz="2" w:space="0" w:color="95B3D7"/>
              <w:left w:val="single" w:sz="2" w:space="0" w:color="95B3D7"/>
              <w:bottom w:val="single" w:sz="2" w:space="0" w:color="95B3D7"/>
              <w:right w:val="single" w:sz="2" w:space="0" w:color="95B3D7"/>
            </w:tcBorders>
            <w:shd w:val="clear" w:color="auto" w:fill="auto"/>
          </w:tcPr>
          <w:p w:rsidR="0060739E" w:rsidRPr="003D730E" w:rsidRDefault="0060739E">
            <w:r w:rsidRPr="003D730E">
              <w:rPr>
                <w:rFonts w:cs="Alfabet"/>
              </w:rPr>
              <w:t>Educación:</w:t>
            </w:r>
          </w:p>
          <w:p w:rsidR="0060739E" w:rsidRPr="003D730E" w:rsidRDefault="00170EB7">
            <w:r>
              <w:rPr>
                <w:rFonts w:cs="Alfabet"/>
              </w:rPr>
              <w:t xml:space="preserve">* </w:t>
            </w:r>
            <w:proofErr w:type="spellStart"/>
            <w:r w:rsidR="0060739E" w:rsidRPr="003D730E">
              <w:rPr>
                <w:rFonts w:cs="Alfabet"/>
              </w:rPr>
              <w:t>Vanina</w:t>
            </w:r>
            <w:proofErr w:type="spellEnd"/>
            <w:r>
              <w:rPr>
                <w:rFonts w:cs="Alfabet"/>
              </w:rPr>
              <w:t xml:space="preserve"> </w:t>
            </w:r>
            <w:proofErr w:type="spellStart"/>
            <w:r w:rsidR="0060739E" w:rsidRPr="003D730E">
              <w:rPr>
                <w:rFonts w:cs="Alfabet"/>
              </w:rPr>
              <w:t>Juarez</w:t>
            </w:r>
            <w:proofErr w:type="spellEnd"/>
          </w:p>
          <w:p w:rsidR="0060739E" w:rsidRPr="003D730E" w:rsidRDefault="0060739E">
            <w:r w:rsidRPr="003D730E">
              <w:rPr>
                <w:rFonts w:cs="Alfabet"/>
              </w:rPr>
              <w:t>Gobierno Digital:</w:t>
            </w:r>
          </w:p>
          <w:p w:rsidR="0060739E" w:rsidRPr="003D730E" w:rsidRDefault="00170EB7">
            <w:r>
              <w:rPr>
                <w:rFonts w:cs="Alfabet"/>
              </w:rPr>
              <w:t xml:space="preserve">* </w:t>
            </w:r>
            <w:r w:rsidR="0060739E" w:rsidRPr="003D730E">
              <w:rPr>
                <w:rFonts w:cs="Alfabet"/>
              </w:rPr>
              <w:t>María Cecilia García</w:t>
            </w:r>
          </w:p>
          <w:p w:rsidR="0060739E" w:rsidRPr="003D730E" w:rsidRDefault="00170EB7">
            <w:r>
              <w:rPr>
                <w:rFonts w:cs="Alfabet"/>
              </w:rPr>
              <w:t xml:space="preserve">* </w:t>
            </w:r>
            <w:r w:rsidR="0060739E" w:rsidRPr="003D730E">
              <w:rPr>
                <w:rFonts w:cs="Alfabet"/>
              </w:rPr>
              <w:t>Gabriela López</w:t>
            </w:r>
          </w:p>
        </w:tc>
        <w:tc>
          <w:tcPr>
            <w:tcW w:w="5170" w:type="dxa"/>
            <w:tcBorders>
              <w:top w:val="single" w:sz="2" w:space="0" w:color="95B3D7"/>
              <w:left w:val="single" w:sz="2" w:space="0" w:color="95B3D7"/>
              <w:bottom w:val="single" w:sz="2" w:space="0" w:color="95B3D7"/>
              <w:right w:val="none" w:sz="0" w:space="0" w:color="000000"/>
            </w:tcBorders>
            <w:shd w:val="clear" w:color="auto" w:fill="auto"/>
          </w:tcPr>
          <w:p w:rsidR="0060739E" w:rsidRPr="003D730E" w:rsidRDefault="0060739E">
            <w:r w:rsidRPr="003D730E">
              <w:rPr>
                <w:rFonts w:cs="Alfabet"/>
              </w:rPr>
              <w:t>Análisis de los datos de ingreso</w:t>
            </w:r>
          </w:p>
          <w:p w:rsidR="0060739E" w:rsidRPr="003D730E" w:rsidRDefault="0060739E">
            <w:r w:rsidRPr="003D730E">
              <w:rPr>
                <w:rFonts w:cs="Alfabet"/>
              </w:rPr>
              <w:t>Discusión sobre los problemas actuales en la carga de datos</w:t>
            </w:r>
          </w:p>
        </w:tc>
      </w:tr>
      <w:tr w:rsidR="0060739E"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60739E" w:rsidRPr="003D730E" w:rsidRDefault="0060739E">
            <w:r w:rsidRPr="003D730E">
              <w:rPr>
                <w:rFonts w:cs="Alfabet"/>
                <w:bCs/>
              </w:rPr>
              <w:t>21/05/2024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60739E" w:rsidRPr="003D730E" w:rsidRDefault="0060739E">
            <w:r w:rsidRPr="003D730E">
              <w:rPr>
                <w:rFonts w:cs="Alfabet"/>
              </w:rPr>
              <w:t xml:space="preserve">Email </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170EB7" w:rsidRDefault="00170EB7">
            <w:pPr>
              <w:rPr>
                <w:rFonts w:cs="Alfabet"/>
              </w:rPr>
            </w:pPr>
            <w:r>
              <w:rPr>
                <w:rFonts w:cs="Alfabet"/>
              </w:rPr>
              <w:t>Liquidación y Control de Haberes:</w:t>
            </w:r>
          </w:p>
          <w:p w:rsidR="0060739E" w:rsidRPr="003D730E" w:rsidRDefault="00170EB7">
            <w:r>
              <w:rPr>
                <w:rFonts w:cs="Alfabet"/>
              </w:rPr>
              <w:t xml:space="preserve">* </w:t>
            </w:r>
            <w:r w:rsidR="0060739E" w:rsidRPr="003D730E">
              <w:rPr>
                <w:rFonts w:cs="Alfabet"/>
              </w:rPr>
              <w:t xml:space="preserve">German </w:t>
            </w:r>
            <w:proofErr w:type="spellStart"/>
            <w:r w:rsidR="0060739E" w:rsidRPr="003D730E">
              <w:rPr>
                <w:rFonts w:cs="Alfabet"/>
              </w:rPr>
              <w:t>Stirnemann</w:t>
            </w:r>
            <w:proofErr w:type="spellEnd"/>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60739E" w:rsidRPr="003D730E" w:rsidRDefault="0060739E">
            <w:r w:rsidRPr="003D730E">
              <w:rPr>
                <w:rFonts w:cs="Alfabet"/>
              </w:rPr>
              <w:t xml:space="preserve">Recepción en detalle de los campos de los archivos correspondientes a los </w:t>
            </w:r>
            <w:proofErr w:type="spellStart"/>
            <w:r w:rsidRPr="003D730E">
              <w:rPr>
                <w:rFonts w:cs="Alfabet"/>
              </w:rPr>
              <w:t>pdf</w:t>
            </w:r>
            <w:proofErr w:type="spellEnd"/>
            <w:r w:rsidRPr="003D730E">
              <w:rPr>
                <w:rFonts w:cs="Alfabet"/>
              </w:rPr>
              <w:t xml:space="preserve"> de descarga de </w:t>
            </w:r>
            <w:proofErr w:type="spellStart"/>
            <w:r w:rsidRPr="003D730E">
              <w:rPr>
                <w:rFonts w:cs="Alfabet"/>
              </w:rPr>
              <w:t>Aiepba</w:t>
            </w:r>
            <w:proofErr w:type="spellEnd"/>
            <w:r w:rsidRPr="003D730E">
              <w:rPr>
                <w:rFonts w:cs="Alfabet"/>
              </w:rPr>
              <w:t>.</w:t>
            </w:r>
          </w:p>
        </w:tc>
      </w:tr>
      <w:tr w:rsidR="00A10787" w:rsidRPr="003D730E" w:rsidTr="003F3340">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A10787" w:rsidRPr="003D730E" w:rsidRDefault="00A10787" w:rsidP="00A10787">
            <w:r w:rsidRPr="003D730E">
              <w:rPr>
                <w:rFonts w:cs="Alfabet"/>
                <w:bCs/>
              </w:rPr>
              <w:t>2</w:t>
            </w:r>
            <w:r>
              <w:rPr>
                <w:rFonts w:cs="Alfabet"/>
                <w:bCs/>
              </w:rPr>
              <w:t>3</w:t>
            </w:r>
            <w:r w:rsidRPr="003D730E">
              <w:rPr>
                <w:rFonts w:cs="Alfabet"/>
                <w:bCs/>
              </w:rPr>
              <w:t>/05/2024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A10787" w:rsidRPr="003D730E" w:rsidRDefault="00A10787" w:rsidP="003F3340">
            <w:r>
              <w:rPr>
                <w:rFonts w:cs="Alfabet"/>
              </w:rPr>
              <w:t>Telefónico</w:t>
            </w:r>
            <w:r w:rsidRPr="003D730E">
              <w:rPr>
                <w:rFonts w:cs="Alfabet"/>
              </w:rPr>
              <w:t xml:space="preserve"> </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A10787" w:rsidRDefault="00A10787" w:rsidP="003F3340">
            <w:pPr>
              <w:rPr>
                <w:rFonts w:cs="Alfabet"/>
              </w:rPr>
            </w:pPr>
            <w:r>
              <w:rPr>
                <w:rFonts w:cs="Alfabet"/>
              </w:rPr>
              <w:t>Liquidación y Control de Haberes:</w:t>
            </w:r>
          </w:p>
          <w:p w:rsidR="00A10787" w:rsidRPr="003D730E" w:rsidRDefault="00A10787" w:rsidP="003F3340">
            <w:r>
              <w:rPr>
                <w:rFonts w:cs="Alfabet"/>
              </w:rPr>
              <w:t xml:space="preserve">* </w:t>
            </w:r>
            <w:r w:rsidRPr="003D730E">
              <w:rPr>
                <w:rFonts w:cs="Alfabet"/>
              </w:rPr>
              <w:t xml:space="preserve">German </w:t>
            </w:r>
            <w:proofErr w:type="spellStart"/>
            <w:r w:rsidRPr="003D730E">
              <w:rPr>
                <w:rFonts w:cs="Alfabet"/>
              </w:rPr>
              <w:t>Stirnemann</w:t>
            </w:r>
            <w:proofErr w:type="spellEnd"/>
          </w:p>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A10787" w:rsidRPr="003D730E" w:rsidRDefault="00A10787" w:rsidP="003F3340">
            <w:r>
              <w:rPr>
                <w:rFonts w:cs="Alfabet"/>
              </w:rPr>
              <w:t>Dudas acerca de los datos consignados en la mecanizada. Se deben resolver con Educación.</w:t>
            </w:r>
          </w:p>
        </w:tc>
      </w:tr>
      <w:tr w:rsidR="002D3868" w:rsidRPr="003D730E" w:rsidTr="00170EB7">
        <w:tc>
          <w:tcPr>
            <w:tcW w:w="1985" w:type="dxa"/>
            <w:tcBorders>
              <w:top w:val="single" w:sz="2" w:space="0" w:color="95B3D7"/>
              <w:left w:val="none" w:sz="0" w:space="0" w:color="000000"/>
              <w:bottom w:val="single" w:sz="2" w:space="0" w:color="95B3D7"/>
              <w:right w:val="single" w:sz="2" w:space="0" w:color="95B3D7"/>
            </w:tcBorders>
            <w:shd w:val="clear" w:color="auto" w:fill="DBE5F1"/>
          </w:tcPr>
          <w:p w:rsidR="002D3868" w:rsidRPr="003D730E" w:rsidRDefault="002D3868" w:rsidP="002D3868">
            <w:r>
              <w:rPr>
                <w:rFonts w:cs="Alfabet"/>
                <w:bCs/>
              </w:rPr>
              <w:t>24</w:t>
            </w:r>
            <w:r w:rsidRPr="003D730E">
              <w:rPr>
                <w:rFonts w:cs="Alfabet"/>
                <w:bCs/>
              </w:rPr>
              <w:t>/05/2024</w:t>
            </w:r>
          </w:p>
        </w:tc>
        <w:tc>
          <w:tcPr>
            <w:tcW w:w="1843" w:type="dxa"/>
            <w:tcBorders>
              <w:top w:val="single" w:sz="2" w:space="0" w:color="95B3D7"/>
              <w:left w:val="single" w:sz="2" w:space="0" w:color="95B3D7"/>
              <w:bottom w:val="single" w:sz="2" w:space="0" w:color="95B3D7"/>
              <w:right w:val="single" w:sz="2" w:space="0" w:color="95B3D7"/>
            </w:tcBorders>
            <w:shd w:val="clear" w:color="auto" w:fill="DBE5F1"/>
          </w:tcPr>
          <w:p w:rsidR="002D3868" w:rsidRPr="003D730E" w:rsidRDefault="002D3868" w:rsidP="002D3868">
            <w:r>
              <w:rPr>
                <w:rFonts w:cs="Alfabet"/>
              </w:rPr>
              <w:t>Telefónico</w:t>
            </w:r>
          </w:p>
        </w:tc>
        <w:tc>
          <w:tcPr>
            <w:tcW w:w="4110" w:type="dxa"/>
            <w:tcBorders>
              <w:top w:val="single" w:sz="2" w:space="0" w:color="95B3D7"/>
              <w:left w:val="single" w:sz="2" w:space="0" w:color="95B3D7"/>
              <w:bottom w:val="single" w:sz="2" w:space="0" w:color="95B3D7"/>
              <w:right w:val="single" w:sz="2" w:space="0" w:color="95B3D7"/>
            </w:tcBorders>
            <w:shd w:val="clear" w:color="auto" w:fill="DBE5F1"/>
          </w:tcPr>
          <w:p w:rsidR="002D3868" w:rsidRPr="003D730E" w:rsidRDefault="002D3868" w:rsidP="002D3868">
            <w:r w:rsidRPr="003D730E">
              <w:rPr>
                <w:rFonts w:cs="Alfabet"/>
              </w:rPr>
              <w:t>Educación:</w:t>
            </w:r>
          </w:p>
          <w:p w:rsidR="002D3868" w:rsidRPr="00170EB7" w:rsidRDefault="002D3868" w:rsidP="002D3868">
            <w:r>
              <w:t xml:space="preserve">* </w:t>
            </w:r>
            <w:r w:rsidRPr="00170EB7">
              <w:t>Laura Vidal</w:t>
            </w:r>
          </w:p>
          <w:p w:rsidR="002D3868" w:rsidRPr="003D730E" w:rsidRDefault="002D3868" w:rsidP="002D3868">
            <w:r>
              <w:t xml:space="preserve">* </w:t>
            </w:r>
            <w:proofErr w:type="spellStart"/>
            <w:r w:rsidRPr="00170EB7">
              <w:t>Vanina</w:t>
            </w:r>
            <w:proofErr w:type="spellEnd"/>
            <w:r w:rsidRPr="00170EB7">
              <w:t xml:space="preserve"> </w:t>
            </w:r>
            <w:proofErr w:type="spellStart"/>
            <w:r w:rsidRPr="00170EB7">
              <w:t>Juarez</w:t>
            </w:r>
            <w:proofErr w:type="spellEnd"/>
          </w:p>
          <w:p w:rsidR="002D3868" w:rsidRPr="003D730E" w:rsidRDefault="002D3868" w:rsidP="002D3868"/>
        </w:tc>
        <w:tc>
          <w:tcPr>
            <w:tcW w:w="5170" w:type="dxa"/>
            <w:tcBorders>
              <w:top w:val="single" w:sz="2" w:space="0" w:color="95B3D7"/>
              <w:left w:val="single" w:sz="2" w:space="0" w:color="95B3D7"/>
              <w:bottom w:val="single" w:sz="2" w:space="0" w:color="95B3D7"/>
              <w:right w:val="none" w:sz="0" w:space="0" w:color="000000"/>
            </w:tcBorders>
            <w:shd w:val="clear" w:color="auto" w:fill="DBE5F1"/>
          </w:tcPr>
          <w:p w:rsidR="002D3868" w:rsidRPr="003D730E" w:rsidRDefault="002D3868" w:rsidP="002D3868">
            <w:r>
              <w:rPr>
                <w:rFonts w:cs="Alfabet"/>
              </w:rPr>
              <w:t>Detalle de campos de la mecanizada, para evaluar futuras paramétricas</w:t>
            </w:r>
          </w:p>
        </w:tc>
      </w:tr>
    </w:tbl>
    <w:p w:rsidR="0060739E" w:rsidRPr="003D730E" w:rsidRDefault="0060739E">
      <w:pPr>
        <w:pStyle w:val="Ttulo2"/>
        <w:rPr>
          <w:rFonts w:eastAsia="Calibri"/>
          <w:b w:val="0"/>
          <w:bCs w:val="0"/>
          <w:color w:val="000000"/>
          <w:sz w:val="22"/>
          <w:szCs w:val="22"/>
        </w:rPr>
      </w:pPr>
    </w:p>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7" w:name="__RefHeading___Toc167195834"/>
      <w:bookmarkStart w:id="8" w:name="_Toc167270572"/>
      <w:bookmarkEnd w:id="7"/>
      <w:r>
        <w:rPr>
          <w:b/>
          <w:lang w:eastAsia="es-ES"/>
        </w:rPr>
        <w:br w:type="page"/>
      </w:r>
    </w:p>
    <w:p w:rsidR="0060739E" w:rsidRPr="003D730E" w:rsidRDefault="0060739E" w:rsidP="003D730E">
      <w:pPr>
        <w:pStyle w:val="Ttulo1"/>
        <w:numPr>
          <w:ilvl w:val="0"/>
          <w:numId w:val="11"/>
        </w:numPr>
        <w:rPr>
          <w:b w:val="0"/>
        </w:rPr>
      </w:pPr>
      <w:bookmarkStart w:id="9" w:name="_Toc168480095"/>
      <w:r w:rsidRPr="003D730E">
        <w:rPr>
          <w:b w:val="0"/>
          <w:lang w:eastAsia="es-ES"/>
        </w:rPr>
        <w:lastRenderedPageBreak/>
        <w:t>Introducción</w:t>
      </w:r>
      <w:bookmarkEnd w:id="8"/>
      <w:bookmarkEnd w:id="9"/>
    </w:p>
    <w:p w:rsidR="0060739E" w:rsidRPr="003D730E" w:rsidRDefault="0060739E">
      <w:pPr>
        <w:pStyle w:val="Ttulo2"/>
        <w:rPr>
          <w:rFonts w:ascii="Alfabet ExtraBold" w:hAnsi="Alfabet ExtraBold" w:cs="Alfabet ExtraBold"/>
          <w:b w:val="0"/>
          <w:lang w:eastAsia="es-ES"/>
        </w:rPr>
      </w:pPr>
    </w:p>
    <w:p w:rsidR="0060739E" w:rsidRPr="003D730E" w:rsidRDefault="0060739E">
      <w:pPr>
        <w:pStyle w:val="Ttulo2"/>
        <w:numPr>
          <w:ilvl w:val="1"/>
          <w:numId w:val="8"/>
        </w:numPr>
        <w:rPr>
          <w:b w:val="0"/>
        </w:rPr>
      </w:pPr>
      <w:bookmarkStart w:id="10" w:name="__RefHeading___Toc167195835"/>
      <w:bookmarkStart w:id="11" w:name="_Toc167270573"/>
      <w:bookmarkStart w:id="12" w:name="_Toc168480096"/>
      <w:bookmarkEnd w:id="10"/>
      <w:r w:rsidRPr="003D730E">
        <w:rPr>
          <w:rFonts w:cs="Alfabet Bold"/>
          <w:b w:val="0"/>
        </w:rPr>
        <w:t>Propósito</w:t>
      </w:r>
      <w:bookmarkEnd w:id="11"/>
      <w:bookmarkEnd w:id="12"/>
    </w:p>
    <w:p w:rsidR="0060739E" w:rsidRPr="003D730E" w:rsidRDefault="0060739E">
      <w:pPr>
        <w:pStyle w:val="Textoindependiente"/>
        <w:rPr>
          <w:rFonts w:cs="Alfabet"/>
          <w:color w:val="24436F"/>
        </w:rPr>
      </w:pPr>
    </w:p>
    <w:p w:rsidR="0060739E" w:rsidRPr="003D730E" w:rsidRDefault="0060739E">
      <w:r w:rsidRPr="003D730E">
        <w:rPr>
          <w:rFonts w:cs="Alfabet"/>
          <w:shd w:val="clear" w:color="auto" w:fill="FFFFFF"/>
        </w:rPr>
        <w:t>El propósito de este documento es detallar los requerimientos funcionales y no funcionales necesarios para digitalizar las tareas diarias del Departamento Movimiento Docente de Educación, específicamente en el manejo de liquidaciones y devoluciones.</w:t>
      </w:r>
    </w:p>
    <w:p w:rsidR="0060739E" w:rsidRPr="003D730E" w:rsidRDefault="0060739E">
      <w:pPr>
        <w:rPr>
          <w:rFonts w:cs="Alfabet"/>
        </w:rPr>
      </w:pPr>
    </w:p>
    <w:p w:rsidR="003D730E" w:rsidRPr="003D730E" w:rsidRDefault="003D730E" w:rsidP="003D730E">
      <w:pPr>
        <w:pStyle w:val="Ttulo2"/>
        <w:tabs>
          <w:tab w:val="clear" w:pos="0"/>
        </w:tabs>
        <w:ind w:left="720"/>
        <w:rPr>
          <w:b w:val="0"/>
        </w:rPr>
      </w:pPr>
      <w:bookmarkStart w:id="13" w:name="__RefHeading___Toc167195836"/>
      <w:bookmarkStart w:id="14" w:name="_Toc167270574"/>
      <w:bookmarkEnd w:id="13"/>
    </w:p>
    <w:p w:rsidR="0060739E" w:rsidRPr="003D730E" w:rsidRDefault="0060739E">
      <w:pPr>
        <w:pStyle w:val="Ttulo2"/>
        <w:numPr>
          <w:ilvl w:val="1"/>
          <w:numId w:val="3"/>
        </w:numPr>
        <w:rPr>
          <w:b w:val="0"/>
        </w:rPr>
      </w:pPr>
      <w:bookmarkStart w:id="15" w:name="_Toc168480097"/>
      <w:r w:rsidRPr="003D730E">
        <w:rPr>
          <w:rFonts w:cs="Alfabet Bold"/>
          <w:b w:val="0"/>
        </w:rPr>
        <w:t>Alcance</w:t>
      </w:r>
      <w:bookmarkEnd w:id="14"/>
      <w:bookmarkEnd w:id="15"/>
    </w:p>
    <w:p w:rsidR="0060739E" w:rsidRPr="003D730E" w:rsidRDefault="0060739E">
      <w:pPr>
        <w:rPr>
          <w:rFonts w:cs="Alfabet"/>
          <w:color w:val="24436F"/>
        </w:rPr>
      </w:pPr>
    </w:p>
    <w:p w:rsidR="0060739E" w:rsidRPr="003D730E" w:rsidRDefault="0060739E">
      <w:r w:rsidRPr="003D730E">
        <w:rPr>
          <w:rFonts w:cs="Alfabet"/>
          <w:shd w:val="clear" w:color="auto" w:fill="FFFFFF"/>
        </w:rPr>
        <w:t>El sistema abordará los procesos de carga de datos, cálculo de liquidaciones y devoluciones, y generación de informes y formularios para rendiciones. Incluirá el procesamiento de archivos recibidos de la Dirección General de Escuelas de Provincia y la automatización de tareas actualmente manuales.</w:t>
      </w:r>
    </w:p>
    <w:p w:rsidR="0060739E" w:rsidRDefault="0060739E">
      <w:pPr>
        <w:rPr>
          <w:rFonts w:cs="Alfabet"/>
          <w:shd w:val="clear" w:color="auto" w:fill="FFFFFF"/>
        </w:rPr>
      </w:pPr>
    </w:p>
    <w:p w:rsidR="003D730E" w:rsidRPr="003D730E" w:rsidRDefault="003D730E">
      <w:pPr>
        <w:rPr>
          <w:rFonts w:cs="Alfabet"/>
          <w:shd w:val="clear" w:color="auto" w:fill="FFFFFF"/>
        </w:rPr>
      </w:pPr>
    </w:p>
    <w:p w:rsidR="0060739E" w:rsidRPr="003D730E" w:rsidRDefault="0060739E">
      <w:pPr>
        <w:pStyle w:val="Ttulo2"/>
        <w:numPr>
          <w:ilvl w:val="1"/>
          <w:numId w:val="3"/>
        </w:numPr>
        <w:rPr>
          <w:b w:val="0"/>
        </w:rPr>
      </w:pPr>
      <w:bookmarkStart w:id="16" w:name="__RefHeading___Toc167195837"/>
      <w:bookmarkStart w:id="17" w:name="_Toc167270575"/>
      <w:bookmarkStart w:id="18" w:name="_Toc168480098"/>
      <w:bookmarkEnd w:id="16"/>
      <w:r w:rsidRPr="003D730E">
        <w:rPr>
          <w:rFonts w:cs="Alfabet Bold"/>
          <w:b w:val="0"/>
        </w:rPr>
        <w:t>Definiciones y Acrónimos</w:t>
      </w:r>
      <w:bookmarkEnd w:id="17"/>
      <w:bookmarkEnd w:id="18"/>
    </w:p>
    <w:p w:rsidR="0060739E" w:rsidRPr="003D730E" w:rsidRDefault="0060739E">
      <w:pPr>
        <w:rPr>
          <w:rFonts w:ascii="Alfabet Bold" w:hAnsi="Alfabet Bold" w:cs="Alfabet Bold"/>
          <w:color w:val="24436F"/>
        </w:rPr>
      </w:pPr>
    </w:p>
    <w:tbl>
      <w:tblPr>
        <w:tblW w:w="0" w:type="auto"/>
        <w:tblLayout w:type="fixed"/>
        <w:tblLook w:val="0000" w:firstRow="0" w:lastRow="0" w:firstColumn="0" w:lastColumn="0" w:noHBand="0" w:noVBand="0"/>
      </w:tblPr>
      <w:tblGrid>
        <w:gridCol w:w="3779"/>
        <w:gridCol w:w="9329"/>
      </w:tblGrid>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AIEPBA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Asociación de Institutos de Enseñanza Privada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DIEGEP</w:t>
            </w:r>
          </w:p>
        </w:tc>
        <w:tc>
          <w:tcPr>
            <w:tcW w:w="9329" w:type="dxa"/>
            <w:tcBorders>
              <w:top w:val="single" w:sz="4" w:space="0" w:color="95B3D7"/>
              <w:left w:val="none" w:sz="0" w:space="0" w:color="000000"/>
              <w:bottom w:val="single" w:sz="4" w:space="0" w:color="95B3D7"/>
              <w:right w:val="none" w:sz="0" w:space="0" w:color="000000"/>
            </w:tcBorders>
            <w:shd w:val="clear" w:color="auto" w:fill="DBE5F1"/>
          </w:tcPr>
          <w:p w:rsidR="0060739E" w:rsidRPr="003D730E" w:rsidRDefault="00433571">
            <w:pPr>
              <w:snapToGrid w:val="0"/>
              <w:rPr>
                <w:bCs/>
              </w:rPr>
            </w:pPr>
            <w:r>
              <w:rPr>
                <w:bCs/>
              </w:rPr>
              <w:t>Dirección General de Cultura y Educación de la Provincia de Buenos Aires</w:t>
            </w:r>
          </w:p>
        </w:tc>
      </w:tr>
      <w:tr w:rsidR="0060739E" w:rsidRPr="003D730E">
        <w:tc>
          <w:tcPr>
            <w:tcW w:w="377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RSA</w:t>
            </w:r>
          </w:p>
        </w:tc>
        <w:tc>
          <w:tcPr>
            <w:tcW w:w="9329" w:type="dxa"/>
            <w:tcBorders>
              <w:top w:val="single" w:sz="4" w:space="0" w:color="95B3D7"/>
              <w:left w:val="none" w:sz="0" w:space="0" w:color="000000"/>
              <w:bottom w:val="single" w:sz="4" w:space="0" w:color="95B3D7"/>
              <w:right w:val="none" w:sz="0" w:space="0" w:color="000000"/>
            </w:tcBorders>
            <w:shd w:val="clear" w:color="auto" w:fill="auto"/>
          </w:tcPr>
          <w:p w:rsidR="0060739E" w:rsidRPr="003D730E" w:rsidRDefault="00433571">
            <w:pPr>
              <w:snapToGrid w:val="0"/>
              <w:rPr>
                <w:bCs/>
              </w:rPr>
            </w:pPr>
            <w:r>
              <w:rPr>
                <w:bCs/>
              </w:rPr>
              <w:t xml:space="preserve">Rendición de Subvención Anual </w:t>
            </w:r>
          </w:p>
        </w:tc>
      </w:tr>
    </w:tbl>
    <w:p w:rsidR="003D730E" w:rsidRDefault="003D730E" w:rsidP="003D730E">
      <w:pPr>
        <w:pStyle w:val="Ttulo1"/>
        <w:tabs>
          <w:tab w:val="clear" w:pos="0"/>
        </w:tabs>
        <w:rPr>
          <w:b w:val="0"/>
          <w:lang w:eastAsia="es-ES"/>
        </w:rPr>
      </w:pPr>
      <w:bookmarkStart w:id="19" w:name="__RefHeading___Toc167195838"/>
      <w:bookmarkStart w:id="20" w:name="_Toc167270576"/>
      <w:bookmarkEnd w:id="19"/>
    </w:p>
    <w:p w:rsidR="003D730E" w:rsidRDefault="003D730E" w:rsidP="003D730E">
      <w:pPr>
        <w:rPr>
          <w:rFonts w:ascii="Alfabet Bold" w:eastAsia="Times New Roman" w:hAnsi="Alfabet Bold" w:cs="Times New Roman"/>
          <w:color w:val="24436F"/>
          <w:kern w:val="2"/>
          <w:sz w:val="36"/>
          <w:szCs w:val="32"/>
          <w:lang w:eastAsia="es-ES"/>
        </w:rPr>
      </w:pPr>
      <w:r>
        <w:rPr>
          <w:lang w:eastAsia="es-ES"/>
        </w:rPr>
        <w:br w:type="page"/>
      </w:r>
    </w:p>
    <w:p w:rsidR="0060739E" w:rsidRPr="003D730E" w:rsidRDefault="0060739E" w:rsidP="003D730E">
      <w:pPr>
        <w:pStyle w:val="Ttulo1"/>
        <w:numPr>
          <w:ilvl w:val="0"/>
          <w:numId w:val="11"/>
        </w:numPr>
        <w:rPr>
          <w:b w:val="0"/>
        </w:rPr>
      </w:pPr>
      <w:bookmarkStart w:id="21" w:name="_Toc168480099"/>
      <w:r w:rsidRPr="003D730E">
        <w:rPr>
          <w:b w:val="0"/>
          <w:lang w:eastAsia="es-ES"/>
        </w:rPr>
        <w:lastRenderedPageBreak/>
        <w:t>Relevamiento Funcional</w:t>
      </w:r>
      <w:bookmarkEnd w:id="20"/>
      <w:bookmarkEnd w:id="21"/>
    </w:p>
    <w:p w:rsidR="0060739E" w:rsidRPr="003D730E" w:rsidRDefault="0060739E">
      <w:pPr>
        <w:pStyle w:val="Textoindependiente"/>
        <w:rPr>
          <w:rFonts w:ascii="Alfabet ExtraBold" w:hAnsi="Alfabet ExtraBold" w:cs="Alfabet ExtraBold"/>
          <w:color w:val="24436F"/>
          <w:lang w:eastAsia="es-ES"/>
        </w:rPr>
      </w:pPr>
    </w:p>
    <w:p w:rsidR="0060739E" w:rsidRPr="003D730E" w:rsidRDefault="0060739E">
      <w:pPr>
        <w:pStyle w:val="Ttulo2"/>
        <w:numPr>
          <w:ilvl w:val="1"/>
          <w:numId w:val="9"/>
        </w:numPr>
        <w:rPr>
          <w:b w:val="0"/>
        </w:rPr>
      </w:pPr>
      <w:bookmarkStart w:id="22" w:name="__RefHeading___Toc167195839"/>
      <w:bookmarkStart w:id="23" w:name="_Toc167270577"/>
      <w:bookmarkStart w:id="24" w:name="_Toc168480100"/>
      <w:bookmarkEnd w:id="22"/>
      <w:r w:rsidRPr="003D730E">
        <w:rPr>
          <w:rFonts w:cs="Alfabet Bold"/>
          <w:b w:val="0"/>
        </w:rPr>
        <w:t>Descripción del Proceso Actual</w:t>
      </w:r>
      <w:bookmarkEnd w:id="23"/>
      <w:bookmarkEnd w:id="24"/>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25" w:name="__RefHeading___Toc167195840"/>
      <w:bookmarkStart w:id="26" w:name="_Toc167270578"/>
      <w:bookmarkStart w:id="27" w:name="_Toc168480101"/>
      <w:bookmarkEnd w:id="25"/>
      <w:r w:rsidRPr="00026E66">
        <w:t>4.1.1- Descarga de mecanizadas</w:t>
      </w:r>
      <w:bookmarkEnd w:id="26"/>
      <w:bookmarkEnd w:id="27"/>
    </w:p>
    <w:p w:rsidR="0060739E" w:rsidRPr="003D730E" w:rsidRDefault="0060739E">
      <w:r w:rsidRPr="003D730E">
        <w:rPr>
          <w:rFonts w:cs="Alfabet"/>
        </w:rPr>
        <w:t xml:space="preserve">Descarga de los 67 archivos correspondientes a mecanizadas desde la plataforma </w:t>
      </w:r>
      <w:proofErr w:type="spellStart"/>
      <w:r w:rsidRPr="003D730E">
        <w:rPr>
          <w:rFonts w:cs="Alfabet"/>
        </w:rPr>
        <w:t>Aiepba</w:t>
      </w:r>
      <w:proofErr w:type="spellEnd"/>
    </w:p>
    <w:p w:rsidR="0060739E" w:rsidRPr="003D730E" w:rsidRDefault="0060739E">
      <w:pPr>
        <w:rPr>
          <w:rFonts w:cs="Alfabet"/>
        </w:rPr>
      </w:pPr>
    </w:p>
    <w:p w:rsidR="0060739E" w:rsidRPr="00026E66" w:rsidRDefault="0060739E" w:rsidP="00026E66">
      <w:pPr>
        <w:pStyle w:val="Ttulo3"/>
      </w:pPr>
      <w:bookmarkStart w:id="28" w:name="__RefHeading___Toc167195841"/>
      <w:bookmarkStart w:id="29" w:name="_Toc167270579"/>
      <w:bookmarkStart w:id="30" w:name="_Toc168480102"/>
      <w:bookmarkEnd w:id="28"/>
      <w:r w:rsidRPr="00026E66">
        <w:t>4.1.2- Envío de planillas a Establecimientos</w:t>
      </w:r>
      <w:bookmarkEnd w:id="29"/>
      <w:bookmarkEnd w:id="30"/>
    </w:p>
    <w:p w:rsidR="0060739E" w:rsidRPr="003D730E" w:rsidRDefault="0060739E">
      <w:r w:rsidRPr="003D730E">
        <w:rPr>
          <w:rFonts w:cs="Alfabet"/>
        </w:rPr>
        <w:t>Envío de planillas según formato adjunto a los 67 establecimientos para que completen los registros mensuales correspondientes a inasistencias, bajas, etc.</w:t>
      </w:r>
    </w:p>
    <w:p w:rsidR="0060739E" w:rsidRPr="003D730E" w:rsidRDefault="0060739E">
      <w:pPr>
        <w:rPr>
          <w:rFonts w:cs="Alfabet"/>
        </w:rPr>
      </w:pPr>
    </w:p>
    <w:p w:rsidR="0060739E" w:rsidRPr="00026E66" w:rsidRDefault="0060739E" w:rsidP="00026E66">
      <w:pPr>
        <w:pStyle w:val="Ttulo3"/>
      </w:pPr>
      <w:bookmarkStart w:id="31" w:name="__RefHeading___Toc167195842"/>
      <w:bookmarkStart w:id="32" w:name="_Toc167270580"/>
      <w:bookmarkStart w:id="33" w:name="_Toc168480103"/>
      <w:bookmarkEnd w:id="31"/>
      <w:r w:rsidRPr="00026E66">
        <w:t>4.1.3- Registro de Bajas e Inasistencias</w:t>
      </w:r>
      <w:bookmarkEnd w:id="32"/>
      <w:bookmarkEnd w:id="33"/>
    </w:p>
    <w:p w:rsidR="0060739E" w:rsidRPr="003D730E" w:rsidRDefault="0060739E">
      <w:pPr>
        <w:numPr>
          <w:ilvl w:val="0"/>
          <w:numId w:val="2"/>
        </w:numPr>
      </w:pPr>
      <w:r w:rsidRPr="003D730E">
        <w:rPr>
          <w:rFonts w:cs="Alfabet"/>
        </w:rPr>
        <w:t>Desde cada establecimiento se realizan manualmente sobre las planillas recibidas:</w:t>
      </w:r>
    </w:p>
    <w:p w:rsidR="0060739E" w:rsidRPr="003D730E" w:rsidRDefault="0060739E">
      <w:pPr>
        <w:numPr>
          <w:ilvl w:val="0"/>
          <w:numId w:val="2"/>
        </w:numPr>
        <w:spacing w:after="200" w:line="276" w:lineRule="auto"/>
      </w:pPr>
      <w:r w:rsidRPr="003D730E">
        <w:rPr>
          <w:rFonts w:cs="Alfabet"/>
        </w:rPr>
        <w:t>Registro de movimientos de docentes: licencias, decrecimientos en horas, etc.</w:t>
      </w:r>
    </w:p>
    <w:p w:rsidR="0060739E" w:rsidRPr="003D730E" w:rsidRDefault="0060739E">
      <w:pPr>
        <w:numPr>
          <w:ilvl w:val="0"/>
          <w:numId w:val="2"/>
        </w:numPr>
        <w:spacing w:after="200" w:line="276" w:lineRule="auto"/>
      </w:pPr>
      <w:r w:rsidRPr="003D730E">
        <w:rPr>
          <w:rFonts w:cs="Alfabet"/>
        </w:rPr>
        <w:t xml:space="preserve">Registro de códigos de inasistencias no reconocidos por </w:t>
      </w:r>
      <w:proofErr w:type="spellStart"/>
      <w:r w:rsidRPr="003D730E">
        <w:rPr>
          <w:rFonts w:cs="Alfabet"/>
        </w:rPr>
        <w:t>Dieprep</w:t>
      </w:r>
      <w:proofErr w:type="spellEnd"/>
      <w:r w:rsidRPr="003D730E">
        <w:rPr>
          <w:rFonts w:cs="Alfabet"/>
        </w:rPr>
        <w:t>.</w:t>
      </w:r>
    </w:p>
    <w:p w:rsidR="0060739E" w:rsidRPr="003D730E" w:rsidRDefault="0060739E">
      <w:pPr>
        <w:rPr>
          <w:rFonts w:cs="Alfabet"/>
          <w:color w:val="24436F"/>
        </w:rPr>
      </w:pPr>
    </w:p>
    <w:p w:rsidR="0060739E" w:rsidRPr="00026E66" w:rsidRDefault="0060739E" w:rsidP="00026E66">
      <w:pPr>
        <w:pStyle w:val="Ttulo3"/>
      </w:pPr>
      <w:bookmarkStart w:id="34" w:name="__RefHeading___Toc167195843"/>
      <w:bookmarkStart w:id="35" w:name="_Toc167270581"/>
      <w:bookmarkStart w:id="36" w:name="_Toc168480104"/>
      <w:bookmarkEnd w:id="34"/>
      <w:r w:rsidRPr="00026E66">
        <w:t>4.1.4- Cotejo y Carga de Datos</w:t>
      </w:r>
      <w:bookmarkEnd w:id="35"/>
      <w:bookmarkEnd w:id="36"/>
    </w:p>
    <w:p w:rsidR="0060739E" w:rsidRPr="003D730E" w:rsidRDefault="0060739E">
      <w:r w:rsidRPr="003D730E">
        <w:rPr>
          <w:rFonts w:cs="Alfabet"/>
        </w:rPr>
        <w:t>Se coteja la información de salario familiar con los datos enviados por la Dirección de Liquidación y Control de Haberes.</w:t>
      </w:r>
    </w:p>
    <w:p w:rsidR="0060739E" w:rsidRPr="003D730E" w:rsidRDefault="0060739E">
      <w:r w:rsidRPr="003D730E">
        <w:rPr>
          <w:rFonts w:cs="Alfabet"/>
        </w:rPr>
        <w:t>Se realiza la carga de datos en la solapa “Datos” del Excel suministrado que contiene las fórmulas y accesos a otros archivos Excel</w:t>
      </w:r>
    </w:p>
    <w:p w:rsidR="0060739E" w:rsidRPr="003D730E" w:rsidRDefault="0060739E">
      <w:pPr>
        <w:rPr>
          <w:rFonts w:cs="Alfabet"/>
        </w:rPr>
      </w:pPr>
    </w:p>
    <w:p w:rsidR="0060739E" w:rsidRDefault="0060739E"/>
    <w:p w:rsidR="008870DB" w:rsidRDefault="008870DB"/>
    <w:p w:rsidR="008870DB" w:rsidRDefault="008870DB"/>
    <w:p w:rsidR="008870DB" w:rsidRPr="003D730E" w:rsidRDefault="008870DB"/>
    <w:p w:rsidR="0060739E" w:rsidRPr="003D730E" w:rsidRDefault="0060739E" w:rsidP="00026E66">
      <w:pPr>
        <w:pStyle w:val="Ttulo2"/>
        <w:numPr>
          <w:ilvl w:val="1"/>
          <w:numId w:val="9"/>
        </w:numPr>
        <w:rPr>
          <w:b w:val="0"/>
        </w:rPr>
      </w:pPr>
      <w:bookmarkStart w:id="37" w:name="__RefHeading___Toc167195844"/>
      <w:bookmarkStart w:id="38" w:name="_Toc167270582"/>
      <w:bookmarkStart w:id="39" w:name="_Toc168480105"/>
      <w:bookmarkEnd w:id="37"/>
      <w:r w:rsidRPr="003D730E">
        <w:rPr>
          <w:rFonts w:cs="Alfabet Bold"/>
          <w:b w:val="0"/>
        </w:rPr>
        <w:lastRenderedPageBreak/>
        <w:t>Requerimientos Funcionales</w:t>
      </w:r>
      <w:bookmarkEnd w:id="38"/>
      <w:bookmarkEnd w:id="39"/>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40" w:name="__RefHeading___Toc167195845"/>
      <w:bookmarkStart w:id="41" w:name="_Toc167270583"/>
      <w:bookmarkStart w:id="42" w:name="_Toc168480106"/>
      <w:bookmarkEnd w:id="40"/>
      <w:r w:rsidRPr="00026E66">
        <w:t>4.2.1- Procesamiento de Archivos</w:t>
      </w:r>
      <w:bookmarkEnd w:id="41"/>
      <w:bookmarkEnd w:id="42"/>
    </w:p>
    <w:p w:rsidR="00425B97" w:rsidRPr="00425B97" w:rsidRDefault="00425B97" w:rsidP="00425B97">
      <w:pPr>
        <w:pStyle w:val="Prrafodelista"/>
        <w:numPr>
          <w:ilvl w:val="0"/>
          <w:numId w:val="13"/>
        </w:numPr>
        <w:rPr>
          <w:sz w:val="20"/>
          <w:szCs w:val="20"/>
          <w:shd w:val="clear" w:color="auto" w:fill="FFFFFF"/>
        </w:rPr>
      </w:pPr>
      <w:r w:rsidRPr="00425B97">
        <w:rPr>
          <w:sz w:val="20"/>
          <w:szCs w:val="20"/>
        </w:rPr>
        <w:t xml:space="preserve">Desarrollo de un mecanismo </w:t>
      </w:r>
      <w:r w:rsidRPr="00425B97">
        <w:rPr>
          <w:sz w:val="20"/>
          <w:szCs w:val="20"/>
          <w:shd w:val="clear" w:color="auto" w:fill="FFFFFF"/>
        </w:rPr>
        <w:t>para procesar archivos de texto plano recibidos desde la Dirección General de Escuelas de Provincia</w:t>
      </w:r>
    </w:p>
    <w:p w:rsidR="00425B97" w:rsidRPr="00425B97" w:rsidRDefault="00425B97" w:rsidP="00425B97">
      <w:pPr>
        <w:pStyle w:val="Prrafodelista"/>
        <w:numPr>
          <w:ilvl w:val="0"/>
          <w:numId w:val="13"/>
        </w:numPr>
        <w:rPr>
          <w:sz w:val="20"/>
          <w:szCs w:val="20"/>
          <w:shd w:val="clear" w:color="auto" w:fill="FFFFFF"/>
        </w:rPr>
      </w:pPr>
      <w:r w:rsidRPr="00425B97">
        <w:rPr>
          <w:sz w:val="20"/>
          <w:szCs w:val="20"/>
          <w:shd w:val="clear" w:color="auto" w:fill="FFFFFF"/>
        </w:rPr>
        <w:t>Almacenamiento de estos datos en estructuras de datos adecuadas.</w:t>
      </w:r>
    </w:p>
    <w:p w:rsidR="0060739E" w:rsidRPr="003D730E" w:rsidRDefault="0060739E" w:rsidP="00425B97">
      <w:pPr>
        <w:rPr>
          <w:rFonts w:cs="Alfabet"/>
        </w:rPr>
      </w:pPr>
    </w:p>
    <w:p w:rsidR="0060739E" w:rsidRPr="00026E66" w:rsidRDefault="0060739E" w:rsidP="00026E66">
      <w:pPr>
        <w:pStyle w:val="Ttulo3"/>
      </w:pPr>
      <w:bookmarkStart w:id="43" w:name="__RefHeading___Toc167195846"/>
      <w:bookmarkStart w:id="44" w:name="_Toc167270584"/>
      <w:bookmarkStart w:id="45" w:name="_Toc168480107"/>
      <w:bookmarkEnd w:id="43"/>
      <w:r w:rsidRPr="00026E66">
        <w:t>4.2.2- Automatización de Carga de Datos</w:t>
      </w:r>
      <w:bookmarkEnd w:id="44"/>
      <w:bookmarkEnd w:id="45"/>
    </w:p>
    <w:p w:rsidR="00425B97" w:rsidRPr="00425B97" w:rsidRDefault="00425B97" w:rsidP="00425B97">
      <w:pPr>
        <w:pStyle w:val="Prrafodelista"/>
        <w:numPr>
          <w:ilvl w:val="0"/>
          <w:numId w:val="12"/>
        </w:numPr>
        <w:rPr>
          <w:sz w:val="20"/>
        </w:rPr>
      </w:pPr>
      <w:r w:rsidRPr="00425B97">
        <w:rPr>
          <w:sz w:val="20"/>
        </w:rPr>
        <w:t>Automatización de la carga de datos en la planilla Excel actual</w:t>
      </w:r>
    </w:p>
    <w:p w:rsidR="00425B97" w:rsidRPr="00425B97" w:rsidRDefault="00425B97" w:rsidP="00425B97">
      <w:pPr>
        <w:pStyle w:val="Prrafodelista"/>
        <w:numPr>
          <w:ilvl w:val="0"/>
          <w:numId w:val="12"/>
        </w:numPr>
        <w:rPr>
          <w:sz w:val="20"/>
        </w:rPr>
      </w:pPr>
      <w:r w:rsidRPr="00425B97">
        <w:rPr>
          <w:sz w:val="20"/>
        </w:rPr>
        <w:t>Implementación de formularios digitales para el ingreso de bajas e inasistencias</w:t>
      </w:r>
    </w:p>
    <w:p w:rsidR="0060739E" w:rsidRPr="003D730E" w:rsidRDefault="0060739E">
      <w:pPr>
        <w:rPr>
          <w:rFonts w:ascii="Alfabet SemiBold" w:hAnsi="Alfabet SemiBold" w:cs="Alfabet SemiBold"/>
          <w:color w:val="24436F"/>
        </w:rPr>
      </w:pPr>
    </w:p>
    <w:p w:rsidR="0060739E" w:rsidRPr="003D730E" w:rsidRDefault="0060739E"/>
    <w:p w:rsidR="0060739E" w:rsidRPr="00026E66" w:rsidRDefault="0060739E" w:rsidP="00026E66">
      <w:pPr>
        <w:pStyle w:val="Ttulo3"/>
      </w:pPr>
      <w:bookmarkStart w:id="46" w:name="__RefHeading___Toc167195847"/>
      <w:bookmarkStart w:id="47" w:name="_Toc167270585"/>
      <w:bookmarkStart w:id="48" w:name="_Toc168480108"/>
      <w:bookmarkEnd w:id="46"/>
      <w:r w:rsidRPr="00026E66">
        <w:t>4.2.3- Generación de Informes</w:t>
      </w:r>
      <w:bookmarkEnd w:id="47"/>
      <w:bookmarkEnd w:id="48"/>
    </w:p>
    <w:p w:rsidR="00425B97" w:rsidRPr="00425B97" w:rsidRDefault="00425B97" w:rsidP="00425B97">
      <w:pPr>
        <w:pStyle w:val="Prrafodelista"/>
        <w:numPr>
          <w:ilvl w:val="0"/>
          <w:numId w:val="15"/>
        </w:numPr>
        <w:rPr>
          <w:sz w:val="20"/>
          <w:shd w:val="clear" w:color="auto" w:fill="FFFFFF"/>
        </w:rPr>
      </w:pPr>
      <w:r w:rsidRPr="00425B97">
        <w:rPr>
          <w:sz w:val="20"/>
        </w:rPr>
        <w:t xml:space="preserve">Generación </w:t>
      </w:r>
      <w:r w:rsidRPr="00425B97">
        <w:rPr>
          <w:sz w:val="20"/>
          <w:shd w:val="clear" w:color="auto" w:fill="FFFFFF"/>
        </w:rPr>
        <w:t>automática de formularios necesarios para la rendición de la mecanizada en el Consejo Escolar</w:t>
      </w:r>
    </w:p>
    <w:p w:rsidR="00425B97" w:rsidRPr="00425B97" w:rsidRDefault="00425B97" w:rsidP="00425B97">
      <w:pPr>
        <w:pStyle w:val="Prrafodelista"/>
        <w:numPr>
          <w:ilvl w:val="0"/>
          <w:numId w:val="15"/>
        </w:numPr>
        <w:rPr>
          <w:sz w:val="20"/>
        </w:rPr>
      </w:pPr>
      <w:r w:rsidRPr="00425B97">
        <w:rPr>
          <w:sz w:val="20"/>
          <w:shd w:val="clear" w:color="auto" w:fill="FFFFFF"/>
        </w:rPr>
        <w:t>Creación de reportes y balances anuales (RSA).</w:t>
      </w:r>
    </w:p>
    <w:p w:rsidR="0060739E" w:rsidRPr="003D730E" w:rsidRDefault="0060739E">
      <w:pPr>
        <w:rPr>
          <w:rFonts w:ascii="Alfabet SemiBold" w:hAnsi="Alfabet SemiBold" w:cs="Alfabet SemiBold"/>
          <w:color w:val="24436F"/>
        </w:rPr>
      </w:pPr>
    </w:p>
    <w:p w:rsidR="0060739E" w:rsidRPr="003D730E" w:rsidRDefault="0060739E"/>
    <w:p w:rsidR="0060739E" w:rsidRPr="003D730E" w:rsidRDefault="0060739E"/>
    <w:p w:rsidR="0060739E" w:rsidRPr="003D730E" w:rsidRDefault="0060739E" w:rsidP="00026E66">
      <w:pPr>
        <w:pStyle w:val="Ttulo2"/>
        <w:numPr>
          <w:ilvl w:val="1"/>
          <w:numId w:val="9"/>
        </w:numPr>
        <w:rPr>
          <w:b w:val="0"/>
        </w:rPr>
      </w:pPr>
      <w:bookmarkStart w:id="49" w:name="__RefHeading___Toc167195848"/>
      <w:bookmarkStart w:id="50" w:name="_Toc167270586"/>
      <w:bookmarkStart w:id="51" w:name="_Toc168480109"/>
      <w:bookmarkEnd w:id="49"/>
      <w:r w:rsidRPr="003D730E">
        <w:rPr>
          <w:rFonts w:cs="Alfabet Bold"/>
          <w:b w:val="0"/>
        </w:rPr>
        <w:t>Requerimientos No Funcionales</w:t>
      </w:r>
      <w:bookmarkEnd w:id="50"/>
      <w:bookmarkEnd w:id="51"/>
    </w:p>
    <w:p w:rsidR="0060739E" w:rsidRPr="003D730E" w:rsidRDefault="0060739E">
      <w:pPr>
        <w:rPr>
          <w:rFonts w:ascii="Alfabet Bold" w:hAnsi="Alfabet Bold" w:cs="Alfabet Bold"/>
          <w:color w:val="24436F"/>
        </w:rPr>
      </w:pPr>
    </w:p>
    <w:p w:rsidR="0060739E" w:rsidRPr="00026E66" w:rsidRDefault="0060739E" w:rsidP="00026E66">
      <w:pPr>
        <w:pStyle w:val="Ttulo3"/>
      </w:pPr>
      <w:bookmarkStart w:id="52" w:name="__RefHeading___Toc167195849"/>
      <w:bookmarkStart w:id="53" w:name="_Toc167270587"/>
      <w:bookmarkStart w:id="54" w:name="_Toc168480110"/>
      <w:bookmarkEnd w:id="52"/>
      <w:r w:rsidRPr="00026E66">
        <w:t>4.3.1- Seguridad</w:t>
      </w:r>
      <w:bookmarkEnd w:id="53"/>
      <w:bookmarkEnd w:id="54"/>
    </w:p>
    <w:p w:rsidR="008870DB" w:rsidRDefault="008870DB" w:rsidP="00425B97"/>
    <w:p w:rsidR="00425B97" w:rsidRPr="008870DB" w:rsidRDefault="00425B97" w:rsidP="008870DB">
      <w:pPr>
        <w:pStyle w:val="Prrafodelista"/>
        <w:numPr>
          <w:ilvl w:val="0"/>
          <w:numId w:val="27"/>
        </w:numPr>
        <w:rPr>
          <w:sz w:val="20"/>
          <w:shd w:val="clear" w:color="auto" w:fill="FFFFFF"/>
        </w:rPr>
      </w:pPr>
      <w:r w:rsidRPr="008870DB">
        <w:rPr>
          <w:sz w:val="20"/>
        </w:rPr>
        <w:t xml:space="preserve">Control </w:t>
      </w:r>
      <w:r w:rsidRPr="008870DB">
        <w:rPr>
          <w:sz w:val="20"/>
          <w:shd w:val="clear" w:color="auto" w:fill="FFFFFF"/>
        </w:rPr>
        <w:t>de acceso y permisos para los usuarios del sistema</w:t>
      </w:r>
    </w:p>
    <w:p w:rsidR="008870DB" w:rsidRPr="008870DB" w:rsidRDefault="008870DB" w:rsidP="008870DB">
      <w:pPr>
        <w:pStyle w:val="Prrafodelista"/>
        <w:numPr>
          <w:ilvl w:val="0"/>
          <w:numId w:val="27"/>
        </w:numPr>
        <w:rPr>
          <w:sz w:val="20"/>
          <w:shd w:val="clear" w:color="auto" w:fill="FFFFFF"/>
        </w:rPr>
      </w:pPr>
      <w:r w:rsidRPr="008870DB">
        <w:rPr>
          <w:sz w:val="20"/>
        </w:rPr>
        <w:lastRenderedPageBreak/>
        <w:t>Encriptación de datos sensibles</w:t>
      </w:r>
    </w:p>
    <w:p w:rsidR="0060739E" w:rsidRPr="003D730E" w:rsidRDefault="0060739E">
      <w:pPr>
        <w:rPr>
          <w:rFonts w:ascii="Alfabet SemiBold" w:hAnsi="Alfabet SemiBold" w:cs="Alfabet SemiBold"/>
          <w:color w:val="24436F"/>
        </w:rPr>
      </w:pPr>
    </w:p>
    <w:p w:rsidR="0060739E" w:rsidRPr="003D730E" w:rsidRDefault="0060739E">
      <w:pPr>
        <w:rPr>
          <w:rFonts w:ascii="Alfabet SemiBold" w:hAnsi="Alfabet SemiBold" w:cs="Alfabet SemiBold"/>
        </w:rPr>
      </w:pPr>
    </w:p>
    <w:p w:rsidR="0060739E" w:rsidRPr="00026E66" w:rsidRDefault="0060739E" w:rsidP="00026E66">
      <w:pPr>
        <w:pStyle w:val="Ttulo3"/>
      </w:pPr>
      <w:bookmarkStart w:id="55" w:name="__RefHeading___Toc167195850"/>
      <w:bookmarkStart w:id="56" w:name="_Toc167270588"/>
      <w:bookmarkStart w:id="57" w:name="_Toc168480111"/>
      <w:bookmarkEnd w:id="55"/>
      <w:r w:rsidRPr="00026E66">
        <w:t>4.3.2- Usabilidad</w:t>
      </w:r>
      <w:bookmarkEnd w:id="56"/>
      <w:bookmarkEnd w:id="57"/>
    </w:p>
    <w:p w:rsidR="0060739E" w:rsidRPr="003D730E" w:rsidRDefault="0060739E">
      <w:pPr>
        <w:rPr>
          <w:rFonts w:ascii="Alfabet SemiBold" w:hAnsi="Alfabet SemiBold" w:cs="Alfabet SemiBold"/>
          <w:color w:val="24436F"/>
        </w:rPr>
      </w:pPr>
    </w:p>
    <w:p w:rsidR="0060739E" w:rsidRPr="008870DB" w:rsidRDefault="008870DB" w:rsidP="008870DB">
      <w:pPr>
        <w:pStyle w:val="Prrafodelista"/>
        <w:numPr>
          <w:ilvl w:val="0"/>
          <w:numId w:val="28"/>
        </w:numPr>
        <w:rPr>
          <w:sz w:val="20"/>
        </w:rPr>
      </w:pPr>
      <w:r w:rsidRPr="008870DB">
        <w:rPr>
          <w:sz w:val="20"/>
        </w:rPr>
        <w:t>Interfaz intuitiva y fácil de usar para los usuarios del Departamento Movimiento Docente</w:t>
      </w:r>
    </w:p>
    <w:p w:rsidR="008870DB" w:rsidRPr="008870DB" w:rsidRDefault="008870DB" w:rsidP="008870DB">
      <w:pPr>
        <w:pStyle w:val="Prrafodelista"/>
        <w:numPr>
          <w:ilvl w:val="0"/>
          <w:numId w:val="28"/>
        </w:numPr>
        <w:rPr>
          <w:sz w:val="20"/>
        </w:rPr>
      </w:pPr>
      <w:r w:rsidRPr="008870DB">
        <w:rPr>
          <w:sz w:val="20"/>
        </w:rPr>
        <w:t xml:space="preserve">Capacitación </w:t>
      </w:r>
      <w:r w:rsidR="001537B6">
        <w:rPr>
          <w:sz w:val="20"/>
        </w:rPr>
        <w:t>a</w:t>
      </w:r>
      <w:r w:rsidRPr="008870DB">
        <w:rPr>
          <w:sz w:val="20"/>
        </w:rPr>
        <w:t xml:space="preserve"> usuario</w:t>
      </w:r>
      <w:r w:rsidR="001537B6">
        <w:rPr>
          <w:sz w:val="20"/>
        </w:rPr>
        <w:t>s clave</w:t>
      </w:r>
      <w:r w:rsidRPr="008870DB">
        <w:rPr>
          <w:sz w:val="20"/>
        </w:rPr>
        <w:t xml:space="preserve"> para facilitar la transición al nuevo sistema</w:t>
      </w:r>
    </w:p>
    <w:p w:rsidR="008870DB" w:rsidRPr="003D730E" w:rsidRDefault="008870DB">
      <w:pPr>
        <w:rPr>
          <w:rFonts w:ascii="Alfabet SemiBold" w:hAnsi="Alfabet SemiBold" w:cs="Alfabet SemiBold"/>
        </w:rPr>
      </w:pPr>
    </w:p>
    <w:p w:rsidR="0060739E" w:rsidRPr="00026E66" w:rsidRDefault="0060739E" w:rsidP="00026E66">
      <w:pPr>
        <w:pStyle w:val="Ttulo3"/>
      </w:pPr>
      <w:bookmarkStart w:id="58" w:name="__RefHeading___Toc167195851"/>
      <w:bookmarkStart w:id="59" w:name="_Toc167270589"/>
      <w:bookmarkStart w:id="60" w:name="_Toc168480112"/>
      <w:bookmarkEnd w:id="58"/>
      <w:r w:rsidRPr="00026E66">
        <w:t>4.3.3- Mantenimiento</w:t>
      </w:r>
      <w:bookmarkEnd w:id="59"/>
      <w:bookmarkEnd w:id="60"/>
    </w:p>
    <w:p w:rsidR="003D730E" w:rsidRPr="003D730E" w:rsidRDefault="003D730E" w:rsidP="003D730E"/>
    <w:p w:rsidR="003D730E" w:rsidRPr="001537B6" w:rsidRDefault="001537B6" w:rsidP="001537B6">
      <w:pPr>
        <w:pStyle w:val="Prrafodelista"/>
        <w:numPr>
          <w:ilvl w:val="0"/>
          <w:numId w:val="29"/>
        </w:numPr>
        <w:rPr>
          <w:sz w:val="20"/>
        </w:rPr>
      </w:pPr>
      <w:r w:rsidRPr="001537B6">
        <w:rPr>
          <w:sz w:val="20"/>
        </w:rPr>
        <w:t>Facilidad para actualizar y mantener el sistema.</w:t>
      </w:r>
    </w:p>
    <w:p w:rsidR="003D730E" w:rsidRPr="003D730E" w:rsidRDefault="003D730E" w:rsidP="003D730E"/>
    <w:p w:rsidR="003D730E" w:rsidRDefault="003D730E">
      <w:pPr>
        <w:suppressAutoHyphens w:val="0"/>
        <w:rPr>
          <w:rFonts w:ascii="Alfabet Bold" w:eastAsia="Times New Roman" w:hAnsi="Alfabet Bold" w:cs="Times New Roman"/>
          <w:bCs/>
          <w:smallCaps/>
          <w:color w:val="24436F"/>
          <w:kern w:val="2"/>
          <w:sz w:val="36"/>
          <w:szCs w:val="32"/>
          <w:lang w:eastAsia="es-ES"/>
        </w:rPr>
      </w:pPr>
      <w:bookmarkStart w:id="61" w:name="__RefHeading___Toc167195852"/>
      <w:bookmarkStart w:id="62" w:name="_Toc167270590"/>
      <w:bookmarkEnd w:id="61"/>
      <w:r>
        <w:rPr>
          <w:b/>
          <w:lang w:eastAsia="es-ES"/>
        </w:rPr>
        <w:br w:type="page"/>
      </w:r>
    </w:p>
    <w:p w:rsidR="0060739E" w:rsidRPr="003D730E" w:rsidRDefault="0060739E" w:rsidP="003D730E">
      <w:pPr>
        <w:pStyle w:val="Ttulo1"/>
        <w:numPr>
          <w:ilvl w:val="0"/>
          <w:numId w:val="11"/>
        </w:numPr>
        <w:rPr>
          <w:b w:val="0"/>
        </w:rPr>
      </w:pPr>
      <w:bookmarkStart w:id="63" w:name="_Toc168480113"/>
      <w:r w:rsidRPr="003D730E">
        <w:rPr>
          <w:b w:val="0"/>
          <w:lang w:eastAsia="es-ES"/>
        </w:rPr>
        <w:lastRenderedPageBreak/>
        <w:t>Análisis de Requerimientos</w:t>
      </w:r>
      <w:bookmarkEnd w:id="62"/>
      <w:bookmarkEnd w:id="63"/>
    </w:p>
    <w:p w:rsidR="0060739E" w:rsidRPr="003D730E" w:rsidRDefault="0060739E">
      <w:pPr>
        <w:rPr>
          <w:rFonts w:ascii="Alfabet Bold" w:hAnsi="Alfabet Bold" w:cs="Alfabet Bold"/>
          <w:color w:val="24436F"/>
          <w:lang w:eastAsia="es-ES"/>
        </w:rPr>
      </w:pPr>
    </w:p>
    <w:p w:rsidR="0060739E" w:rsidRPr="003D730E" w:rsidRDefault="0060739E">
      <w:pPr>
        <w:pStyle w:val="Ttulo2"/>
        <w:numPr>
          <w:ilvl w:val="1"/>
          <w:numId w:val="10"/>
        </w:numPr>
        <w:rPr>
          <w:b w:val="0"/>
        </w:rPr>
      </w:pPr>
      <w:bookmarkStart w:id="64" w:name="__RefHeading___Toc167195853"/>
      <w:bookmarkStart w:id="65" w:name="_Toc167270591"/>
      <w:bookmarkStart w:id="66" w:name="_Toc168480114"/>
      <w:bookmarkEnd w:id="64"/>
      <w:r w:rsidRPr="003D730E">
        <w:rPr>
          <w:rFonts w:ascii="Alfabet SemiBold" w:hAnsi="Alfabet SemiBold" w:cs="Alfabet SemiBold"/>
          <w:b w:val="0"/>
        </w:rPr>
        <w:t>Análisis de Datos</w:t>
      </w:r>
      <w:bookmarkEnd w:id="65"/>
      <w:bookmarkEnd w:id="66"/>
    </w:p>
    <w:p w:rsidR="0060739E" w:rsidRPr="003D730E" w:rsidRDefault="0060739E">
      <w:pPr>
        <w:rPr>
          <w:rFonts w:ascii="Alfabet SemiBold" w:hAnsi="Alfabet SemiBold" w:cs="Alfabet SemiBold"/>
          <w:color w:val="24436F"/>
        </w:rPr>
      </w:pPr>
    </w:p>
    <w:p w:rsidR="0060739E" w:rsidRPr="00026E66" w:rsidRDefault="0060739E" w:rsidP="00026E66">
      <w:pPr>
        <w:pStyle w:val="Ttulo3"/>
      </w:pPr>
      <w:bookmarkStart w:id="67" w:name="__RefHeading___Toc167195854"/>
      <w:bookmarkStart w:id="68" w:name="_Toc167270592"/>
      <w:bookmarkStart w:id="69" w:name="_Toc168480115"/>
      <w:bookmarkEnd w:id="67"/>
      <w:r w:rsidRPr="00026E66">
        <w:t>5.1.1- Entrada de Datos</w:t>
      </w:r>
      <w:bookmarkEnd w:id="68"/>
      <w:bookmarkEnd w:id="69"/>
    </w:p>
    <w:p w:rsidR="003D730E" w:rsidRPr="003D730E" w:rsidRDefault="003D730E" w:rsidP="003D730E"/>
    <w:p w:rsidR="004E2A00" w:rsidRPr="0041453A" w:rsidRDefault="004E2A00" w:rsidP="00BD20B1">
      <w:pPr>
        <w:rPr>
          <w:u w:val="single"/>
        </w:rPr>
      </w:pPr>
      <w:r w:rsidRPr="0041453A">
        <w:rPr>
          <w:u w:val="single"/>
        </w:rPr>
        <w:t>Descripción General:</w:t>
      </w:r>
    </w:p>
    <w:p w:rsidR="004E2A00" w:rsidRDefault="004E2A00" w:rsidP="00BD20B1"/>
    <w:p w:rsidR="004E2A00" w:rsidRDefault="004E2A00" w:rsidP="004E2A00">
      <w:pPr>
        <w:rPr>
          <w:rFonts w:ascii="Times New Roman" w:eastAsia="Times New Roman" w:hAnsi="Times New Roman" w:cs="Times New Roman"/>
          <w:lang w:eastAsia="es-AR"/>
        </w:rPr>
      </w:pPr>
      <w:r>
        <w:t>El módulo de Entrada de Datos es el punto de partida del sistema y estará diseñado para digitalizar y automatizar las tareas de liquidación y devoluciones realizadas por el Departamento Movimiento Docente de Educación. Este módulo está encargado de manejar la entrada y el procesamiento de datos provenientes de diversas fuentes, asegurando que la información se registre de manera eficiente y precisa.</w:t>
      </w:r>
    </w:p>
    <w:p w:rsidR="004E2A00" w:rsidRDefault="004E2A00" w:rsidP="004E2A00">
      <w:r>
        <w:t>El proceso actual implica una carga manual de datos desde archivos mecanizados y planillas Excel, lo que es propenso a errores y consume mucho tiempo. Con el nuevo sistema, se busca automatizar gran parte de este trabajo, integrando las diferentes fuentes de datos y proporcionando una interfaz de usuario que facilite la entrada, validación y gestión de la información.</w:t>
      </w:r>
    </w:p>
    <w:p w:rsidR="003D730E" w:rsidRDefault="003D730E" w:rsidP="003D730E"/>
    <w:p w:rsidR="00E262F5" w:rsidRDefault="00E262F5" w:rsidP="003D730E"/>
    <w:p w:rsidR="0041453A" w:rsidRPr="00E262F5" w:rsidRDefault="00E262F5" w:rsidP="003D730E">
      <w:pPr>
        <w:rPr>
          <w:u w:val="single"/>
        </w:rPr>
      </w:pPr>
      <w:r w:rsidRPr="00E262F5">
        <w:rPr>
          <w:u w:val="single"/>
        </w:rPr>
        <w:t>Objetivos Principales:</w:t>
      </w:r>
    </w:p>
    <w:p w:rsidR="00E262F5" w:rsidRDefault="00E262F5" w:rsidP="003D730E"/>
    <w:p w:rsidR="00E262F5" w:rsidRPr="00E262F5" w:rsidRDefault="00E262F5" w:rsidP="00E262F5">
      <w:pPr>
        <w:pStyle w:val="Prrafodelista"/>
        <w:numPr>
          <w:ilvl w:val="0"/>
          <w:numId w:val="24"/>
        </w:numPr>
        <w:rPr>
          <w:sz w:val="20"/>
        </w:rPr>
      </w:pPr>
      <w:r w:rsidRPr="00E262F5">
        <w:rPr>
          <w:sz w:val="20"/>
        </w:rPr>
        <w:t>Automatización: Reducir la necesidad de intervención manual en la carga y procesamiento de datos, aumentando la eficiencia y minimizando errores</w:t>
      </w:r>
    </w:p>
    <w:p w:rsidR="00E262F5" w:rsidRPr="00E262F5" w:rsidRDefault="00E262F5" w:rsidP="00E262F5">
      <w:pPr>
        <w:pStyle w:val="Prrafodelista"/>
        <w:numPr>
          <w:ilvl w:val="0"/>
          <w:numId w:val="24"/>
        </w:numPr>
        <w:rPr>
          <w:sz w:val="20"/>
        </w:rPr>
      </w:pPr>
      <w:r w:rsidRPr="00E262F5">
        <w:rPr>
          <w:sz w:val="20"/>
        </w:rPr>
        <w:t>I</w:t>
      </w:r>
      <w:r w:rsidRPr="00E262F5">
        <w:rPr>
          <w:rStyle w:val="Textoennegrita"/>
          <w:sz w:val="20"/>
        </w:rPr>
        <w:t>ntegración de Datos</w:t>
      </w:r>
      <w:r w:rsidRPr="00E262F5">
        <w:rPr>
          <w:sz w:val="20"/>
        </w:rPr>
        <w:t>: Centralizar la información proveniente de archivos planos, planillas mecanizadas y tablas paramétricas en una base de datos coherente y accesible</w:t>
      </w:r>
    </w:p>
    <w:p w:rsidR="00E262F5" w:rsidRPr="00E262F5" w:rsidRDefault="00E262F5" w:rsidP="00E262F5">
      <w:pPr>
        <w:pStyle w:val="Prrafodelista"/>
        <w:numPr>
          <w:ilvl w:val="0"/>
          <w:numId w:val="24"/>
        </w:numPr>
        <w:rPr>
          <w:sz w:val="20"/>
        </w:rPr>
      </w:pPr>
      <w:r w:rsidRPr="00E262F5">
        <w:rPr>
          <w:sz w:val="20"/>
        </w:rPr>
        <w:t>S</w:t>
      </w:r>
      <w:r w:rsidRPr="00E262F5">
        <w:rPr>
          <w:rStyle w:val="Textoennegrita"/>
          <w:sz w:val="20"/>
        </w:rPr>
        <w:t>eguridad</w:t>
      </w:r>
      <w:r w:rsidRPr="00E262F5">
        <w:rPr>
          <w:sz w:val="20"/>
        </w:rPr>
        <w:t>: Asegurar que los datos sensibles se manejen con los más altos estándares de seguridad, protegiendo la información contra accesos no autorizados y pérdidas</w:t>
      </w:r>
    </w:p>
    <w:p w:rsidR="00E262F5" w:rsidRPr="00E262F5" w:rsidRDefault="00E262F5" w:rsidP="00E262F5">
      <w:pPr>
        <w:pStyle w:val="Prrafodelista"/>
        <w:numPr>
          <w:ilvl w:val="0"/>
          <w:numId w:val="24"/>
        </w:numPr>
        <w:rPr>
          <w:sz w:val="20"/>
        </w:rPr>
      </w:pPr>
      <w:r w:rsidRPr="00E262F5">
        <w:rPr>
          <w:sz w:val="20"/>
        </w:rPr>
        <w:t>A</w:t>
      </w:r>
      <w:r w:rsidRPr="00E262F5">
        <w:rPr>
          <w:rStyle w:val="Textoennegrita"/>
          <w:sz w:val="20"/>
        </w:rPr>
        <w:t>ccesibilidad</w:t>
      </w:r>
      <w:r w:rsidRPr="00E262F5">
        <w:rPr>
          <w:sz w:val="20"/>
        </w:rPr>
        <w:t>: Proporcionar una interfaz de usuario intuitiva y accesible que permita a los usuarios del departamento ingresar, revisar y gestionar datos de manera efectiva</w:t>
      </w:r>
    </w:p>
    <w:p w:rsidR="00E262F5" w:rsidRPr="00E262F5" w:rsidRDefault="00E262F5" w:rsidP="00E262F5">
      <w:pPr>
        <w:pStyle w:val="Prrafodelista"/>
        <w:numPr>
          <w:ilvl w:val="0"/>
          <w:numId w:val="24"/>
        </w:numPr>
        <w:rPr>
          <w:sz w:val="20"/>
        </w:rPr>
      </w:pPr>
      <w:r w:rsidRPr="00E262F5">
        <w:rPr>
          <w:sz w:val="20"/>
        </w:rPr>
        <w:lastRenderedPageBreak/>
        <w:t>T</w:t>
      </w:r>
      <w:r w:rsidRPr="00E262F5">
        <w:rPr>
          <w:rStyle w:val="Textoennegrita"/>
          <w:sz w:val="20"/>
        </w:rPr>
        <w:t>ransparencia y Control</w:t>
      </w:r>
      <w:r w:rsidRPr="00E262F5">
        <w:rPr>
          <w:sz w:val="20"/>
        </w:rPr>
        <w:t>: Facilitar el seguimiento y auditoría de todos los datos ingresados y procesados, garantizando la transparencia en los procedimientos de liquidación y devoluciones</w:t>
      </w:r>
    </w:p>
    <w:p w:rsidR="00E262F5" w:rsidRDefault="00E262F5" w:rsidP="003D730E"/>
    <w:p w:rsidR="00E262F5" w:rsidRDefault="00E262F5" w:rsidP="003D730E"/>
    <w:p w:rsidR="00E262F5" w:rsidRPr="00E262F5" w:rsidRDefault="00E262F5" w:rsidP="003D730E">
      <w:pPr>
        <w:rPr>
          <w:u w:val="single"/>
        </w:rPr>
      </w:pPr>
      <w:r w:rsidRPr="00E262F5">
        <w:rPr>
          <w:u w:val="single"/>
        </w:rPr>
        <w:t>Componentes del Módulo:</w:t>
      </w:r>
    </w:p>
    <w:p w:rsidR="00E262F5" w:rsidRDefault="00E262F5" w:rsidP="003D730E"/>
    <w:p w:rsidR="00E262F5" w:rsidRDefault="00E262F5" w:rsidP="003D730E">
      <w:r>
        <w:t>El módulo de Entrada de Datos comprende varios subcomponentes que interactúan para lograr los objetivos mencionados. A continuación, se describen estos subcomponentes y sus funcionalidades</w:t>
      </w:r>
    </w:p>
    <w:p w:rsidR="00E262F5" w:rsidRDefault="00E262F5" w:rsidP="003D730E"/>
    <w:p w:rsidR="00E262F5" w:rsidRDefault="00E262F5" w:rsidP="003D730E"/>
    <w:p w:rsidR="00E262F5" w:rsidRPr="00E262F5" w:rsidRDefault="00E262F5" w:rsidP="003D730E">
      <w:pPr>
        <w:rPr>
          <w:i/>
          <w:u w:val="single"/>
        </w:rPr>
      </w:pPr>
      <w:r w:rsidRPr="00E262F5">
        <w:rPr>
          <w:i/>
          <w:u w:val="single"/>
        </w:rPr>
        <w:t>Módulo Seguridad:</w:t>
      </w:r>
    </w:p>
    <w:p w:rsidR="00E262F5" w:rsidRDefault="00E262F5" w:rsidP="003D730E"/>
    <w:p w:rsidR="00E262F5" w:rsidRDefault="00E262F5" w:rsidP="003D730E">
      <w:r>
        <w:t>Este componente garantiza que solo el personal autorizado pueda acceder y operar dentro del sistema. Incluye:</w:t>
      </w:r>
    </w:p>
    <w:p w:rsidR="00E262F5" w:rsidRDefault="00E262F5" w:rsidP="003D730E"/>
    <w:p w:rsidR="00E262F5" w:rsidRPr="0054590E" w:rsidRDefault="00E262F5" w:rsidP="0054590E">
      <w:pPr>
        <w:pStyle w:val="Prrafodelista"/>
        <w:numPr>
          <w:ilvl w:val="0"/>
          <w:numId w:val="25"/>
        </w:numPr>
        <w:rPr>
          <w:sz w:val="20"/>
        </w:rPr>
      </w:pPr>
      <w:r w:rsidRPr="0054590E">
        <w:rPr>
          <w:rStyle w:val="Textoennegrita"/>
          <w:sz w:val="20"/>
        </w:rPr>
        <w:t>Autenticación</w:t>
      </w:r>
      <w:r w:rsidRPr="0054590E">
        <w:rPr>
          <w:sz w:val="20"/>
        </w:rPr>
        <w:t>: Sistema de inicio de sesión seguro</w:t>
      </w:r>
      <w:r w:rsidR="0054590E" w:rsidRPr="0054590E">
        <w:rPr>
          <w:sz w:val="20"/>
        </w:rPr>
        <w:t xml:space="preserve">. La validación se realizará a través de </w:t>
      </w:r>
      <w:proofErr w:type="spellStart"/>
      <w:r w:rsidR="0054590E" w:rsidRPr="0054590E">
        <w:rPr>
          <w:sz w:val="20"/>
        </w:rPr>
        <w:t>ldap</w:t>
      </w:r>
      <w:proofErr w:type="spellEnd"/>
      <w:r w:rsidR="0054590E" w:rsidRPr="0054590E">
        <w:rPr>
          <w:sz w:val="20"/>
        </w:rPr>
        <w:t>.</w:t>
      </w:r>
    </w:p>
    <w:p w:rsidR="00E262F5" w:rsidRPr="0054590E" w:rsidRDefault="00E262F5" w:rsidP="0054590E">
      <w:pPr>
        <w:pStyle w:val="Prrafodelista"/>
        <w:numPr>
          <w:ilvl w:val="0"/>
          <w:numId w:val="25"/>
        </w:numPr>
        <w:rPr>
          <w:sz w:val="20"/>
        </w:rPr>
      </w:pPr>
      <w:r w:rsidRPr="0054590E">
        <w:rPr>
          <w:rStyle w:val="Textoennegrita"/>
          <w:sz w:val="20"/>
        </w:rPr>
        <w:t>Gestión de Usuarios y Roles</w:t>
      </w:r>
      <w:r w:rsidRPr="0054590E">
        <w:rPr>
          <w:sz w:val="20"/>
        </w:rPr>
        <w:t>: Administración de usuarios, roles y permisos, asegurando que cada usuario tenga acceso solo a las funciones y datos necesarios para su rol</w:t>
      </w:r>
    </w:p>
    <w:p w:rsidR="00E262F5" w:rsidRPr="0054590E" w:rsidRDefault="00E262F5" w:rsidP="0054590E">
      <w:pPr>
        <w:pStyle w:val="Prrafodelista"/>
        <w:numPr>
          <w:ilvl w:val="0"/>
          <w:numId w:val="25"/>
        </w:numPr>
        <w:rPr>
          <w:sz w:val="20"/>
        </w:rPr>
      </w:pPr>
      <w:r w:rsidRPr="0054590E">
        <w:rPr>
          <w:sz w:val="20"/>
        </w:rPr>
        <w:t>A</w:t>
      </w:r>
      <w:r w:rsidRPr="0054590E">
        <w:rPr>
          <w:rStyle w:val="Textoennegrita"/>
          <w:sz w:val="20"/>
        </w:rPr>
        <w:t>uditoría y Monitoreo</w:t>
      </w:r>
      <w:r w:rsidRPr="0054590E">
        <w:rPr>
          <w:sz w:val="20"/>
        </w:rPr>
        <w:t>: Registro de todas las actividades realizadas en el sistema, permitiendo auditorías y control de acceso</w:t>
      </w:r>
    </w:p>
    <w:p w:rsidR="00E262F5" w:rsidRDefault="00E262F5" w:rsidP="003D730E"/>
    <w:p w:rsidR="0054590E" w:rsidRPr="008A452B" w:rsidRDefault="008A452B" w:rsidP="003D730E">
      <w:pPr>
        <w:rPr>
          <w:i/>
          <w:u w:val="single"/>
        </w:rPr>
      </w:pPr>
      <w:r w:rsidRPr="008A452B">
        <w:rPr>
          <w:i/>
          <w:u w:val="single"/>
        </w:rPr>
        <w:t>Módulo Cabecera:</w:t>
      </w:r>
    </w:p>
    <w:p w:rsidR="008A452B" w:rsidRDefault="008A452B" w:rsidP="003D730E"/>
    <w:p w:rsidR="008A452B" w:rsidRDefault="008A452B" w:rsidP="003D730E">
      <w:r>
        <w:t>Se definirá una Cabecera que actuará como el punto de inicio de todo el proceso de liquidación y devoluciones.  Además de los datos propios de la liquidación (Mes/Año) se incluirán datos más específicos tales como usuario que la genera, fecha de inicio y fin de liquidación, estado de liquidación, etc. A continuación se define la estructura de la tabla:</w:t>
      </w:r>
    </w:p>
    <w:p w:rsidR="008A452B" w:rsidRDefault="008A452B" w:rsidP="003D730E"/>
    <w:p w:rsidR="008A452B" w:rsidRDefault="008A452B" w:rsidP="008A452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Cabecera</w:t>
      </w:r>
    </w:p>
    <w:p w:rsidR="008A452B" w:rsidRDefault="008A452B" w:rsidP="003D730E"/>
    <w:p w:rsidR="008A452B" w:rsidRDefault="008A452B" w:rsidP="003D730E"/>
    <w:tbl>
      <w:tblPr>
        <w:tblStyle w:val="Tabladecuadrcula4-nfasis1"/>
        <w:tblW w:w="0" w:type="auto"/>
        <w:tblLook w:val="04A0" w:firstRow="1" w:lastRow="0" w:firstColumn="1" w:lastColumn="0" w:noHBand="0" w:noVBand="1"/>
      </w:tblPr>
      <w:tblGrid>
        <w:gridCol w:w="2830"/>
        <w:gridCol w:w="5664"/>
      </w:tblGrid>
      <w:tr w:rsidR="008A452B"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Pr="00425B97" w:rsidRDefault="008A452B" w:rsidP="003F3340">
            <w:pPr>
              <w:rPr>
                <w:sz w:val="22"/>
              </w:rPr>
            </w:pPr>
            <w:r w:rsidRPr="00425B97">
              <w:rPr>
                <w:sz w:val="22"/>
              </w:rPr>
              <w:t>Nombre Campo</w:t>
            </w:r>
          </w:p>
        </w:tc>
        <w:tc>
          <w:tcPr>
            <w:tcW w:w="5664" w:type="dxa"/>
          </w:tcPr>
          <w:p w:rsidR="008A452B" w:rsidRPr="00425B97" w:rsidRDefault="008A452B"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IdCabecera</w:t>
            </w:r>
            <w:proofErr w:type="spellEnd"/>
          </w:p>
        </w:tc>
        <w:tc>
          <w:tcPr>
            <w:tcW w:w="5664" w:type="dxa"/>
          </w:tcPr>
          <w:p w:rsidR="008A452B" w:rsidRDefault="008A452B"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8A452B" w:rsidTr="003F3340">
        <w:tc>
          <w:tcPr>
            <w:cnfStyle w:val="001000000000" w:firstRow="0" w:lastRow="0" w:firstColumn="1" w:lastColumn="0" w:oddVBand="0" w:evenVBand="0" w:oddHBand="0" w:evenHBand="0" w:firstRowFirstColumn="0" w:firstRowLastColumn="0" w:lastRowFirstColumn="0" w:lastRowLastColumn="0"/>
            <w:tcW w:w="2830" w:type="dxa"/>
          </w:tcPr>
          <w:p w:rsidR="008A452B" w:rsidRDefault="008A452B" w:rsidP="003F3340">
            <w:proofErr w:type="spellStart"/>
            <w:r>
              <w:t>MesLiquidacion</w:t>
            </w:r>
            <w:proofErr w:type="spellEnd"/>
          </w:p>
        </w:tc>
        <w:tc>
          <w:tcPr>
            <w:tcW w:w="5664" w:type="dxa"/>
          </w:tcPr>
          <w:p w:rsidR="008A452B"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r w:rsidR="008A452B">
              <w:t>)</w:t>
            </w:r>
          </w:p>
        </w:tc>
      </w:tr>
      <w:tr w:rsidR="008A452B"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8A452B" w:rsidRDefault="001F757A" w:rsidP="003F3340">
            <w:proofErr w:type="spellStart"/>
            <w:r>
              <w:lastRenderedPageBreak/>
              <w:t>AnioLiquidacion</w:t>
            </w:r>
            <w:proofErr w:type="spellEnd"/>
          </w:p>
        </w:tc>
        <w:tc>
          <w:tcPr>
            <w:tcW w:w="5664" w:type="dxa"/>
          </w:tcPr>
          <w:p w:rsidR="008A452B"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r w:rsidR="008A452B">
              <w:t>)</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Usuario</w:t>
            </w:r>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Observaciones</w:t>
            </w:r>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InicioLiquidacion</w:t>
            </w:r>
            <w:proofErr w:type="spellEnd"/>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Datetime</w:t>
            </w:r>
            <w:proofErr w:type="spellEnd"/>
          </w:p>
        </w:tc>
      </w:tr>
      <w:tr w:rsidR="001F757A"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proofErr w:type="spellStart"/>
            <w:r>
              <w:t>FinLiquidacion</w:t>
            </w:r>
            <w:proofErr w:type="spellEnd"/>
          </w:p>
        </w:tc>
        <w:tc>
          <w:tcPr>
            <w:tcW w:w="5664" w:type="dxa"/>
          </w:tcPr>
          <w:p w:rsidR="001F757A" w:rsidRDefault="001F757A" w:rsidP="003F3340">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r>
      <w:tr w:rsidR="001F757A" w:rsidTr="003F3340">
        <w:tc>
          <w:tcPr>
            <w:cnfStyle w:val="001000000000" w:firstRow="0" w:lastRow="0" w:firstColumn="1" w:lastColumn="0" w:oddVBand="0" w:evenVBand="0" w:oddHBand="0" w:evenHBand="0" w:firstRowFirstColumn="0" w:firstRowLastColumn="0" w:lastRowFirstColumn="0" w:lastRowLastColumn="0"/>
            <w:tcW w:w="2830" w:type="dxa"/>
          </w:tcPr>
          <w:p w:rsidR="001F757A" w:rsidRDefault="001F757A" w:rsidP="003F3340">
            <w:r>
              <w:t>Estado</w:t>
            </w:r>
          </w:p>
        </w:tc>
        <w:tc>
          <w:tcPr>
            <w:tcW w:w="5664" w:type="dxa"/>
          </w:tcPr>
          <w:p w:rsidR="001F757A" w:rsidRDefault="001F757A"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bl>
    <w:p w:rsidR="008A452B" w:rsidRDefault="008A452B" w:rsidP="003D730E"/>
    <w:p w:rsidR="001F757A" w:rsidRDefault="001F757A" w:rsidP="003D730E"/>
    <w:p w:rsidR="008A452B" w:rsidRDefault="008A452B" w:rsidP="003D730E"/>
    <w:p w:rsidR="008A452B" w:rsidRDefault="008A452B" w:rsidP="003D730E"/>
    <w:p w:rsidR="0054590E" w:rsidRPr="001F344D" w:rsidRDefault="001F344D" w:rsidP="003D730E">
      <w:pPr>
        <w:rPr>
          <w:i/>
          <w:u w:val="single"/>
        </w:rPr>
      </w:pPr>
      <w:r w:rsidRPr="001F344D">
        <w:rPr>
          <w:i/>
          <w:u w:val="single"/>
        </w:rPr>
        <w:t>Módulo de Carga de Archivos:</w:t>
      </w:r>
    </w:p>
    <w:p w:rsidR="001F344D" w:rsidRDefault="001F344D" w:rsidP="003D730E"/>
    <w:p w:rsidR="00371385" w:rsidRDefault="00371385" w:rsidP="00371385">
      <w:r>
        <w:t>Las tablas mecanizadas almacenan los registros detallados de liquidaciones y devoluciones de los docentes. Estos registros provienen de un archivo Excel generado a partir de archivos de texto plano, que son procesados y consolidados por el área de Haberes según la estructura suministrada por la Dirección General de Tecnología de la Provincia.</w:t>
      </w:r>
    </w:p>
    <w:p w:rsidR="00BD20B1" w:rsidRPr="003D730E" w:rsidRDefault="00BD20B1" w:rsidP="003D730E"/>
    <w:p w:rsidR="00BD20B1" w:rsidRDefault="00BD20B1" w:rsidP="0005454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Mecanizadas</w:t>
      </w:r>
    </w:p>
    <w:p w:rsidR="00BD20B1" w:rsidRDefault="00BD20B1" w:rsidP="00BD20B1"/>
    <w:p w:rsidR="0041453A" w:rsidRDefault="0041453A" w:rsidP="00BD20B1"/>
    <w:tbl>
      <w:tblPr>
        <w:tblStyle w:val="Tabladecuadrcula4-nfasis1"/>
        <w:tblW w:w="0" w:type="auto"/>
        <w:tblLook w:val="04A0" w:firstRow="1" w:lastRow="0" w:firstColumn="1" w:lastColumn="0" w:noHBand="0" w:noVBand="1"/>
      </w:tblPr>
      <w:tblGrid>
        <w:gridCol w:w="2830"/>
        <w:gridCol w:w="5664"/>
      </w:tblGrid>
      <w:tr w:rsidR="00BD20B1" w:rsidRPr="00425B97" w:rsidTr="00425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Pr="00425B97" w:rsidRDefault="00BD20B1" w:rsidP="003F3340">
            <w:pPr>
              <w:rPr>
                <w:sz w:val="22"/>
              </w:rPr>
            </w:pPr>
            <w:r w:rsidRPr="00425B97">
              <w:rPr>
                <w:sz w:val="22"/>
              </w:rPr>
              <w:t>Nombre Campo</w:t>
            </w:r>
          </w:p>
        </w:tc>
        <w:tc>
          <w:tcPr>
            <w:tcW w:w="5664" w:type="dxa"/>
          </w:tcPr>
          <w:p w:rsidR="00BD20B1" w:rsidRPr="00425B97" w:rsidRDefault="00BD20B1"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Id</w:t>
            </w:r>
            <w:r w:rsidR="00B4557E">
              <w:t>Mecanizada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B4557E" w:rsidTr="00425B97">
        <w:tc>
          <w:tcPr>
            <w:cnfStyle w:val="001000000000" w:firstRow="0" w:lastRow="0" w:firstColumn="1" w:lastColumn="0" w:oddVBand="0" w:evenVBand="0" w:oddHBand="0" w:evenHBand="0" w:firstRowFirstColumn="0" w:firstRowLastColumn="0" w:lastRowFirstColumn="0" w:lastRowLastColumn="0"/>
            <w:tcW w:w="2830" w:type="dxa"/>
          </w:tcPr>
          <w:p w:rsidR="00B4557E" w:rsidRDefault="00B4557E" w:rsidP="003F3340">
            <w:proofErr w:type="spellStart"/>
            <w:r>
              <w:t>IdCabecera</w:t>
            </w:r>
            <w:proofErr w:type="spellEnd"/>
          </w:p>
        </w:tc>
        <w:tc>
          <w:tcPr>
            <w:tcW w:w="5664" w:type="dxa"/>
          </w:tcPr>
          <w:p w:rsidR="00B4557E" w:rsidRDefault="00B4557E" w:rsidP="003F334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MesLiquidacion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(6)</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OrdenPago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AnioMesAfectacion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Documento</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Secuencia</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Funcion</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CodigoLiquidacion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(5)</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Importe</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r>
              <w:t>Decimal(10,2)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Signo</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MarcaTransferido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Moneda</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RegimenEstatutario</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CaracterRevista</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lastRenderedPageBreak/>
              <w:t>Dependencia</w:t>
            </w:r>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r>
              <w:t>Distrito</w:t>
            </w:r>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TipoOrganizacion</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NroEstab</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Categoria</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TipoCargo</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BD20B1" w:rsidTr="00425B97">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HorasDesignadas</w:t>
            </w:r>
            <w:proofErr w:type="spellEnd"/>
          </w:p>
        </w:tc>
        <w:tc>
          <w:tcPr>
            <w:tcW w:w="5664" w:type="dxa"/>
          </w:tcPr>
          <w:p w:rsidR="00BD20B1" w:rsidRDefault="00BD20B1" w:rsidP="003F3340">
            <w:pPr>
              <w:cnfStyle w:val="000000000000" w:firstRow="0" w:lastRow="0" w:firstColumn="0" w:lastColumn="0" w:oddVBand="0" w:evenVBand="0" w:oddHBand="0" w:evenHBand="0" w:firstRowFirstColumn="0" w:firstRowLastColumn="0" w:lastRowFirstColumn="0" w:lastRowLastColumn="0"/>
            </w:pPr>
            <w:r>
              <w:t>Decimal(10,2)</w:t>
            </w:r>
          </w:p>
        </w:tc>
      </w:tr>
      <w:tr w:rsidR="00BD20B1" w:rsidTr="00425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BD20B1" w:rsidRDefault="00BD20B1" w:rsidP="003F3340">
            <w:proofErr w:type="spellStart"/>
            <w:r>
              <w:t>Subvencion</w:t>
            </w:r>
            <w:proofErr w:type="spellEnd"/>
          </w:p>
        </w:tc>
        <w:tc>
          <w:tcPr>
            <w:tcW w:w="5664" w:type="dxa"/>
          </w:tcPr>
          <w:p w:rsidR="00BD20B1" w:rsidRDefault="00BD20B1"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bl>
    <w:p w:rsidR="00BD20B1" w:rsidRDefault="00BD20B1" w:rsidP="00BD20B1"/>
    <w:p w:rsidR="00371385" w:rsidRDefault="00371385" w:rsidP="00BD20B1"/>
    <w:p w:rsidR="00425B97" w:rsidRDefault="009B50E0" w:rsidP="00BD20B1">
      <w:r>
        <w:t xml:space="preserve">1. </w:t>
      </w:r>
      <w:r w:rsidR="00371385">
        <w:t>Proceso de importación:</w:t>
      </w:r>
    </w:p>
    <w:p w:rsidR="00371385" w:rsidRDefault="00371385" w:rsidP="00BD20B1">
      <w:r>
        <w:t xml:space="preserve">El sistema permitirá la importación del archivo Excel con la estructura de </w:t>
      </w:r>
      <w:proofErr w:type="gramStart"/>
      <w:r>
        <w:t>la tabla mecanizadas</w:t>
      </w:r>
      <w:proofErr w:type="gramEnd"/>
      <w:r>
        <w:t>. Este proceso involucrará las siguientes etapas:</w:t>
      </w:r>
    </w:p>
    <w:p w:rsidR="00371385" w:rsidRDefault="00371385" w:rsidP="00BD20B1"/>
    <w:p w:rsidR="00371385" w:rsidRPr="00371385" w:rsidRDefault="00371385" w:rsidP="00371385">
      <w:pPr>
        <w:pStyle w:val="Prrafodelista"/>
        <w:numPr>
          <w:ilvl w:val="0"/>
          <w:numId w:val="26"/>
        </w:numPr>
        <w:rPr>
          <w:sz w:val="20"/>
        </w:rPr>
      </w:pPr>
      <w:r w:rsidRPr="00371385">
        <w:rPr>
          <w:sz w:val="20"/>
        </w:rPr>
        <w:t>S</w:t>
      </w:r>
      <w:r w:rsidRPr="00371385">
        <w:rPr>
          <w:rStyle w:val="Textoennegrita"/>
          <w:sz w:val="20"/>
        </w:rPr>
        <w:t>elección del Archivo</w:t>
      </w:r>
      <w:r w:rsidRPr="00371385">
        <w:rPr>
          <w:sz w:val="20"/>
        </w:rPr>
        <w:t>: El usuario seleccionará el archivo Excel a importar</w:t>
      </w:r>
    </w:p>
    <w:p w:rsidR="00371385" w:rsidRPr="00371385" w:rsidRDefault="00371385" w:rsidP="00371385">
      <w:pPr>
        <w:pStyle w:val="Prrafodelista"/>
        <w:numPr>
          <w:ilvl w:val="0"/>
          <w:numId w:val="26"/>
        </w:numPr>
        <w:rPr>
          <w:sz w:val="20"/>
        </w:rPr>
      </w:pPr>
      <w:r w:rsidRPr="00371385">
        <w:rPr>
          <w:sz w:val="20"/>
        </w:rPr>
        <w:t>V</w:t>
      </w:r>
      <w:r w:rsidRPr="00371385">
        <w:rPr>
          <w:rStyle w:val="Textoennegrita"/>
          <w:sz w:val="20"/>
        </w:rPr>
        <w:t>alidación del Formato</w:t>
      </w:r>
      <w:r w:rsidRPr="00371385">
        <w:rPr>
          <w:sz w:val="20"/>
        </w:rPr>
        <w:t>: El sistema verificará que el archivo cumpla con la estructura esperada</w:t>
      </w:r>
    </w:p>
    <w:p w:rsidR="00371385" w:rsidRPr="00371385" w:rsidRDefault="00371385" w:rsidP="00371385">
      <w:pPr>
        <w:pStyle w:val="Prrafodelista"/>
        <w:numPr>
          <w:ilvl w:val="0"/>
          <w:numId w:val="26"/>
        </w:numPr>
        <w:rPr>
          <w:sz w:val="20"/>
        </w:rPr>
      </w:pPr>
      <w:r w:rsidRPr="00371385">
        <w:rPr>
          <w:rStyle w:val="Textoennegrita"/>
          <w:sz w:val="20"/>
        </w:rPr>
        <w:t>Pre-Procesamiento</w:t>
      </w:r>
      <w:r w:rsidRPr="00371385">
        <w:rPr>
          <w:sz w:val="20"/>
        </w:rPr>
        <w:t>: Se realizará una pre-validación de los registros para identificar posibles errores.</w:t>
      </w:r>
    </w:p>
    <w:p w:rsidR="00371385" w:rsidRDefault="00371385" w:rsidP="00BD20B1"/>
    <w:p w:rsidR="00371385" w:rsidRDefault="00371385" w:rsidP="00BD20B1"/>
    <w:p w:rsidR="009B50E0" w:rsidRDefault="009B50E0" w:rsidP="00BD20B1">
      <w:r>
        <w:t>2. Manejo de Errores:</w:t>
      </w:r>
    </w:p>
    <w:p w:rsidR="009B50E0" w:rsidRDefault="009B50E0" w:rsidP="00BD20B1"/>
    <w:p w:rsidR="009B50E0" w:rsidRDefault="009B50E0" w:rsidP="00BD20B1">
      <w:r>
        <w:t>Durante la importación, puede ocurrir que algunos registros no se puedan importar debido a inconsistencias o falta de datos en las tablas paramétricas (por ejemplo, tipos de cargos o personas). En estos casos, el sistema seguirá los siguientes pasos:</w:t>
      </w:r>
    </w:p>
    <w:p w:rsidR="009B50E0" w:rsidRDefault="009B50E0" w:rsidP="00BD20B1"/>
    <w:p w:rsidR="00371385" w:rsidRPr="009B50E0" w:rsidRDefault="009B50E0" w:rsidP="009B50E0">
      <w:pPr>
        <w:pStyle w:val="Prrafodelista"/>
        <w:numPr>
          <w:ilvl w:val="0"/>
          <w:numId w:val="37"/>
        </w:numPr>
        <w:rPr>
          <w:sz w:val="20"/>
        </w:rPr>
      </w:pPr>
      <w:r w:rsidRPr="009B50E0">
        <w:rPr>
          <w:sz w:val="20"/>
        </w:rPr>
        <w:t>A</w:t>
      </w:r>
      <w:r w:rsidRPr="009B50E0">
        <w:rPr>
          <w:rStyle w:val="Textoennegrita"/>
          <w:sz w:val="20"/>
        </w:rPr>
        <w:t>lmacenamiento de Errores</w:t>
      </w:r>
      <w:r w:rsidRPr="009B50E0">
        <w:rPr>
          <w:sz w:val="20"/>
        </w:rPr>
        <w:t>: Los registros con errores se almacenarán en una tabla temporal de errores</w:t>
      </w:r>
    </w:p>
    <w:p w:rsidR="009B50E0" w:rsidRPr="009B50E0" w:rsidRDefault="009B50E0" w:rsidP="009B50E0">
      <w:pPr>
        <w:pStyle w:val="Prrafodelista"/>
        <w:numPr>
          <w:ilvl w:val="0"/>
          <w:numId w:val="37"/>
        </w:numPr>
        <w:rPr>
          <w:sz w:val="20"/>
        </w:rPr>
      </w:pPr>
      <w:r w:rsidRPr="009B50E0">
        <w:rPr>
          <w:sz w:val="20"/>
        </w:rPr>
        <w:t>N</w:t>
      </w:r>
      <w:r w:rsidRPr="009B50E0">
        <w:rPr>
          <w:rStyle w:val="Textoennegrita"/>
          <w:sz w:val="20"/>
        </w:rPr>
        <w:t>otificación de Errores</w:t>
      </w:r>
      <w:r w:rsidRPr="009B50E0">
        <w:rPr>
          <w:sz w:val="20"/>
        </w:rPr>
        <w:t>: Se mostrará una pantalla al usuario con el detalle de los errores encontrados</w:t>
      </w:r>
    </w:p>
    <w:p w:rsidR="009B50E0" w:rsidRPr="009B50E0" w:rsidRDefault="009B50E0" w:rsidP="009B50E0">
      <w:pPr>
        <w:pStyle w:val="Prrafodelista"/>
        <w:numPr>
          <w:ilvl w:val="0"/>
          <w:numId w:val="37"/>
        </w:numPr>
        <w:rPr>
          <w:sz w:val="20"/>
        </w:rPr>
      </w:pPr>
      <w:r w:rsidRPr="009B50E0">
        <w:rPr>
          <w:sz w:val="20"/>
        </w:rPr>
        <w:t>C</w:t>
      </w:r>
      <w:r w:rsidRPr="009B50E0">
        <w:rPr>
          <w:rStyle w:val="Textoennegrita"/>
          <w:sz w:val="20"/>
        </w:rPr>
        <w:t>orrección de Errores</w:t>
      </w:r>
      <w:r w:rsidRPr="009B50E0">
        <w:rPr>
          <w:sz w:val="20"/>
        </w:rPr>
        <w:t>: El usuario podrá corregir los errores directamente en la pantalla o actualizando las tablas paramétricas según sea necesario</w:t>
      </w:r>
    </w:p>
    <w:p w:rsidR="009B50E0" w:rsidRPr="009B50E0" w:rsidRDefault="009B50E0" w:rsidP="009B50E0">
      <w:pPr>
        <w:pStyle w:val="Prrafodelista"/>
        <w:numPr>
          <w:ilvl w:val="0"/>
          <w:numId w:val="37"/>
        </w:numPr>
        <w:rPr>
          <w:sz w:val="20"/>
        </w:rPr>
      </w:pPr>
      <w:r w:rsidRPr="009B50E0">
        <w:rPr>
          <w:sz w:val="20"/>
        </w:rPr>
        <w:lastRenderedPageBreak/>
        <w:t>R</w:t>
      </w:r>
      <w:r w:rsidRPr="009B50E0">
        <w:rPr>
          <w:rStyle w:val="Textoennegrita"/>
          <w:sz w:val="20"/>
        </w:rPr>
        <w:t>eintento de Importación</w:t>
      </w:r>
      <w:r w:rsidRPr="009B50E0">
        <w:rPr>
          <w:sz w:val="20"/>
        </w:rPr>
        <w:t>: Una vez corregidos los errores, el usuario podrá reintentar la importación. Si no se encuentran más errores, los registros se cargarán en la tabla mecanizadas</w:t>
      </w:r>
    </w:p>
    <w:p w:rsidR="0057104C" w:rsidRDefault="0057104C" w:rsidP="00BD20B1"/>
    <w:p w:rsidR="0057104C" w:rsidRDefault="0057104C" w:rsidP="00BD20B1"/>
    <w:p w:rsidR="009B50E0" w:rsidRDefault="0057104C" w:rsidP="00BD20B1">
      <w:r>
        <w:t xml:space="preserve">3. </w:t>
      </w:r>
      <w:r>
        <w:t>Estructura de la Tabla de Errores</w:t>
      </w:r>
      <w:r>
        <w:t>:</w:t>
      </w:r>
    </w:p>
    <w:p w:rsidR="0057104C" w:rsidRDefault="0057104C" w:rsidP="00BD20B1"/>
    <w:p w:rsidR="0057104C" w:rsidRDefault="0057104C" w:rsidP="00BD20B1">
      <w:r>
        <w:t>L</w:t>
      </w:r>
      <w:r>
        <w:t xml:space="preserve">a tabla temporal para almacenar los registros con errores tendrá la misma estructura que </w:t>
      </w:r>
      <w:proofErr w:type="gramStart"/>
      <w:r>
        <w:t>la tabla mecanizadas</w:t>
      </w:r>
      <w:proofErr w:type="gramEnd"/>
      <w:r>
        <w:t>, con campos adicionales para registrar el tipo de error y una descripción del mismo</w:t>
      </w:r>
    </w:p>
    <w:p w:rsidR="009B50E0" w:rsidRDefault="009B50E0" w:rsidP="00BD20B1"/>
    <w:p w:rsidR="009B50E0" w:rsidRDefault="009B50E0" w:rsidP="00BD20B1"/>
    <w:tbl>
      <w:tblPr>
        <w:tblStyle w:val="Tabladecuadrcula4-nfasis1"/>
        <w:tblW w:w="0" w:type="auto"/>
        <w:tblLook w:val="04A0" w:firstRow="1" w:lastRow="0" w:firstColumn="1" w:lastColumn="0" w:noHBand="0" w:noVBand="1"/>
      </w:tblPr>
      <w:tblGrid>
        <w:gridCol w:w="2830"/>
        <w:gridCol w:w="5664"/>
      </w:tblGrid>
      <w:tr w:rsidR="00C0289D" w:rsidRPr="00425B97" w:rsidTr="005A3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Pr="00425B97" w:rsidRDefault="00C0289D" w:rsidP="005A33BF">
            <w:pPr>
              <w:rPr>
                <w:sz w:val="22"/>
              </w:rPr>
            </w:pPr>
            <w:r w:rsidRPr="00425B97">
              <w:rPr>
                <w:sz w:val="22"/>
              </w:rPr>
              <w:t>Nombre Campo</w:t>
            </w:r>
          </w:p>
        </w:tc>
        <w:tc>
          <w:tcPr>
            <w:tcW w:w="5664" w:type="dxa"/>
          </w:tcPr>
          <w:p w:rsidR="00C0289D" w:rsidRPr="00425B97" w:rsidRDefault="00C0289D" w:rsidP="005A33BF">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IdTMPErrores</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Identity</w:t>
            </w:r>
            <w:proofErr w:type="spellEnd"/>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IdCabecera</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MesLiquidacion</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(6)</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OrdenPago</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(5)</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AnioMesAfectacion</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Documento</w:t>
            </w:r>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(8)</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Secuencia</w:t>
            </w:r>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Funcion</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CodigoLiquidacion</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(5)</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Importe</w:t>
            </w:r>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r>
              <w:t>Decimal(10,2)</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Signo</w:t>
            </w:r>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MarcaTransferido</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Moneda</w:t>
            </w:r>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RegimenEstatutario</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CaracterRevista</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Dependencia</w:t>
            </w:r>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(1)</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r>
              <w:t>Distrito</w:t>
            </w:r>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TipoOrganizacion</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NroEstab</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(4)</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Categoria</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(2)</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TipoCargo</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HorasDesignadas</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r>
              <w:t>Decimal(10,2)</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Subvencion</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(3)</w:t>
            </w:r>
          </w:p>
        </w:tc>
      </w:tr>
      <w:tr w:rsidR="00C0289D" w:rsidTr="005A33BF">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lastRenderedPageBreak/>
              <w:t>TipoError</w:t>
            </w:r>
            <w:proofErr w:type="spellEnd"/>
          </w:p>
        </w:tc>
        <w:tc>
          <w:tcPr>
            <w:tcW w:w="5664" w:type="dxa"/>
          </w:tcPr>
          <w:p w:rsidR="00C0289D" w:rsidRDefault="00C0289D" w:rsidP="005A33BF">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C0289D" w:rsidTr="005A3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C0289D" w:rsidRDefault="00C0289D" w:rsidP="005A33BF">
            <w:proofErr w:type="spellStart"/>
            <w:r>
              <w:t>DescripcionError</w:t>
            </w:r>
            <w:proofErr w:type="spellEnd"/>
          </w:p>
        </w:tc>
        <w:tc>
          <w:tcPr>
            <w:tcW w:w="5664" w:type="dxa"/>
          </w:tcPr>
          <w:p w:rsidR="00C0289D" w:rsidRDefault="00C0289D" w:rsidP="005A33BF">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(1000)</w:t>
            </w:r>
          </w:p>
        </w:tc>
      </w:tr>
    </w:tbl>
    <w:p w:rsidR="0057104C" w:rsidRDefault="0057104C" w:rsidP="00BD20B1"/>
    <w:p w:rsidR="00F72AFD" w:rsidRDefault="00F72AFD" w:rsidP="00BD20B1"/>
    <w:p w:rsidR="00F72AFD" w:rsidRDefault="00F72AFD" w:rsidP="00BD20B1"/>
    <w:p w:rsidR="0057104C" w:rsidRDefault="00FA6D92" w:rsidP="00FA6D92">
      <w:r>
        <w:t>4. I</w:t>
      </w:r>
      <w:r>
        <w:t>nterfaz de Usuario para Corrección de Errores</w:t>
      </w:r>
      <w:r>
        <w:t>:</w:t>
      </w:r>
    </w:p>
    <w:p w:rsidR="0090671F" w:rsidRDefault="0090671F" w:rsidP="00FA6D92"/>
    <w:p w:rsidR="00FA6D92" w:rsidRDefault="0090671F" w:rsidP="00FA6D92">
      <w:r>
        <w:t xml:space="preserve">La </w:t>
      </w:r>
      <w:r>
        <w:t>interfaz de usuario para la corrección de errores incluirá las siguientes funcionalidades</w:t>
      </w:r>
      <w:r>
        <w:t>:</w:t>
      </w:r>
    </w:p>
    <w:p w:rsidR="0090671F" w:rsidRDefault="0090671F" w:rsidP="00FA6D92"/>
    <w:p w:rsidR="0090671F" w:rsidRPr="0090671F" w:rsidRDefault="0090671F" w:rsidP="0090671F">
      <w:pPr>
        <w:pStyle w:val="Prrafodelista"/>
        <w:numPr>
          <w:ilvl w:val="0"/>
          <w:numId w:val="38"/>
        </w:numPr>
        <w:rPr>
          <w:sz w:val="20"/>
        </w:rPr>
      </w:pPr>
      <w:r w:rsidRPr="0090671F">
        <w:rPr>
          <w:rStyle w:val="Textoennegrita"/>
          <w:sz w:val="20"/>
        </w:rPr>
        <w:t>L</w:t>
      </w:r>
      <w:r w:rsidRPr="0090671F">
        <w:rPr>
          <w:rStyle w:val="Textoennegrita"/>
          <w:sz w:val="20"/>
        </w:rPr>
        <w:t>istado de Errores</w:t>
      </w:r>
      <w:r w:rsidRPr="0090671F">
        <w:rPr>
          <w:sz w:val="20"/>
        </w:rPr>
        <w:t>: Visualización de los registros con errores, mostrando el detalle del error para cada registro.</w:t>
      </w:r>
    </w:p>
    <w:p w:rsidR="0090671F" w:rsidRPr="0090671F" w:rsidRDefault="0090671F" w:rsidP="0090671F">
      <w:pPr>
        <w:pStyle w:val="Prrafodelista"/>
        <w:numPr>
          <w:ilvl w:val="0"/>
          <w:numId w:val="38"/>
        </w:numPr>
        <w:rPr>
          <w:sz w:val="20"/>
        </w:rPr>
      </w:pPr>
      <w:r w:rsidRPr="0090671F">
        <w:rPr>
          <w:rStyle w:val="Textoennegrita"/>
          <w:sz w:val="20"/>
        </w:rPr>
        <w:t>A</w:t>
      </w:r>
      <w:r w:rsidRPr="0090671F">
        <w:rPr>
          <w:rStyle w:val="Textoennegrita"/>
          <w:sz w:val="20"/>
        </w:rPr>
        <w:t>ctualización de Tablas Paramétricas</w:t>
      </w:r>
      <w:r w:rsidRPr="0090671F">
        <w:rPr>
          <w:sz w:val="20"/>
        </w:rPr>
        <w:t>: Posibilidad de actualizar las tablas paramétricas directamente desde la interfaz, si es necesario</w:t>
      </w:r>
    </w:p>
    <w:p w:rsidR="0090671F" w:rsidRPr="0090671F" w:rsidRDefault="0090671F" w:rsidP="0090671F">
      <w:pPr>
        <w:pStyle w:val="Prrafodelista"/>
        <w:numPr>
          <w:ilvl w:val="0"/>
          <w:numId w:val="38"/>
        </w:numPr>
        <w:rPr>
          <w:sz w:val="20"/>
        </w:rPr>
      </w:pPr>
      <w:r w:rsidRPr="0090671F">
        <w:rPr>
          <w:rStyle w:val="Textoennegrita"/>
          <w:sz w:val="20"/>
        </w:rPr>
        <w:t>R</w:t>
      </w:r>
      <w:r w:rsidRPr="0090671F">
        <w:rPr>
          <w:rStyle w:val="Textoennegrita"/>
          <w:sz w:val="20"/>
        </w:rPr>
        <w:t>eintento de Importación</w:t>
      </w:r>
      <w:r w:rsidRPr="0090671F">
        <w:rPr>
          <w:sz w:val="20"/>
        </w:rPr>
        <w:t>: Botón para reintentar la importación una vez que se hayan corregido los errores.</w:t>
      </w:r>
    </w:p>
    <w:p w:rsidR="0057104C" w:rsidRDefault="0057104C" w:rsidP="00BD20B1"/>
    <w:p w:rsidR="0090671F" w:rsidRDefault="0090671F" w:rsidP="00BD20B1">
      <w:r>
        <w:t>5. P</w:t>
      </w:r>
      <w:r>
        <w:t>roceso de Carga Final</w:t>
      </w:r>
    </w:p>
    <w:p w:rsidR="0090671F" w:rsidRDefault="0090671F" w:rsidP="00BD20B1"/>
    <w:p w:rsidR="0090671F" w:rsidRDefault="0090671F" w:rsidP="00BD20B1">
      <w:r>
        <w:t>U</w:t>
      </w:r>
      <w:r>
        <w:t>na vez que se hayan corregido todos los errores y no haya más inconsistencias, el sistema procederá a</w:t>
      </w:r>
      <w:r>
        <w:t>:</w:t>
      </w:r>
    </w:p>
    <w:p w:rsidR="0090671F" w:rsidRDefault="0090671F" w:rsidP="00BD20B1"/>
    <w:p w:rsidR="0090671F" w:rsidRPr="0090671F" w:rsidRDefault="0090671F" w:rsidP="0090671F">
      <w:pPr>
        <w:pStyle w:val="Prrafodelista"/>
        <w:numPr>
          <w:ilvl w:val="0"/>
          <w:numId w:val="39"/>
        </w:numPr>
        <w:rPr>
          <w:sz w:val="20"/>
        </w:rPr>
      </w:pPr>
      <w:r w:rsidRPr="0090671F">
        <w:rPr>
          <w:sz w:val="20"/>
        </w:rPr>
        <w:t>C</w:t>
      </w:r>
      <w:r w:rsidRPr="0090671F">
        <w:rPr>
          <w:rStyle w:val="Textoennegrita"/>
          <w:sz w:val="20"/>
        </w:rPr>
        <w:t>argar los Registros en la Tabla Mecanizadas</w:t>
      </w:r>
      <w:r w:rsidRPr="0090671F">
        <w:rPr>
          <w:sz w:val="20"/>
        </w:rPr>
        <w:t>: Transferir los registros v</w:t>
      </w:r>
      <w:r w:rsidRPr="0090671F">
        <w:rPr>
          <w:sz w:val="20"/>
        </w:rPr>
        <w:t>alidados a la tabla mecanizadas</w:t>
      </w:r>
    </w:p>
    <w:p w:rsidR="0090671F" w:rsidRPr="0090671F" w:rsidRDefault="0090671F" w:rsidP="0090671F">
      <w:pPr>
        <w:pStyle w:val="Prrafodelista"/>
        <w:numPr>
          <w:ilvl w:val="0"/>
          <w:numId w:val="39"/>
        </w:numPr>
        <w:rPr>
          <w:sz w:val="20"/>
        </w:rPr>
      </w:pPr>
      <w:r w:rsidRPr="0090671F">
        <w:rPr>
          <w:sz w:val="20"/>
        </w:rPr>
        <w:t>B</w:t>
      </w:r>
      <w:r w:rsidRPr="0090671F">
        <w:rPr>
          <w:rStyle w:val="Textoennegrita"/>
          <w:sz w:val="20"/>
        </w:rPr>
        <w:t>orrar la Tabla de Errores</w:t>
      </w:r>
      <w:r w:rsidRPr="0090671F">
        <w:rPr>
          <w:sz w:val="20"/>
        </w:rPr>
        <w:t>: Limpi</w:t>
      </w:r>
      <w:r w:rsidRPr="0090671F">
        <w:rPr>
          <w:sz w:val="20"/>
        </w:rPr>
        <w:t>ar la tabla temporal de errores</w:t>
      </w:r>
    </w:p>
    <w:p w:rsidR="0090671F" w:rsidRPr="0090671F" w:rsidRDefault="0090671F" w:rsidP="0090671F">
      <w:pPr>
        <w:pStyle w:val="Prrafodelista"/>
        <w:numPr>
          <w:ilvl w:val="0"/>
          <w:numId w:val="39"/>
        </w:numPr>
        <w:rPr>
          <w:sz w:val="20"/>
        </w:rPr>
      </w:pPr>
      <w:r w:rsidRPr="0090671F">
        <w:rPr>
          <w:sz w:val="20"/>
        </w:rPr>
        <w:t>R</w:t>
      </w:r>
      <w:r w:rsidRPr="0090671F">
        <w:rPr>
          <w:rStyle w:val="Textoennegrita"/>
          <w:sz w:val="20"/>
        </w:rPr>
        <w:t>egistrar la Operación</w:t>
      </w:r>
      <w:r w:rsidRPr="0090671F">
        <w:rPr>
          <w:sz w:val="20"/>
        </w:rPr>
        <w:t xml:space="preserve">: Registrar la operación de importación exitosa en los </w:t>
      </w:r>
      <w:proofErr w:type="spellStart"/>
      <w:r w:rsidRPr="0090671F">
        <w:rPr>
          <w:sz w:val="20"/>
        </w:rPr>
        <w:t>logs</w:t>
      </w:r>
      <w:proofErr w:type="spellEnd"/>
      <w:r w:rsidRPr="0090671F">
        <w:rPr>
          <w:sz w:val="20"/>
        </w:rPr>
        <w:t xml:space="preserve"> del sistema para auditoría y seguimiento</w:t>
      </w:r>
    </w:p>
    <w:p w:rsidR="0090671F" w:rsidRDefault="0090671F" w:rsidP="00BD20B1"/>
    <w:p w:rsidR="0057104C" w:rsidRDefault="0057104C" w:rsidP="00BD20B1"/>
    <w:p w:rsidR="0057104C" w:rsidRDefault="0057104C" w:rsidP="00BD20B1"/>
    <w:p w:rsidR="009B50E0" w:rsidRDefault="009B50E0" w:rsidP="00BD20B1"/>
    <w:p w:rsidR="00822AC6" w:rsidRPr="001F344D" w:rsidRDefault="00822AC6" w:rsidP="00822AC6">
      <w:pPr>
        <w:rPr>
          <w:i/>
          <w:u w:val="single"/>
        </w:rPr>
      </w:pPr>
      <w:r w:rsidRPr="001F344D">
        <w:rPr>
          <w:i/>
          <w:u w:val="single"/>
        </w:rPr>
        <w:t xml:space="preserve">Módulo </w:t>
      </w:r>
      <w:r>
        <w:rPr>
          <w:i/>
          <w:u w:val="single"/>
        </w:rPr>
        <w:t>Paramétricas</w:t>
      </w:r>
      <w:r w:rsidRPr="001F344D">
        <w:rPr>
          <w:i/>
          <w:u w:val="single"/>
        </w:rPr>
        <w:t>:</w:t>
      </w:r>
    </w:p>
    <w:p w:rsidR="00371385" w:rsidRDefault="00371385" w:rsidP="00BD20B1"/>
    <w:p w:rsidR="00F8427B" w:rsidRDefault="00F8427B">
      <w:pPr>
        <w:suppressAutoHyphens w:val="0"/>
        <w:rPr>
          <w:b/>
          <w:lang w:eastAsia="es-ES"/>
        </w:rPr>
      </w:pPr>
      <w:bookmarkStart w:id="70" w:name="__RefHeading___Toc167195855"/>
      <w:bookmarkStart w:id="71" w:name="_Toc167270593"/>
      <w:bookmarkEnd w:id="70"/>
    </w:p>
    <w:p w:rsidR="00F8427B" w:rsidRDefault="00822AC6">
      <w:pPr>
        <w:suppressAutoHyphens w:val="0"/>
        <w:rPr>
          <w:b/>
          <w:lang w:eastAsia="es-ES"/>
        </w:rPr>
      </w:pPr>
      <w:r>
        <w:t>Este módulo está formado por las</w:t>
      </w:r>
      <w:r>
        <w:t xml:space="preserve"> tablas </w:t>
      </w:r>
      <w:r>
        <w:t xml:space="preserve">que </w:t>
      </w:r>
      <w:r>
        <w:t xml:space="preserve">contienen datos maestros que son referenciados por otros componentes del sistema. </w:t>
      </w:r>
      <w:r>
        <w:t>Inicialmente se definen las siguientes tablas que contienen los datos necesarios en las mecanizadas:</w:t>
      </w:r>
      <w:bookmarkStart w:id="72" w:name="_GoBack"/>
      <w:bookmarkEnd w:id="72"/>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Establecimientos</w:t>
      </w:r>
    </w:p>
    <w:p w:rsidR="00F8427B" w:rsidRDefault="00F8427B">
      <w:pPr>
        <w:suppressAutoHyphens w:val="0"/>
        <w:rPr>
          <w:b/>
          <w:lang w:eastAsia="es-ES"/>
        </w:rPr>
      </w:pPr>
    </w:p>
    <w:tbl>
      <w:tblPr>
        <w:tblStyle w:val="Tabladecuadrcula4-nfasis1"/>
        <w:tblW w:w="0" w:type="auto"/>
        <w:tblLook w:val="04A0" w:firstRow="1" w:lastRow="0" w:firstColumn="1" w:lastColumn="0" w:noHBand="0" w:noVBand="1"/>
      </w:tblPr>
      <w:tblGrid>
        <w:gridCol w:w="2830"/>
        <w:gridCol w:w="5664"/>
      </w:tblGrid>
      <w:tr w:rsidR="003F3340" w:rsidRPr="00425B97" w:rsidTr="003F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425B97" w:rsidRDefault="003F3340" w:rsidP="003F3340">
            <w:pPr>
              <w:rPr>
                <w:sz w:val="22"/>
              </w:rPr>
            </w:pPr>
            <w:r w:rsidRPr="00425B97">
              <w:rPr>
                <w:sz w:val="22"/>
              </w:rPr>
              <w:t>Nombre Campo</w:t>
            </w:r>
          </w:p>
        </w:tc>
        <w:tc>
          <w:tcPr>
            <w:tcW w:w="5664" w:type="dxa"/>
          </w:tcPr>
          <w:p w:rsidR="003F3340" w:rsidRPr="00425B97" w:rsidRDefault="003F3340" w:rsidP="003F3340">
            <w:pPr>
              <w:cnfStyle w:val="100000000000" w:firstRow="1" w:lastRow="0" w:firstColumn="0" w:lastColumn="0" w:oddVBand="0" w:evenVBand="0" w:oddHBand="0" w:evenHBand="0" w:firstRowFirstColumn="0" w:firstRowLastColumn="0" w:lastRowFirstColumn="0" w:lastRowLastColumn="0"/>
              <w:rPr>
                <w:sz w:val="22"/>
              </w:rPr>
            </w:pPr>
            <w:r w:rsidRPr="00425B97">
              <w:rPr>
                <w:sz w:val="22"/>
              </w:rPr>
              <w:t>Tipo</w:t>
            </w:r>
          </w:p>
        </w:tc>
      </w:tr>
      <w:tr w:rsidR="003F3340"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3F3340" w:rsidRPr="0005454E" w:rsidRDefault="003F3340" w:rsidP="003F3340">
            <w:proofErr w:type="spellStart"/>
            <w:r w:rsidRPr="0005454E">
              <w:t>Id</w:t>
            </w:r>
            <w:r>
              <w:t>Establecimiento</w:t>
            </w:r>
            <w:proofErr w:type="spellEnd"/>
          </w:p>
        </w:tc>
        <w:tc>
          <w:tcPr>
            <w:tcW w:w="5664" w:type="dxa"/>
          </w:tcPr>
          <w:p w:rsidR="003F3340" w:rsidRPr="0005454E" w:rsidRDefault="003F3340" w:rsidP="003F3340">
            <w:pPr>
              <w:cnfStyle w:val="000000100000" w:firstRow="0" w:lastRow="0" w:firstColumn="0" w:lastColumn="0" w:oddVBand="0" w:evenVBand="0" w:oddHBand="1" w:evenHBand="0" w:firstRowFirstColumn="0" w:firstRowLastColumn="0" w:lastRowFirstColumn="0" w:lastRowLastColumn="0"/>
            </w:pPr>
            <w:proofErr w:type="spellStart"/>
            <w:r w:rsidRPr="0005454E">
              <w:t>Identity</w:t>
            </w:r>
            <w:proofErr w:type="spellEnd"/>
          </w:p>
        </w:tc>
      </w:tr>
      <w:tr w:rsidR="003F3340"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3F3340" w:rsidRPr="00474239" w:rsidRDefault="003F3340" w:rsidP="003F3340">
            <w:pPr>
              <w:suppressAutoHyphens w:val="0"/>
              <w:rPr>
                <w:b w:val="0"/>
                <w:bCs w:val="0"/>
              </w:rPr>
            </w:pPr>
            <w:proofErr w:type="spellStart"/>
            <w:r w:rsidRPr="00474239">
              <w:rPr>
                <w:b w:val="0"/>
                <w:bCs w:val="0"/>
              </w:rPr>
              <w:t>NroDIEGEP</w:t>
            </w:r>
            <w:proofErr w:type="spellEnd"/>
          </w:p>
        </w:tc>
        <w:tc>
          <w:tcPr>
            <w:tcW w:w="5664" w:type="dxa"/>
          </w:tcPr>
          <w:p w:rsidR="003F3340" w:rsidRPr="0005454E" w:rsidRDefault="009B50E0" w:rsidP="003F3340">
            <w:pPr>
              <w:cnfStyle w:val="000000000000" w:firstRow="0" w:lastRow="0" w:firstColumn="0" w:lastColumn="0" w:oddVBand="0" w:evenVBand="0" w:oddHBand="0" w:evenHBand="0" w:firstRowFirstColumn="0" w:firstRowLastColumn="0" w:lastRowFirstColumn="0" w:lastRowLastColumn="0"/>
            </w:pPr>
            <w:proofErr w:type="spellStart"/>
            <w:r>
              <w:t>Char</w:t>
            </w:r>
            <w:proofErr w:type="spellEnd"/>
            <w:r>
              <w:t>(4)</w:t>
            </w:r>
          </w:p>
        </w:tc>
      </w:tr>
      <w:tr w:rsidR="00474239"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4239" w:rsidRPr="00474239" w:rsidRDefault="00474239" w:rsidP="003F3340">
            <w:pPr>
              <w:suppressAutoHyphens w:val="0"/>
              <w:rPr>
                <w:b w:val="0"/>
                <w:bCs w:val="0"/>
              </w:rPr>
            </w:pPr>
            <w:proofErr w:type="spellStart"/>
            <w:r w:rsidRPr="00474239">
              <w:rPr>
                <w:b w:val="0"/>
                <w:bCs w:val="0"/>
              </w:rPr>
              <w:t>NroEstablecimiento</w:t>
            </w:r>
            <w:proofErr w:type="spellEnd"/>
          </w:p>
        </w:tc>
        <w:tc>
          <w:tcPr>
            <w:tcW w:w="5664" w:type="dxa"/>
          </w:tcPr>
          <w:p w:rsidR="00474239" w:rsidRDefault="00474239"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(50)</w:t>
            </w:r>
          </w:p>
        </w:tc>
      </w:tr>
      <w:tr w:rsidR="00474239"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474239" w:rsidRPr="00474239" w:rsidRDefault="00474239" w:rsidP="003F3340">
            <w:pPr>
              <w:suppressAutoHyphens w:val="0"/>
              <w:rPr>
                <w:b w:val="0"/>
                <w:bCs w:val="0"/>
              </w:rPr>
            </w:pPr>
            <w:r w:rsidRPr="00474239">
              <w:rPr>
                <w:b w:val="0"/>
                <w:bCs w:val="0"/>
              </w:rPr>
              <w:t>Nombre</w:t>
            </w:r>
          </w:p>
        </w:tc>
        <w:tc>
          <w:tcPr>
            <w:tcW w:w="5664" w:type="dxa"/>
          </w:tcPr>
          <w:p w:rsidR="00474239" w:rsidRDefault="00474239"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(100)</w:t>
            </w:r>
          </w:p>
        </w:tc>
      </w:tr>
      <w:tr w:rsidR="00474239"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4239" w:rsidRPr="00474239" w:rsidRDefault="00474239" w:rsidP="003F3340">
            <w:pPr>
              <w:suppressAutoHyphens w:val="0"/>
              <w:rPr>
                <w:b w:val="0"/>
                <w:bCs w:val="0"/>
              </w:rPr>
            </w:pPr>
            <w:r w:rsidRPr="00474239">
              <w:rPr>
                <w:b w:val="0"/>
                <w:bCs w:val="0"/>
              </w:rPr>
              <w:t>Domicilio</w:t>
            </w:r>
          </w:p>
        </w:tc>
        <w:tc>
          <w:tcPr>
            <w:tcW w:w="5664" w:type="dxa"/>
          </w:tcPr>
          <w:p w:rsidR="00474239" w:rsidRDefault="00474239" w:rsidP="003F3340">
            <w:pPr>
              <w:cnfStyle w:val="000000100000" w:firstRow="0" w:lastRow="0" w:firstColumn="0" w:lastColumn="0" w:oddVBand="0" w:evenVBand="0" w:oddHBand="1" w:evenHBand="0" w:firstRowFirstColumn="0" w:firstRowLastColumn="0" w:lastRowFirstColumn="0" w:lastRowLastColumn="0"/>
            </w:pPr>
            <w:proofErr w:type="spellStart"/>
            <w:r>
              <w:t>Varchar</w:t>
            </w:r>
            <w:proofErr w:type="spellEnd"/>
            <w:r>
              <w:t>(100)</w:t>
            </w:r>
          </w:p>
        </w:tc>
      </w:tr>
      <w:tr w:rsidR="00474239" w:rsidRPr="0005454E" w:rsidTr="003F3340">
        <w:tc>
          <w:tcPr>
            <w:cnfStyle w:val="001000000000" w:firstRow="0" w:lastRow="0" w:firstColumn="1" w:lastColumn="0" w:oddVBand="0" w:evenVBand="0" w:oddHBand="0" w:evenHBand="0" w:firstRowFirstColumn="0" w:firstRowLastColumn="0" w:lastRowFirstColumn="0" w:lastRowLastColumn="0"/>
            <w:tcW w:w="2830" w:type="dxa"/>
          </w:tcPr>
          <w:p w:rsidR="00474239" w:rsidRPr="00474239" w:rsidRDefault="00474239" w:rsidP="003F3340">
            <w:pPr>
              <w:suppressAutoHyphens w:val="0"/>
              <w:rPr>
                <w:b w:val="0"/>
                <w:bCs w:val="0"/>
              </w:rPr>
            </w:pPr>
            <w:r w:rsidRPr="00474239">
              <w:rPr>
                <w:b w:val="0"/>
                <w:bCs w:val="0"/>
              </w:rPr>
              <w:t>Teléfono</w:t>
            </w:r>
          </w:p>
        </w:tc>
        <w:tc>
          <w:tcPr>
            <w:tcW w:w="5664" w:type="dxa"/>
          </w:tcPr>
          <w:p w:rsidR="00474239" w:rsidRDefault="00474239" w:rsidP="003F334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r>
              <w:t>(50)</w:t>
            </w:r>
          </w:p>
        </w:tc>
      </w:tr>
      <w:tr w:rsidR="00474239" w:rsidRPr="0005454E" w:rsidTr="003F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474239" w:rsidRPr="00474239" w:rsidRDefault="00474239" w:rsidP="003F3340">
            <w:pPr>
              <w:suppressAutoHyphens w:val="0"/>
              <w:rPr>
                <w:b w:val="0"/>
                <w:bCs w:val="0"/>
              </w:rPr>
            </w:pPr>
            <w:r w:rsidRPr="00474239">
              <w:rPr>
                <w:b w:val="0"/>
                <w:bCs w:val="0"/>
              </w:rPr>
              <w:t>Vigente</w:t>
            </w:r>
          </w:p>
        </w:tc>
        <w:tc>
          <w:tcPr>
            <w:tcW w:w="5664" w:type="dxa"/>
          </w:tcPr>
          <w:p w:rsidR="00474239" w:rsidRDefault="00474239" w:rsidP="003F3340">
            <w:pPr>
              <w:cnfStyle w:val="000000100000" w:firstRow="0" w:lastRow="0" w:firstColumn="0" w:lastColumn="0" w:oddVBand="0" w:evenVBand="0" w:oddHBand="1" w:evenHBand="0" w:firstRowFirstColumn="0" w:firstRowLastColumn="0" w:lastRowFirstColumn="0" w:lastRowLastColumn="0"/>
            </w:pPr>
            <w:proofErr w:type="spellStart"/>
            <w:r>
              <w:t>Char</w:t>
            </w:r>
            <w:proofErr w:type="spellEnd"/>
            <w:r>
              <w:t>(1)</w:t>
            </w:r>
          </w:p>
        </w:tc>
      </w:tr>
    </w:tbl>
    <w:p w:rsidR="003F3340" w:rsidRDefault="003F3340">
      <w:pPr>
        <w:suppressAutoHyphens w:val="0"/>
        <w:rPr>
          <w:b/>
          <w:lang w:eastAsia="es-ES"/>
        </w:rPr>
      </w:pPr>
    </w:p>
    <w:p w:rsidR="00F8427B" w:rsidRDefault="00F8427B">
      <w:pPr>
        <w:suppressAutoHyphens w:val="0"/>
        <w:rPr>
          <w:b/>
          <w:lang w:eastAsia="es-ES"/>
        </w:rPr>
      </w:pPr>
    </w:p>
    <w:p w:rsidR="00AA0276" w:rsidRDefault="00AA0276">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Agentes (Personas)</w:t>
      </w: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Funciones</w:t>
      </w: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Códigos Liquidación</w:t>
      </w: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Carácter Revista</w:t>
      </w: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rsidP="00F8427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 xml:space="preserve">Tabla: </w:t>
      </w:r>
      <w:r w:rsidR="00406EC0">
        <w:t>Tipos Organizaciones</w:t>
      </w:r>
    </w:p>
    <w:p w:rsidR="00F8427B" w:rsidRDefault="00F8427B">
      <w:pPr>
        <w:suppressAutoHyphens w:val="0"/>
        <w:rPr>
          <w:b/>
          <w:lang w:eastAsia="es-ES"/>
        </w:rPr>
      </w:pPr>
    </w:p>
    <w:p w:rsidR="00406EC0" w:rsidRDefault="00406EC0">
      <w:pPr>
        <w:suppressAutoHyphens w:val="0"/>
        <w:rPr>
          <w:b/>
          <w:lang w:eastAsia="es-ES"/>
        </w:rPr>
      </w:pPr>
    </w:p>
    <w:p w:rsidR="00AA0276" w:rsidRDefault="00AA0276">
      <w:pPr>
        <w:suppressAutoHyphens w:val="0"/>
        <w:rPr>
          <w:b/>
          <w:lang w:eastAsia="es-ES"/>
        </w:rPr>
      </w:pPr>
    </w:p>
    <w:p w:rsidR="00406EC0" w:rsidRDefault="00406EC0">
      <w:pPr>
        <w:suppressAutoHyphens w:val="0"/>
        <w:rPr>
          <w:b/>
          <w:lang w:eastAsia="es-ES"/>
        </w:rPr>
      </w:pPr>
    </w:p>
    <w:p w:rsidR="00406EC0" w:rsidRDefault="00406EC0" w:rsidP="00406EC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t>Tabla: Categorías</w:t>
      </w:r>
    </w:p>
    <w:p w:rsidR="00406EC0" w:rsidRDefault="00406EC0">
      <w:pPr>
        <w:suppressAutoHyphens w:val="0"/>
        <w:rPr>
          <w:b/>
          <w:lang w:eastAsia="es-ES"/>
        </w:rPr>
      </w:pPr>
    </w:p>
    <w:p w:rsidR="00406EC0" w:rsidRDefault="00406EC0">
      <w:pPr>
        <w:suppressAutoHyphens w:val="0"/>
        <w:rPr>
          <w:b/>
          <w:lang w:eastAsia="es-ES"/>
        </w:rPr>
      </w:pPr>
    </w:p>
    <w:p w:rsidR="00406EC0" w:rsidRDefault="00406EC0">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b/>
          <w:lang w:eastAsia="es-ES"/>
        </w:rPr>
      </w:pPr>
    </w:p>
    <w:p w:rsidR="00F8427B" w:rsidRDefault="00F8427B">
      <w:pPr>
        <w:suppressAutoHyphens w:val="0"/>
        <w:rPr>
          <w:rFonts w:ascii="Alfabet Bold" w:eastAsia="Times New Roman" w:hAnsi="Alfabet Bold" w:cs="Times New Roman"/>
          <w:bCs/>
          <w:smallCaps/>
          <w:color w:val="24436F"/>
          <w:kern w:val="2"/>
          <w:sz w:val="36"/>
          <w:szCs w:val="32"/>
          <w:lang w:eastAsia="es-ES"/>
        </w:rPr>
      </w:pPr>
      <w:r>
        <w:rPr>
          <w:b/>
          <w:lang w:eastAsia="es-ES"/>
        </w:rPr>
        <w:br w:type="page"/>
      </w:r>
    </w:p>
    <w:p w:rsidR="0060739E" w:rsidRDefault="0060739E" w:rsidP="003D730E">
      <w:pPr>
        <w:pStyle w:val="Ttulo1"/>
        <w:numPr>
          <w:ilvl w:val="0"/>
          <w:numId w:val="11"/>
        </w:numPr>
        <w:rPr>
          <w:b w:val="0"/>
          <w:lang w:eastAsia="es-ES"/>
        </w:rPr>
      </w:pPr>
      <w:bookmarkStart w:id="73" w:name="_Toc168480116"/>
      <w:r w:rsidRPr="003D730E">
        <w:rPr>
          <w:b w:val="0"/>
          <w:lang w:eastAsia="es-ES"/>
        </w:rPr>
        <w:lastRenderedPageBreak/>
        <w:t>Hitos y Entregables</w:t>
      </w:r>
      <w:bookmarkEnd w:id="71"/>
      <w:bookmarkEnd w:id="73"/>
    </w:p>
    <w:p w:rsidR="003527D7" w:rsidRPr="003527D7" w:rsidRDefault="003527D7" w:rsidP="003527D7">
      <w:pPr>
        <w:rPr>
          <w:lang w:eastAsia="es-ES"/>
        </w:rPr>
      </w:pPr>
    </w:p>
    <w:p w:rsidR="003527D7" w:rsidRPr="003D730E" w:rsidRDefault="003527D7" w:rsidP="003527D7">
      <w:pPr>
        <w:pStyle w:val="Ttulo2"/>
        <w:numPr>
          <w:ilvl w:val="1"/>
          <w:numId w:val="17"/>
        </w:numPr>
        <w:rPr>
          <w:b w:val="0"/>
        </w:rPr>
      </w:pPr>
      <w:bookmarkStart w:id="74" w:name="_Toc168480117"/>
      <w:r>
        <w:rPr>
          <w:rFonts w:ascii="Alfabet SemiBold" w:hAnsi="Alfabet SemiBold" w:cs="Alfabet SemiBold"/>
          <w:b w:val="0"/>
        </w:rPr>
        <w:t>Primer Hito: Procesamiento de Archivos</w:t>
      </w:r>
      <w:bookmarkEnd w:id="74"/>
    </w:p>
    <w:p w:rsidR="003527D7" w:rsidRPr="003D730E" w:rsidRDefault="003527D7" w:rsidP="003527D7">
      <w:pPr>
        <w:rPr>
          <w:rFonts w:ascii="Alfabet SemiBold" w:hAnsi="Alfabet SemiBold" w:cs="Alfabet SemiBold"/>
          <w:color w:val="24436F"/>
        </w:rPr>
      </w:pPr>
    </w:p>
    <w:p w:rsidR="003527D7" w:rsidRPr="00026E66" w:rsidRDefault="003527D7" w:rsidP="003527D7">
      <w:pPr>
        <w:pStyle w:val="Ttulo3"/>
      </w:pPr>
      <w:bookmarkStart w:id="75" w:name="_Toc168480118"/>
      <w:r>
        <w:t>6.</w:t>
      </w:r>
      <w:r w:rsidRPr="00026E66">
        <w:t xml:space="preserve">1.1- </w:t>
      </w:r>
      <w:r>
        <w:t>Descripción</w:t>
      </w:r>
      <w:bookmarkEnd w:id="75"/>
    </w:p>
    <w:p w:rsidR="003527D7" w:rsidRPr="003D730E" w:rsidRDefault="003527D7" w:rsidP="003527D7"/>
    <w:p w:rsidR="003527D7" w:rsidRDefault="00AA0276" w:rsidP="00AA0276">
      <w:r>
        <w:rPr>
          <w:shd w:val="clear" w:color="auto" w:fill="FFFFFF"/>
        </w:rPr>
        <w:t>El primer hito se centra en el desarrollo y la implementación de un mecanismo que permita procesar los archivos recibidos por la Dirección General de Escuelas de Provincia y almacenarlos en estructuras de datos adecuadas. Este hito incluye varios subcomponentes esenciales para garantizar la funcionalidad y la seguridad del sistema.</w:t>
      </w:r>
    </w:p>
    <w:p w:rsidR="003527D7" w:rsidRDefault="003527D7" w:rsidP="003527D7"/>
    <w:p w:rsidR="003527D7" w:rsidRPr="00026E66" w:rsidRDefault="003527D7" w:rsidP="003527D7">
      <w:pPr>
        <w:pStyle w:val="Ttulo3"/>
      </w:pPr>
      <w:bookmarkStart w:id="76" w:name="_Toc168480119"/>
      <w:r>
        <w:t>6.1.2</w:t>
      </w:r>
      <w:r w:rsidRPr="00026E66">
        <w:t xml:space="preserve">- </w:t>
      </w:r>
      <w:r w:rsidR="00AA0276">
        <w:t>Componentes</w:t>
      </w:r>
      <w:bookmarkEnd w:id="76"/>
    </w:p>
    <w:p w:rsidR="003527D7" w:rsidRDefault="003527D7" w:rsidP="003527D7"/>
    <w:p w:rsidR="00AA0276" w:rsidRPr="003D730E" w:rsidRDefault="00AA0276" w:rsidP="00AA0276">
      <w:pPr>
        <w:pStyle w:val="Titulo4"/>
      </w:pPr>
      <w:r>
        <w:t>Módulo de Seguridad</w:t>
      </w:r>
    </w:p>
    <w:p w:rsidR="003527D7" w:rsidRPr="00AA0276" w:rsidRDefault="00AA0276" w:rsidP="00AA0276">
      <w:pPr>
        <w:pStyle w:val="Prrafodelista"/>
        <w:numPr>
          <w:ilvl w:val="0"/>
          <w:numId w:val="23"/>
        </w:numPr>
        <w:rPr>
          <w:sz w:val="20"/>
          <w:szCs w:val="20"/>
        </w:rPr>
      </w:pPr>
      <w:r w:rsidRPr="00AA0276">
        <w:rPr>
          <w:sz w:val="20"/>
          <w:szCs w:val="20"/>
        </w:rPr>
        <w:t>Control de Acceso: I</w:t>
      </w:r>
      <w:r w:rsidRPr="00AA0276">
        <w:rPr>
          <w:sz w:val="20"/>
          <w:szCs w:val="20"/>
          <w:shd w:val="clear" w:color="auto" w:fill="FFFFFF"/>
        </w:rPr>
        <w:t xml:space="preserve">mplementar un sistema de </w:t>
      </w:r>
      <w:r w:rsidR="001F344D">
        <w:rPr>
          <w:sz w:val="20"/>
          <w:szCs w:val="20"/>
          <w:shd w:val="clear" w:color="auto" w:fill="FFFFFF"/>
        </w:rPr>
        <w:t>autenticación que asegure que só</w:t>
      </w:r>
      <w:r w:rsidRPr="00AA0276">
        <w:rPr>
          <w:sz w:val="20"/>
          <w:szCs w:val="20"/>
          <w:shd w:val="clear" w:color="auto" w:fill="FFFFFF"/>
        </w:rPr>
        <w:t>lo personal autorizado pueda acceder al sistema. Esto incluirá:</w:t>
      </w:r>
    </w:p>
    <w:p w:rsidR="00AA0276" w:rsidRPr="00AA0276" w:rsidRDefault="00AA0276" w:rsidP="00AA0276">
      <w:pPr>
        <w:pStyle w:val="Prrafodelista"/>
        <w:numPr>
          <w:ilvl w:val="1"/>
          <w:numId w:val="23"/>
        </w:numPr>
        <w:rPr>
          <w:sz w:val="20"/>
          <w:szCs w:val="20"/>
        </w:rPr>
      </w:pPr>
      <w:r w:rsidRPr="00AA0276">
        <w:rPr>
          <w:sz w:val="20"/>
          <w:szCs w:val="20"/>
        </w:rPr>
        <w:t>Registro y Gestión de usuarios</w:t>
      </w:r>
    </w:p>
    <w:p w:rsidR="00AA0276" w:rsidRPr="00AA0276" w:rsidRDefault="00AA0276" w:rsidP="00AA0276">
      <w:pPr>
        <w:pStyle w:val="Prrafodelista"/>
        <w:numPr>
          <w:ilvl w:val="1"/>
          <w:numId w:val="23"/>
        </w:numPr>
        <w:rPr>
          <w:sz w:val="20"/>
          <w:szCs w:val="20"/>
        </w:rPr>
      </w:pPr>
      <w:r w:rsidRPr="00AA0276">
        <w:rPr>
          <w:sz w:val="20"/>
          <w:szCs w:val="20"/>
        </w:rPr>
        <w:t>Asignación de Roles y Permisos según el nivel de acceso necesario</w:t>
      </w:r>
    </w:p>
    <w:p w:rsidR="003527D7" w:rsidRPr="00AA0276" w:rsidRDefault="00AA0276" w:rsidP="00AA0276">
      <w:pPr>
        <w:pStyle w:val="Prrafodelista"/>
        <w:numPr>
          <w:ilvl w:val="0"/>
          <w:numId w:val="23"/>
        </w:numPr>
        <w:rPr>
          <w:sz w:val="20"/>
          <w:szCs w:val="20"/>
        </w:rPr>
      </w:pPr>
      <w:r w:rsidRPr="00AA0276">
        <w:rPr>
          <w:sz w:val="20"/>
          <w:szCs w:val="20"/>
        </w:rPr>
        <w:t>Auditoría y Monitoreo: I</w:t>
      </w:r>
      <w:r w:rsidRPr="00AA0276">
        <w:rPr>
          <w:sz w:val="20"/>
          <w:szCs w:val="20"/>
          <w:shd w:val="clear" w:color="auto" w:fill="FFFFFF"/>
        </w:rPr>
        <w:t>mplementar registros de auditoría para monitorear el acceso y las actividades dentro del sistema, garantizando la integridad y la seguridad de los datos.</w:t>
      </w:r>
    </w:p>
    <w:p w:rsidR="00AA0276" w:rsidRDefault="00AA0276" w:rsidP="00AA0276"/>
    <w:p w:rsidR="00AA0276" w:rsidRPr="003D730E" w:rsidRDefault="00AA0276" w:rsidP="00AA0276">
      <w:pPr>
        <w:pStyle w:val="Titulo4"/>
      </w:pPr>
      <w:r>
        <w:t>Módulo para Carga de Archivos</w:t>
      </w:r>
    </w:p>
    <w:p w:rsidR="00AA0276" w:rsidRPr="009A39FB" w:rsidRDefault="009A39FB" w:rsidP="009A39FB">
      <w:pPr>
        <w:pStyle w:val="Prrafodelista"/>
        <w:numPr>
          <w:ilvl w:val="0"/>
          <w:numId w:val="32"/>
        </w:numPr>
        <w:rPr>
          <w:sz w:val="20"/>
        </w:rPr>
      </w:pPr>
      <w:r w:rsidRPr="009A39FB">
        <w:rPr>
          <w:sz w:val="20"/>
        </w:rPr>
        <w:t>I</w:t>
      </w:r>
      <w:r w:rsidRPr="009A39FB">
        <w:rPr>
          <w:rStyle w:val="Textoennegrita"/>
          <w:sz w:val="20"/>
        </w:rPr>
        <w:t>nterfaz de Carga</w:t>
      </w:r>
      <w:r w:rsidRPr="009A39FB">
        <w:rPr>
          <w:sz w:val="20"/>
        </w:rPr>
        <w:t>: Desarrollar una interfaz de usuario intuitiva para la carga de archivos de texto plano. Esta interfaz permitirá:</w:t>
      </w:r>
    </w:p>
    <w:p w:rsidR="009A39FB" w:rsidRPr="009A39FB" w:rsidRDefault="009A39FB" w:rsidP="009A39FB">
      <w:pPr>
        <w:pStyle w:val="Prrafodelista"/>
        <w:numPr>
          <w:ilvl w:val="1"/>
          <w:numId w:val="32"/>
        </w:numPr>
        <w:rPr>
          <w:sz w:val="20"/>
        </w:rPr>
      </w:pPr>
      <w:r w:rsidRPr="009A39FB">
        <w:rPr>
          <w:sz w:val="20"/>
        </w:rPr>
        <w:t>Seleccionar y cargar los archivos enviados por la Dirección General de Escuelas de Provincia</w:t>
      </w:r>
    </w:p>
    <w:p w:rsidR="009A39FB" w:rsidRPr="009A39FB" w:rsidRDefault="009A39FB" w:rsidP="009A39FB">
      <w:pPr>
        <w:pStyle w:val="Prrafodelista"/>
        <w:numPr>
          <w:ilvl w:val="1"/>
          <w:numId w:val="32"/>
        </w:numPr>
        <w:rPr>
          <w:sz w:val="20"/>
        </w:rPr>
      </w:pPr>
      <w:r w:rsidRPr="009A39FB">
        <w:rPr>
          <w:sz w:val="20"/>
        </w:rPr>
        <w:lastRenderedPageBreak/>
        <w:t>Validar el formato y la estructura del archivo antes de procesarlo</w:t>
      </w:r>
    </w:p>
    <w:p w:rsidR="009A39FB" w:rsidRPr="009A39FB" w:rsidRDefault="009A39FB" w:rsidP="009A39FB">
      <w:pPr>
        <w:pStyle w:val="Prrafodelista"/>
        <w:numPr>
          <w:ilvl w:val="0"/>
          <w:numId w:val="32"/>
        </w:numPr>
        <w:rPr>
          <w:sz w:val="20"/>
        </w:rPr>
      </w:pPr>
      <w:r w:rsidRPr="009A39FB">
        <w:rPr>
          <w:sz w:val="20"/>
        </w:rPr>
        <w:t>V</w:t>
      </w:r>
      <w:r w:rsidRPr="009A39FB">
        <w:rPr>
          <w:rStyle w:val="Textoennegrita"/>
          <w:sz w:val="20"/>
        </w:rPr>
        <w:t>alidación de Datos</w:t>
      </w:r>
      <w:r w:rsidRPr="009A39FB">
        <w:rPr>
          <w:sz w:val="20"/>
        </w:rPr>
        <w:t>: Crear mecanismos de validación que verifiquen la exactitud y la integridad de los datos cargados, identificando y notificando cualquier error o inconsistencia</w:t>
      </w:r>
    </w:p>
    <w:p w:rsidR="00AA0276" w:rsidRDefault="00AA0276" w:rsidP="00AA0276"/>
    <w:p w:rsidR="00AA0276" w:rsidRPr="003D730E" w:rsidRDefault="00AA0276" w:rsidP="00AA0276">
      <w:pPr>
        <w:pStyle w:val="Titulo4"/>
      </w:pPr>
      <w:r>
        <w:t>Procesamiento de Archivos</w:t>
      </w:r>
    </w:p>
    <w:p w:rsidR="00AA0276" w:rsidRDefault="00AA0276" w:rsidP="00AA0276"/>
    <w:p w:rsidR="00AA0276" w:rsidRPr="004022A9" w:rsidRDefault="004022A9" w:rsidP="004022A9">
      <w:pPr>
        <w:pStyle w:val="Prrafodelista"/>
        <w:numPr>
          <w:ilvl w:val="0"/>
          <w:numId w:val="33"/>
        </w:numPr>
        <w:rPr>
          <w:sz w:val="20"/>
        </w:rPr>
      </w:pPr>
      <w:r w:rsidRPr="004022A9">
        <w:rPr>
          <w:sz w:val="20"/>
        </w:rPr>
        <w:t>Definición de Cabeceras</w:t>
      </w:r>
    </w:p>
    <w:p w:rsidR="004022A9" w:rsidRPr="004022A9" w:rsidRDefault="004022A9" w:rsidP="004022A9">
      <w:pPr>
        <w:pStyle w:val="Prrafodelista"/>
        <w:numPr>
          <w:ilvl w:val="0"/>
          <w:numId w:val="33"/>
        </w:numPr>
        <w:rPr>
          <w:sz w:val="20"/>
        </w:rPr>
      </w:pPr>
      <w:r w:rsidRPr="004022A9">
        <w:rPr>
          <w:sz w:val="20"/>
        </w:rPr>
        <w:t>Al</w:t>
      </w:r>
      <w:r w:rsidRPr="004022A9">
        <w:rPr>
          <w:rStyle w:val="Textoennegrita"/>
          <w:sz w:val="20"/>
        </w:rPr>
        <w:t>macenamiento de Datos</w:t>
      </w:r>
      <w:r w:rsidRPr="004022A9">
        <w:rPr>
          <w:sz w:val="20"/>
        </w:rPr>
        <w:t>: Diseñar y crear una base de datos para almacenar la información procesada. Esto incluirá:</w:t>
      </w:r>
    </w:p>
    <w:p w:rsidR="004022A9" w:rsidRPr="004022A9" w:rsidRDefault="004022A9" w:rsidP="004022A9">
      <w:pPr>
        <w:pStyle w:val="Prrafodelista"/>
        <w:numPr>
          <w:ilvl w:val="1"/>
          <w:numId w:val="33"/>
        </w:numPr>
        <w:rPr>
          <w:sz w:val="20"/>
        </w:rPr>
      </w:pPr>
      <w:r w:rsidRPr="004022A9">
        <w:rPr>
          <w:sz w:val="20"/>
        </w:rPr>
        <w:t>Estructura de tablas y relaciones</w:t>
      </w:r>
    </w:p>
    <w:p w:rsidR="004022A9" w:rsidRPr="004022A9" w:rsidRDefault="004022A9" w:rsidP="004022A9">
      <w:pPr>
        <w:pStyle w:val="Prrafodelista"/>
        <w:numPr>
          <w:ilvl w:val="1"/>
          <w:numId w:val="33"/>
        </w:numPr>
        <w:rPr>
          <w:sz w:val="20"/>
        </w:rPr>
      </w:pPr>
      <w:r w:rsidRPr="004022A9">
        <w:rPr>
          <w:sz w:val="20"/>
        </w:rPr>
        <w:t>Optimización para consultas rápidas y eficientes</w:t>
      </w:r>
    </w:p>
    <w:p w:rsidR="00AA0276" w:rsidRDefault="00AA0276" w:rsidP="00AA0276"/>
    <w:p w:rsidR="00AA0276" w:rsidRPr="003D730E" w:rsidRDefault="00AA0276" w:rsidP="00AA0276">
      <w:pPr>
        <w:pStyle w:val="Titulo4"/>
      </w:pPr>
      <w:r>
        <w:t>Listados por Pantalla</w:t>
      </w:r>
    </w:p>
    <w:p w:rsidR="00AA0276" w:rsidRDefault="00AA0276" w:rsidP="00AA0276"/>
    <w:p w:rsidR="00AA0276" w:rsidRPr="00222C8B" w:rsidRDefault="00F60B64" w:rsidP="00222C8B">
      <w:pPr>
        <w:pStyle w:val="Prrafodelista"/>
        <w:numPr>
          <w:ilvl w:val="0"/>
          <w:numId w:val="34"/>
        </w:numPr>
        <w:rPr>
          <w:sz w:val="20"/>
        </w:rPr>
      </w:pPr>
      <w:r w:rsidRPr="00222C8B">
        <w:rPr>
          <w:sz w:val="20"/>
        </w:rPr>
        <w:t>V</w:t>
      </w:r>
      <w:r w:rsidRPr="00222C8B">
        <w:rPr>
          <w:rStyle w:val="Textoennegrita"/>
          <w:sz w:val="20"/>
        </w:rPr>
        <w:t>isualización de Datos</w:t>
      </w:r>
      <w:r w:rsidRPr="00222C8B">
        <w:rPr>
          <w:sz w:val="20"/>
        </w:rPr>
        <w:t>: Desarrollar funcionalidades para visualizar los datos procesados en pantalla, permitiendo a los usuarios revisar y gestionar la información por establecimiento y por docente. Esto incluirá:</w:t>
      </w:r>
    </w:p>
    <w:p w:rsidR="00AA0276" w:rsidRPr="00222C8B" w:rsidRDefault="00222C8B" w:rsidP="00222C8B">
      <w:pPr>
        <w:pStyle w:val="Prrafodelista"/>
        <w:numPr>
          <w:ilvl w:val="1"/>
          <w:numId w:val="34"/>
        </w:numPr>
        <w:rPr>
          <w:sz w:val="20"/>
        </w:rPr>
      </w:pPr>
      <w:r w:rsidRPr="00222C8B">
        <w:rPr>
          <w:sz w:val="20"/>
        </w:rPr>
        <w:t>Filtros y opciones de búsqueda para encontrar rápidamente la información relevante</w:t>
      </w:r>
    </w:p>
    <w:p w:rsidR="00222C8B" w:rsidRPr="00222C8B" w:rsidRDefault="00222C8B" w:rsidP="00222C8B">
      <w:pPr>
        <w:pStyle w:val="Prrafodelista"/>
        <w:numPr>
          <w:ilvl w:val="1"/>
          <w:numId w:val="34"/>
        </w:numPr>
        <w:rPr>
          <w:sz w:val="20"/>
        </w:rPr>
      </w:pPr>
      <w:r w:rsidRPr="00222C8B">
        <w:rPr>
          <w:sz w:val="20"/>
        </w:rPr>
        <w:t>Visualización de listas detalladas y resúmenes</w:t>
      </w:r>
    </w:p>
    <w:p w:rsidR="00AA0276" w:rsidRDefault="00AA0276" w:rsidP="00AA0276"/>
    <w:p w:rsidR="00AA0276" w:rsidRDefault="00AA0276" w:rsidP="00AA0276"/>
    <w:p w:rsidR="00C32E7C" w:rsidRDefault="00C32E7C" w:rsidP="00AA0276"/>
    <w:p w:rsidR="00C32E7C" w:rsidRDefault="00C32E7C" w:rsidP="00AA0276"/>
    <w:p w:rsidR="00C32E7C" w:rsidRDefault="00C32E7C" w:rsidP="00AA0276"/>
    <w:p w:rsidR="00AA0276" w:rsidRDefault="00AA0276" w:rsidP="00AA0276">
      <w:pPr>
        <w:pStyle w:val="Ttulo3"/>
      </w:pPr>
      <w:bookmarkStart w:id="77" w:name="_Toc168480120"/>
      <w:r>
        <w:t>6.1.3</w:t>
      </w:r>
      <w:r w:rsidRPr="00026E66">
        <w:t xml:space="preserve">- </w:t>
      </w:r>
      <w:r>
        <w:t>Entregables</w:t>
      </w:r>
      <w:bookmarkEnd w:id="77"/>
    </w:p>
    <w:p w:rsidR="00C32E7C" w:rsidRPr="00C32E7C" w:rsidRDefault="00C32E7C" w:rsidP="00C32E7C"/>
    <w:p w:rsidR="00AA0276" w:rsidRPr="00C32E7C" w:rsidRDefault="00104AF6" w:rsidP="00C32E7C">
      <w:pPr>
        <w:pStyle w:val="Prrafodelista"/>
        <w:numPr>
          <w:ilvl w:val="0"/>
          <w:numId w:val="34"/>
        </w:numPr>
        <w:rPr>
          <w:sz w:val="20"/>
        </w:rPr>
      </w:pPr>
      <w:r w:rsidRPr="00C32E7C">
        <w:rPr>
          <w:sz w:val="20"/>
        </w:rPr>
        <w:lastRenderedPageBreak/>
        <w:t>Módulo de Seguridad</w:t>
      </w:r>
    </w:p>
    <w:p w:rsidR="00AA0276" w:rsidRPr="00C32E7C" w:rsidRDefault="00C32E7C" w:rsidP="00C32E7C">
      <w:pPr>
        <w:pStyle w:val="Prrafodelista"/>
        <w:numPr>
          <w:ilvl w:val="1"/>
          <w:numId w:val="34"/>
        </w:numPr>
        <w:rPr>
          <w:sz w:val="20"/>
        </w:rPr>
      </w:pPr>
      <w:r w:rsidRPr="00C32E7C">
        <w:rPr>
          <w:sz w:val="20"/>
        </w:rPr>
        <w:t>Sistema de autenticación y gestión de usuarios</w:t>
      </w:r>
    </w:p>
    <w:p w:rsidR="00C32E7C" w:rsidRDefault="00C32E7C" w:rsidP="00C32E7C">
      <w:pPr>
        <w:pStyle w:val="Prrafodelista"/>
        <w:numPr>
          <w:ilvl w:val="1"/>
          <w:numId w:val="34"/>
        </w:numPr>
      </w:pPr>
      <w:r w:rsidRPr="00C32E7C">
        <w:rPr>
          <w:sz w:val="20"/>
        </w:rPr>
        <w:t>Registros de auditoría de las funcionalidades más relevantes</w:t>
      </w:r>
    </w:p>
    <w:p w:rsidR="00AA0276" w:rsidRDefault="00AA0276" w:rsidP="00AA0276"/>
    <w:p w:rsidR="00AA0276" w:rsidRPr="00C32E7C" w:rsidRDefault="00C32E7C" w:rsidP="00C32E7C">
      <w:pPr>
        <w:pStyle w:val="Prrafodelista"/>
        <w:numPr>
          <w:ilvl w:val="0"/>
          <w:numId w:val="34"/>
        </w:numPr>
        <w:rPr>
          <w:sz w:val="20"/>
        </w:rPr>
      </w:pPr>
      <w:r w:rsidRPr="00C32E7C">
        <w:rPr>
          <w:sz w:val="20"/>
        </w:rPr>
        <w:t>Módulo para Carga de Archivo</w:t>
      </w:r>
    </w:p>
    <w:p w:rsidR="00C32E7C" w:rsidRPr="00C32E7C" w:rsidRDefault="00C32E7C" w:rsidP="00C32E7C">
      <w:pPr>
        <w:pStyle w:val="Prrafodelista"/>
        <w:numPr>
          <w:ilvl w:val="1"/>
          <w:numId w:val="34"/>
        </w:numPr>
        <w:rPr>
          <w:sz w:val="20"/>
        </w:rPr>
      </w:pPr>
      <w:r w:rsidRPr="00C32E7C">
        <w:rPr>
          <w:sz w:val="20"/>
        </w:rPr>
        <w:t>Interfaz de usuario para la carga de archivos</w:t>
      </w:r>
    </w:p>
    <w:p w:rsidR="00AA0276" w:rsidRPr="00C32E7C" w:rsidRDefault="00C32E7C" w:rsidP="00C32E7C">
      <w:pPr>
        <w:pStyle w:val="Prrafodelista"/>
        <w:numPr>
          <w:ilvl w:val="1"/>
          <w:numId w:val="34"/>
        </w:numPr>
        <w:rPr>
          <w:sz w:val="20"/>
        </w:rPr>
      </w:pPr>
      <w:r w:rsidRPr="00C32E7C">
        <w:rPr>
          <w:sz w:val="20"/>
        </w:rPr>
        <w:t>Mecanismos de validación de formato y estructura</w:t>
      </w:r>
    </w:p>
    <w:p w:rsidR="00C32E7C" w:rsidRDefault="00C32E7C" w:rsidP="00AA0276"/>
    <w:p w:rsidR="00C32E7C" w:rsidRPr="00C32E7C" w:rsidRDefault="00C32E7C" w:rsidP="00C32E7C">
      <w:pPr>
        <w:pStyle w:val="Prrafodelista"/>
        <w:numPr>
          <w:ilvl w:val="0"/>
          <w:numId w:val="35"/>
        </w:numPr>
        <w:rPr>
          <w:sz w:val="20"/>
        </w:rPr>
      </w:pPr>
      <w:r w:rsidRPr="00C32E7C">
        <w:rPr>
          <w:sz w:val="20"/>
        </w:rPr>
        <w:t>Procesamiento de Archivos</w:t>
      </w:r>
    </w:p>
    <w:p w:rsidR="00C32E7C" w:rsidRPr="00C32E7C" w:rsidRDefault="00C32E7C" w:rsidP="00C32E7C">
      <w:pPr>
        <w:pStyle w:val="Prrafodelista"/>
        <w:numPr>
          <w:ilvl w:val="1"/>
          <w:numId w:val="35"/>
        </w:numPr>
        <w:rPr>
          <w:sz w:val="20"/>
        </w:rPr>
      </w:pPr>
      <w:r w:rsidRPr="00C32E7C">
        <w:rPr>
          <w:sz w:val="20"/>
        </w:rPr>
        <w:t>Definición de cabeceras y estructura de datos</w:t>
      </w:r>
    </w:p>
    <w:p w:rsidR="00C32E7C" w:rsidRPr="00C32E7C" w:rsidRDefault="00C32E7C" w:rsidP="00C32E7C">
      <w:pPr>
        <w:pStyle w:val="Prrafodelista"/>
        <w:numPr>
          <w:ilvl w:val="1"/>
          <w:numId w:val="35"/>
        </w:numPr>
        <w:rPr>
          <w:sz w:val="20"/>
        </w:rPr>
      </w:pPr>
      <w:r w:rsidRPr="00C32E7C">
        <w:rPr>
          <w:sz w:val="20"/>
        </w:rPr>
        <w:t>Base de datos para almacenamiento de información</w:t>
      </w:r>
    </w:p>
    <w:p w:rsidR="00C32E7C" w:rsidRDefault="00C32E7C" w:rsidP="00AA0276"/>
    <w:p w:rsidR="00C32E7C" w:rsidRPr="00C32E7C" w:rsidRDefault="00C32E7C" w:rsidP="00C32E7C">
      <w:pPr>
        <w:pStyle w:val="Prrafodelista"/>
        <w:numPr>
          <w:ilvl w:val="0"/>
          <w:numId w:val="35"/>
        </w:numPr>
        <w:rPr>
          <w:sz w:val="20"/>
        </w:rPr>
      </w:pPr>
      <w:r w:rsidRPr="00C32E7C">
        <w:rPr>
          <w:sz w:val="20"/>
        </w:rPr>
        <w:t>Listados por Pantalla</w:t>
      </w:r>
    </w:p>
    <w:p w:rsidR="00C32E7C" w:rsidRPr="00C32E7C" w:rsidRDefault="00C32E7C" w:rsidP="00C32E7C">
      <w:pPr>
        <w:pStyle w:val="Prrafodelista"/>
        <w:numPr>
          <w:ilvl w:val="1"/>
          <w:numId w:val="35"/>
        </w:numPr>
        <w:rPr>
          <w:sz w:val="20"/>
        </w:rPr>
      </w:pPr>
      <w:r w:rsidRPr="00C32E7C">
        <w:rPr>
          <w:sz w:val="20"/>
        </w:rPr>
        <w:t>Funcionalidades de visualización de datos por establecimiento y docente</w:t>
      </w:r>
    </w:p>
    <w:p w:rsidR="00C32E7C" w:rsidRPr="00C32E7C" w:rsidRDefault="00C32E7C" w:rsidP="00C32E7C">
      <w:pPr>
        <w:pStyle w:val="Prrafodelista"/>
        <w:numPr>
          <w:ilvl w:val="1"/>
          <w:numId w:val="35"/>
        </w:numPr>
        <w:rPr>
          <w:sz w:val="20"/>
        </w:rPr>
      </w:pPr>
      <w:r w:rsidRPr="00C32E7C">
        <w:rPr>
          <w:sz w:val="20"/>
        </w:rPr>
        <w:t>Filtros y opciones de búsqueda</w:t>
      </w:r>
    </w:p>
    <w:p w:rsidR="00C32E7C" w:rsidRDefault="00C32E7C" w:rsidP="00AA0276"/>
    <w:p w:rsidR="00C32E7C" w:rsidRPr="00C32E7C" w:rsidRDefault="00C32E7C" w:rsidP="00C32E7C">
      <w:pPr>
        <w:pStyle w:val="Prrafodelista"/>
        <w:numPr>
          <w:ilvl w:val="0"/>
          <w:numId w:val="36"/>
        </w:numPr>
        <w:rPr>
          <w:sz w:val="20"/>
        </w:rPr>
      </w:pPr>
      <w:r w:rsidRPr="00C32E7C">
        <w:rPr>
          <w:sz w:val="20"/>
        </w:rPr>
        <w:t>Capacitación y Documentación</w:t>
      </w:r>
    </w:p>
    <w:p w:rsidR="00C32E7C" w:rsidRPr="00C32E7C" w:rsidRDefault="00C32E7C" w:rsidP="00C32E7C">
      <w:pPr>
        <w:pStyle w:val="Prrafodelista"/>
        <w:numPr>
          <w:ilvl w:val="1"/>
          <w:numId w:val="36"/>
        </w:numPr>
        <w:rPr>
          <w:sz w:val="20"/>
        </w:rPr>
      </w:pPr>
      <w:r w:rsidRPr="00C32E7C">
        <w:rPr>
          <w:sz w:val="20"/>
        </w:rPr>
        <w:t>Documentación necesaria para para detallar los procedimientos de carga de archivos</w:t>
      </w:r>
    </w:p>
    <w:p w:rsidR="00C32E7C" w:rsidRPr="00C32E7C" w:rsidRDefault="00C32E7C" w:rsidP="00C32E7C">
      <w:pPr>
        <w:pStyle w:val="Prrafodelista"/>
        <w:numPr>
          <w:ilvl w:val="1"/>
          <w:numId w:val="36"/>
        </w:numPr>
        <w:rPr>
          <w:sz w:val="20"/>
        </w:rPr>
      </w:pPr>
      <w:r w:rsidRPr="00C32E7C">
        <w:rPr>
          <w:sz w:val="20"/>
        </w:rPr>
        <w:t>Capacitación continua</w:t>
      </w:r>
    </w:p>
    <w:p w:rsidR="00AA0276" w:rsidRDefault="00AA0276" w:rsidP="00AA0276"/>
    <w:p w:rsidR="00104AF6" w:rsidRPr="003D730E" w:rsidRDefault="00104AF6" w:rsidP="00104AF6">
      <w:pPr>
        <w:pStyle w:val="Ttulo2"/>
        <w:numPr>
          <w:ilvl w:val="1"/>
          <w:numId w:val="17"/>
        </w:numPr>
        <w:rPr>
          <w:b w:val="0"/>
        </w:rPr>
      </w:pPr>
      <w:bookmarkStart w:id="78" w:name="_Toc168480121"/>
      <w:r>
        <w:rPr>
          <w:rFonts w:ascii="Alfabet SemiBold" w:hAnsi="Alfabet SemiBold" w:cs="Alfabet SemiBold"/>
          <w:b w:val="0"/>
        </w:rPr>
        <w:lastRenderedPageBreak/>
        <w:t>Segundo Hito y siguientes</w:t>
      </w:r>
      <w:bookmarkEnd w:id="78"/>
    </w:p>
    <w:p w:rsidR="003527D7" w:rsidRDefault="003527D7" w:rsidP="003527D7"/>
    <w:p w:rsidR="00104AF6" w:rsidRDefault="00104AF6" w:rsidP="003527D7">
      <w:r>
        <w:t>A medida que se avance con el proceso de relevamiento y análisis se irán definiendo en futuras versiones del documento los siguientes pasos a seguir en cuando a diseño de la herramienta en cuestión y desglose de los entregables correspondientes.</w:t>
      </w:r>
    </w:p>
    <w:p w:rsidR="00104AF6" w:rsidRDefault="00104AF6" w:rsidP="003527D7"/>
    <w:p w:rsidR="0060739E" w:rsidRDefault="0060739E">
      <w:pPr>
        <w:pStyle w:val="Textoindependiente"/>
        <w:rPr>
          <w:rFonts w:ascii="Alfabet Bold" w:hAnsi="Alfabet Bold" w:cs="Alfabet Bold"/>
          <w:color w:val="24436F"/>
          <w:lang w:eastAsia="es-ES"/>
        </w:rPr>
      </w:pPr>
    </w:p>
    <w:p w:rsidR="006C3A46" w:rsidRDefault="006C3A46">
      <w:pPr>
        <w:pStyle w:val="Textoindependiente"/>
        <w:rPr>
          <w:rFonts w:ascii="Alfabet Bold" w:hAnsi="Alfabet Bold" w:cs="Alfabet Bold"/>
          <w:color w:val="24436F"/>
          <w:lang w:eastAsia="es-ES"/>
        </w:rPr>
      </w:pPr>
    </w:p>
    <w:p w:rsidR="006C3A46" w:rsidRDefault="006C3A46">
      <w:pPr>
        <w:suppressAutoHyphens w:val="0"/>
        <w:rPr>
          <w:rFonts w:ascii="Alfabet Bold" w:hAnsi="Alfabet Bold" w:cs="Alfabet Bold"/>
          <w:color w:val="24436F"/>
          <w:sz w:val="22"/>
          <w:szCs w:val="22"/>
          <w:lang w:eastAsia="es-ES"/>
        </w:rPr>
      </w:pPr>
      <w:r>
        <w:rPr>
          <w:rFonts w:ascii="Alfabet Bold" w:hAnsi="Alfabet Bold" w:cs="Alfabet Bold"/>
          <w:color w:val="24436F"/>
          <w:lang w:eastAsia="es-ES"/>
        </w:rPr>
        <w:br w:type="page"/>
      </w:r>
    </w:p>
    <w:p w:rsidR="006C3A46" w:rsidRDefault="006C3A46" w:rsidP="006C3A46">
      <w:pPr>
        <w:pStyle w:val="Ttulo1"/>
        <w:numPr>
          <w:ilvl w:val="0"/>
          <w:numId w:val="11"/>
        </w:numPr>
        <w:rPr>
          <w:b w:val="0"/>
          <w:lang w:eastAsia="es-ES"/>
        </w:rPr>
      </w:pPr>
      <w:bookmarkStart w:id="79" w:name="_Toc168480122"/>
      <w:r>
        <w:rPr>
          <w:b w:val="0"/>
          <w:lang w:eastAsia="es-ES"/>
        </w:rPr>
        <w:lastRenderedPageBreak/>
        <w:t>Conclusión</w:t>
      </w:r>
      <w:bookmarkEnd w:id="79"/>
    </w:p>
    <w:p w:rsidR="006C3A46" w:rsidRDefault="006C3A46">
      <w:pPr>
        <w:pStyle w:val="Textoindependiente"/>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 xml:space="preserve">El presente documento ha detallado exhaustivamente los procesos actuales del Departamento Movimiento Docente de Educación en </w:t>
      </w:r>
      <w:r w:rsidR="00855362">
        <w:rPr>
          <w:shd w:val="clear" w:color="auto" w:fill="FFFFFF"/>
        </w:rPr>
        <w:t>r</w:t>
      </w:r>
      <w:r>
        <w:rPr>
          <w:shd w:val="clear" w:color="auto" w:fill="FFFFFF"/>
        </w:rPr>
        <w:t>elación a la gestión de liquidaciones y devoluciones. Se han identificado claramente las áreas de mejora y se han definido los requerimientos funcionales y no funcionales necesarios para la digitalización y automatización de dichas tareas.</w:t>
      </w:r>
    </w:p>
    <w:p w:rsidR="006C3A46" w:rsidRDefault="006C3A46" w:rsidP="006C3A46">
      <w:pPr>
        <w:rPr>
          <w:shd w:val="clear" w:color="auto" w:fill="FFFFFF"/>
        </w:rPr>
      </w:pPr>
    </w:p>
    <w:p w:rsidR="006C3A46" w:rsidRDefault="006C3A46" w:rsidP="006C3A46">
      <w:pPr>
        <w:rPr>
          <w:shd w:val="clear" w:color="auto" w:fill="FFFFFF"/>
        </w:rPr>
      </w:pPr>
    </w:p>
    <w:p w:rsidR="006C3A46" w:rsidRPr="003D730E" w:rsidRDefault="006C3A46" w:rsidP="006C3A46">
      <w:pPr>
        <w:pStyle w:val="Ttulo2"/>
        <w:numPr>
          <w:ilvl w:val="1"/>
          <w:numId w:val="20"/>
        </w:numPr>
        <w:rPr>
          <w:b w:val="0"/>
        </w:rPr>
      </w:pPr>
      <w:bookmarkStart w:id="80" w:name="_Toc168480123"/>
      <w:r>
        <w:rPr>
          <w:rFonts w:ascii="Alfabet SemiBold" w:hAnsi="Alfabet SemiBold" w:cs="Alfabet SemiBold"/>
          <w:b w:val="0"/>
        </w:rPr>
        <w:t>Beneficios esperados</w:t>
      </w:r>
      <w:bookmarkEnd w:id="80"/>
    </w:p>
    <w:p w:rsidR="006C3A46" w:rsidRDefault="006C3A46" w:rsidP="006C3A46">
      <w:pPr>
        <w:rPr>
          <w:rFonts w:ascii="Alfabet Bold" w:hAnsi="Alfabet Bold" w:cs="Alfabet Bold"/>
          <w:color w:val="24436F"/>
          <w:lang w:eastAsia="es-ES"/>
        </w:rPr>
      </w:pPr>
    </w:p>
    <w:p w:rsidR="006C3A46" w:rsidRDefault="006C3A46" w:rsidP="006C3A46">
      <w:pPr>
        <w:rPr>
          <w:shd w:val="clear" w:color="auto" w:fill="FFFFFF"/>
        </w:rPr>
      </w:pPr>
      <w:r>
        <w:rPr>
          <w:shd w:val="clear" w:color="auto" w:fill="FFFFFF"/>
        </w:rPr>
        <w:t>La implementación del sistema propuesto traerá múltiples beneficios al Departamento, entre los cuales se destacan:</w:t>
      </w:r>
    </w:p>
    <w:p w:rsidR="006C3A46" w:rsidRDefault="006C3A46" w:rsidP="006C3A46">
      <w:pPr>
        <w:rPr>
          <w:shd w:val="clear" w:color="auto" w:fill="FFFFFF"/>
        </w:rPr>
      </w:pP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Eficiencia: La automatización de la carga de datos y la generación de informes reducirá significativamente el tiempo y el esfuerzo requeridos para realizar estas tareas manuales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Precisión: La reducción de errores humanos en la transcripción y procesamiento de datos mejorará la exactitud de las liquidaciones y devoluciones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Transparencia: Un sistema centralizado y digitalizado permitirá un seguimiento más claro y transparente de todas las operaciones realizadas, facilitando auditorías y controles internos</w:t>
      </w:r>
    </w:p>
    <w:p w:rsidR="006C3A46" w:rsidRPr="006C3A46" w:rsidRDefault="006C3A46" w:rsidP="006C3A46">
      <w:pPr>
        <w:pStyle w:val="Prrafodelista"/>
        <w:numPr>
          <w:ilvl w:val="0"/>
          <w:numId w:val="21"/>
        </w:numPr>
        <w:rPr>
          <w:sz w:val="20"/>
          <w:szCs w:val="20"/>
          <w:shd w:val="clear" w:color="auto" w:fill="FFFFFF"/>
        </w:rPr>
      </w:pPr>
      <w:r w:rsidRPr="006C3A46">
        <w:rPr>
          <w:sz w:val="20"/>
          <w:szCs w:val="20"/>
          <w:shd w:val="clear" w:color="auto" w:fill="FFFFFF"/>
        </w:rPr>
        <w:t>Seguridad: La implementación de medidas de seguridad adecuadas protegerá la información sensible y asegurará que solo personal autorizado tenga acceso a los datos</w:t>
      </w:r>
    </w:p>
    <w:p w:rsidR="006C3A46" w:rsidRPr="00990B46" w:rsidRDefault="006C3A46" w:rsidP="006C3A46">
      <w:pPr>
        <w:pStyle w:val="Prrafodelista"/>
        <w:numPr>
          <w:ilvl w:val="0"/>
          <w:numId w:val="21"/>
        </w:numPr>
        <w:rPr>
          <w:rFonts w:ascii="Alfabet Bold" w:hAnsi="Alfabet Bold" w:cs="Alfabet Bold"/>
          <w:color w:val="24436F"/>
          <w:sz w:val="20"/>
          <w:szCs w:val="20"/>
          <w:lang w:eastAsia="es-ES"/>
        </w:rPr>
      </w:pPr>
      <w:r w:rsidRPr="006C3A46">
        <w:rPr>
          <w:sz w:val="20"/>
          <w:szCs w:val="20"/>
          <w:shd w:val="clear" w:color="auto" w:fill="FFFFFF"/>
        </w:rPr>
        <w:t>Usabilidad: na interfaz intuitiva y bien diseñada facilitará la adopción del sistema por parte de los usuarios, minimizando la curva de aprendizaje y aumentando la productividad</w:t>
      </w:r>
    </w:p>
    <w:p w:rsidR="00990B46" w:rsidRDefault="00990B46" w:rsidP="00990B46">
      <w:pPr>
        <w:rPr>
          <w:rFonts w:ascii="Alfabet Bold" w:hAnsi="Alfabet Bold" w:cs="Alfabet Bold"/>
          <w:color w:val="24436F"/>
          <w:lang w:eastAsia="es-ES"/>
        </w:rPr>
      </w:pPr>
    </w:p>
    <w:p w:rsidR="00990B46" w:rsidRDefault="00990B46" w:rsidP="00990B46">
      <w:pPr>
        <w:rPr>
          <w:rFonts w:ascii="Alfabet Bold" w:hAnsi="Alfabet Bold" w:cs="Alfabet Bold"/>
          <w:color w:val="24436F"/>
          <w:lang w:eastAsia="es-ES"/>
        </w:rPr>
      </w:pPr>
    </w:p>
    <w:p w:rsidR="00990B46" w:rsidRPr="003D730E" w:rsidRDefault="00990B46" w:rsidP="00990B46">
      <w:pPr>
        <w:pStyle w:val="Ttulo2"/>
        <w:numPr>
          <w:ilvl w:val="1"/>
          <w:numId w:val="20"/>
        </w:numPr>
        <w:rPr>
          <w:b w:val="0"/>
        </w:rPr>
      </w:pPr>
      <w:bookmarkStart w:id="81" w:name="_Toc168480124"/>
      <w:r>
        <w:rPr>
          <w:rFonts w:ascii="Alfabet SemiBold" w:hAnsi="Alfabet SemiBold" w:cs="Alfabet SemiBold"/>
          <w:b w:val="0"/>
        </w:rPr>
        <w:t>Impacto en el proceso de trabajo</w:t>
      </w:r>
      <w:bookmarkEnd w:id="81"/>
    </w:p>
    <w:p w:rsidR="00990B46" w:rsidRDefault="00990B46" w:rsidP="00990B46">
      <w:pPr>
        <w:rPr>
          <w:rFonts w:ascii="Alfabet Bold" w:hAnsi="Alfabet Bold" w:cs="Alfabet Bold"/>
          <w:color w:val="24436F"/>
          <w:lang w:eastAsia="es-ES"/>
        </w:rPr>
      </w:pPr>
    </w:p>
    <w:p w:rsidR="00990B46" w:rsidRDefault="00990B46" w:rsidP="00990B46">
      <w:pPr>
        <w:rPr>
          <w:shd w:val="clear" w:color="auto" w:fill="FFFFFF"/>
        </w:rPr>
      </w:pPr>
      <w:r>
        <w:rPr>
          <w:shd w:val="clear" w:color="auto" w:fill="FFFFFF"/>
        </w:rPr>
        <w:lastRenderedPageBreak/>
        <w:t>El sistema permitirá una reestructuración significativa de los procesos de trabajo actuales, alineándolos con prácticas más modernas y eficiente:</w:t>
      </w:r>
    </w:p>
    <w:p w:rsidR="00990B46" w:rsidRDefault="00990B46" w:rsidP="00990B46">
      <w:pPr>
        <w:rPr>
          <w:shd w:val="clear" w:color="auto" w:fill="FFFFFF"/>
        </w:rPr>
      </w:pP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Centralización de Datos: La capacidad de procesar y almacenar los archivos de texto plano enviados por la Dirección General de Escuelas de Provincia permitirá una integración directa con la base de datos, eliminando la necesidad de carga manual de datos.</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Automatización de Procesos: La automatización de tareas repetitivas, como la carga de datos y la generación de formularios, liberará tiempo para que los empleados se concentren en actividades de mayor valor agregado.</w:t>
      </w:r>
    </w:p>
    <w:p w:rsidR="00990B46" w:rsidRPr="00990B46" w:rsidRDefault="00990B46" w:rsidP="00990B46">
      <w:pPr>
        <w:pStyle w:val="Prrafodelista"/>
        <w:numPr>
          <w:ilvl w:val="0"/>
          <w:numId w:val="22"/>
        </w:numPr>
        <w:rPr>
          <w:sz w:val="20"/>
          <w:szCs w:val="20"/>
          <w:shd w:val="clear" w:color="auto" w:fill="FFFFFF"/>
        </w:rPr>
      </w:pPr>
      <w:r w:rsidRPr="00990B46">
        <w:rPr>
          <w:sz w:val="20"/>
          <w:szCs w:val="20"/>
          <w:shd w:val="clear" w:color="auto" w:fill="FFFFFF"/>
        </w:rPr>
        <w:t>Generación de Informes Automatizados: La capacidad del sistema para generar informes y formularios automáticamente reducirá los errores y el tiempo invertido en estas tareas, permitiendo una presentación más rápida y precisa de los resultados al Consejo Escolar.</w:t>
      </w:r>
    </w:p>
    <w:p w:rsidR="00990B46" w:rsidRDefault="00990B46" w:rsidP="00990B46">
      <w:pPr>
        <w:rPr>
          <w:rFonts w:ascii="Alfabet Bold" w:hAnsi="Alfabet Bold" w:cs="Alfabet Bold"/>
          <w:color w:val="24436F"/>
          <w:lang w:eastAsia="es-ES"/>
        </w:rPr>
      </w:pPr>
    </w:p>
    <w:p w:rsidR="00855362" w:rsidRDefault="00855362" w:rsidP="00990B46">
      <w:pPr>
        <w:rPr>
          <w:rFonts w:ascii="Alfabet Bold" w:hAnsi="Alfabet Bold" w:cs="Alfabet Bold"/>
          <w:color w:val="24436F"/>
          <w:lang w:eastAsia="es-ES"/>
        </w:rPr>
      </w:pPr>
    </w:p>
    <w:p w:rsidR="0016238E" w:rsidRDefault="0016238E" w:rsidP="0016238E">
      <w:pPr>
        <w:rPr>
          <w:shd w:val="clear" w:color="auto" w:fill="FFFFFF"/>
        </w:rPr>
      </w:pPr>
      <w:r>
        <w:rPr>
          <w:rFonts w:ascii="Alfabet Bold" w:hAnsi="Alfabet Bold" w:cs="Alfabet Bold"/>
          <w:color w:val="24436F"/>
          <w:lang w:eastAsia="es-ES"/>
        </w:rPr>
        <w:t xml:space="preserve">En </w:t>
      </w:r>
      <w:r>
        <w:rPr>
          <w:shd w:val="clear" w:color="auto" w:fill="FFFFFF"/>
        </w:rPr>
        <w:t>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633392" w:rsidRDefault="00633392" w:rsidP="0016238E">
      <w:pPr>
        <w:rPr>
          <w:shd w:val="clear" w:color="auto" w:fill="FFFFFF"/>
        </w:rPr>
      </w:pPr>
    </w:p>
    <w:p w:rsidR="00633392" w:rsidRDefault="00633392" w:rsidP="0016238E">
      <w:pPr>
        <w:rPr>
          <w:shd w:val="clear" w:color="auto" w:fill="FFFFFF"/>
        </w:rPr>
      </w:pPr>
    </w:p>
    <w:p w:rsidR="00633392" w:rsidRDefault="00633392" w:rsidP="0016238E">
      <w:pPr>
        <w:rPr>
          <w:shd w:val="clear" w:color="auto" w:fill="FFFFFF"/>
        </w:rPr>
      </w:pPr>
    </w:p>
    <w:p w:rsidR="00633392" w:rsidRPr="003D730E" w:rsidRDefault="00633392" w:rsidP="00633392">
      <w:pPr>
        <w:pStyle w:val="Ttulo2"/>
        <w:numPr>
          <w:ilvl w:val="1"/>
          <w:numId w:val="30"/>
        </w:numPr>
        <w:rPr>
          <w:b w:val="0"/>
        </w:rPr>
      </w:pPr>
      <w:bookmarkStart w:id="82" w:name="_Toc168480125"/>
      <w:r>
        <w:rPr>
          <w:rFonts w:ascii="Alfabet SemiBold" w:hAnsi="Alfabet SemiBold" w:cs="Alfabet SemiBold"/>
          <w:b w:val="0"/>
        </w:rPr>
        <w:t>Próximos Pasos</w:t>
      </w:r>
      <w:bookmarkEnd w:id="82"/>
    </w:p>
    <w:p w:rsidR="00633392" w:rsidRDefault="00633392" w:rsidP="0016238E">
      <w:pPr>
        <w:rPr>
          <w:rFonts w:ascii="Alfabet Bold" w:hAnsi="Alfabet Bold" w:cs="Alfabet Bold"/>
          <w:color w:val="24436F"/>
          <w:lang w:eastAsia="es-ES"/>
        </w:rPr>
      </w:pPr>
    </w:p>
    <w:p w:rsidR="00633392" w:rsidRDefault="00633392" w:rsidP="0016238E">
      <w:r>
        <w:t>Para la implementación exitosa del sistema, se sugiere diseñar un plan de trabajo que debería incluir los siguientes puntos y aspectos:</w:t>
      </w:r>
    </w:p>
    <w:p w:rsidR="00633392" w:rsidRDefault="00633392" w:rsidP="0016238E"/>
    <w:p w:rsidR="00633392" w:rsidRPr="00633392" w:rsidRDefault="00633392" w:rsidP="00633392">
      <w:pPr>
        <w:pStyle w:val="Prrafodelista"/>
        <w:numPr>
          <w:ilvl w:val="0"/>
          <w:numId w:val="31"/>
        </w:numPr>
        <w:rPr>
          <w:sz w:val="20"/>
        </w:rPr>
      </w:pPr>
      <w:r w:rsidRPr="00633392">
        <w:rPr>
          <w:sz w:val="20"/>
        </w:rPr>
        <w:t>D</w:t>
      </w:r>
      <w:r w:rsidRPr="00633392">
        <w:rPr>
          <w:rStyle w:val="Textoennegrita"/>
          <w:sz w:val="20"/>
        </w:rPr>
        <w:t>esarrollo del Mecanismo de Procesamiento de Archivos</w:t>
      </w:r>
      <w:r w:rsidRPr="00633392">
        <w:rPr>
          <w:sz w:val="20"/>
        </w:rPr>
        <w:t>: Crear y validar el módulo de procesamiento de archivos para asegurar que los datos sean capturados y almacenados correctamente.</w:t>
      </w:r>
    </w:p>
    <w:p w:rsidR="00633392" w:rsidRPr="00633392" w:rsidRDefault="00633392" w:rsidP="00633392">
      <w:pPr>
        <w:pStyle w:val="Prrafodelista"/>
        <w:numPr>
          <w:ilvl w:val="0"/>
          <w:numId w:val="31"/>
        </w:numPr>
        <w:rPr>
          <w:sz w:val="20"/>
        </w:rPr>
      </w:pPr>
      <w:r w:rsidRPr="00633392">
        <w:rPr>
          <w:sz w:val="20"/>
        </w:rPr>
        <w:t>A</w:t>
      </w:r>
      <w:r w:rsidRPr="00633392">
        <w:rPr>
          <w:rStyle w:val="Textoennegrita"/>
          <w:sz w:val="20"/>
        </w:rPr>
        <w:t>utomatización de la Carga de Datos</w:t>
      </w:r>
      <w:r w:rsidRPr="00633392">
        <w:rPr>
          <w:sz w:val="20"/>
        </w:rPr>
        <w:t>: Diseñar e implementar formularios digitales que faciliten la entrada y validación de datos por parte de los usuarios</w:t>
      </w:r>
    </w:p>
    <w:p w:rsidR="00633392" w:rsidRPr="00633392" w:rsidRDefault="00633392" w:rsidP="00633392">
      <w:pPr>
        <w:pStyle w:val="Prrafodelista"/>
        <w:numPr>
          <w:ilvl w:val="0"/>
          <w:numId w:val="31"/>
        </w:numPr>
        <w:rPr>
          <w:sz w:val="20"/>
        </w:rPr>
      </w:pPr>
      <w:r w:rsidRPr="00633392">
        <w:rPr>
          <w:sz w:val="20"/>
        </w:rPr>
        <w:t>I</w:t>
      </w:r>
      <w:r w:rsidRPr="00633392">
        <w:rPr>
          <w:rStyle w:val="Textoennegrita"/>
          <w:sz w:val="20"/>
        </w:rPr>
        <w:t>mplementación de Generación de Informes</w:t>
      </w:r>
      <w:r w:rsidRPr="00633392">
        <w:rPr>
          <w:sz w:val="20"/>
        </w:rPr>
        <w:t>: Desarrollar la funcionalidad para la generación automática de informes y formularios, asegurando que cumplan con los requisitos establecidos por el Consejo Escolar.</w:t>
      </w:r>
    </w:p>
    <w:p w:rsidR="00633392" w:rsidRPr="00633392" w:rsidRDefault="00633392" w:rsidP="00633392">
      <w:pPr>
        <w:pStyle w:val="Prrafodelista"/>
        <w:numPr>
          <w:ilvl w:val="0"/>
          <w:numId w:val="31"/>
        </w:numPr>
        <w:rPr>
          <w:sz w:val="20"/>
        </w:rPr>
      </w:pPr>
      <w:r w:rsidRPr="00633392">
        <w:rPr>
          <w:sz w:val="20"/>
        </w:rPr>
        <w:lastRenderedPageBreak/>
        <w:t>C</w:t>
      </w:r>
      <w:r w:rsidRPr="00633392">
        <w:rPr>
          <w:rStyle w:val="Textoennegrita"/>
          <w:sz w:val="20"/>
        </w:rPr>
        <w:t>apacitación y Soporte</w:t>
      </w:r>
      <w:r w:rsidRPr="00633392">
        <w:rPr>
          <w:sz w:val="20"/>
        </w:rPr>
        <w:t>: Proveer capacitación adecuada a los usuarios del sistema y establecer un canal de soporte para resolver cualquier problema o duda que surja durante la transición</w:t>
      </w:r>
    </w:p>
    <w:p w:rsidR="00633392" w:rsidRDefault="00633392" w:rsidP="0016238E"/>
    <w:p w:rsidR="00633392" w:rsidRDefault="00633392" w:rsidP="00633392">
      <w:r w:rsidRPr="00633392">
        <w:t>En</w:t>
      </w:r>
      <w:r>
        <w:t xml:space="preserve"> 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rsidR="004541B3" w:rsidRDefault="004541B3" w:rsidP="00633392"/>
    <w:p w:rsidR="004541B3" w:rsidRDefault="004541B3" w:rsidP="00633392"/>
    <w:sectPr w:rsidR="004541B3" w:rsidSect="00A015E1">
      <w:headerReference w:type="default" r:id="rId10"/>
      <w:headerReference w:type="first" r:id="rId11"/>
      <w:pgSz w:w="15874" w:h="11906" w:orient="landscape"/>
      <w:pgMar w:top="1440" w:right="1440" w:bottom="875" w:left="1440" w:header="283"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7D49" w:rsidRDefault="00547D49">
      <w:r>
        <w:separator/>
      </w:r>
    </w:p>
  </w:endnote>
  <w:endnote w:type="continuationSeparator" w:id="0">
    <w:p w:rsidR="00547D49" w:rsidRDefault="0054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fabet SemiBold">
    <w:panose1 w:val="00000000000000000000"/>
    <w:charset w:val="00"/>
    <w:family w:val="modern"/>
    <w:notTrueType/>
    <w:pitch w:val="variable"/>
    <w:sig w:usb0="20000287" w:usb1="00000001" w:usb2="00000000" w:usb3="00000000" w:csb0="0000019F" w:csb1="00000000"/>
  </w:font>
  <w:font w:name="Alfabet">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lfabet Bold">
    <w:panose1 w:val="00000000000000000000"/>
    <w:charset w:val="00"/>
    <w:family w:val="modern"/>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lfabet ExtraBold">
    <w:panose1 w:val="00000000000000000000"/>
    <w:charset w:val="00"/>
    <w:family w:val="modern"/>
    <w:notTrueType/>
    <w:pitch w:val="variable"/>
    <w:sig w:usb0="20000287" w:usb1="00000001" w:usb2="00000000" w:usb3="00000000" w:csb0="0000019F" w:csb1="00000000"/>
  </w:font>
  <w:font w:name="Alfabet Medium">
    <w:panose1 w:val="00000000000000000000"/>
    <w:charset w:val="00"/>
    <w:family w:val="modern"/>
    <w:notTrueType/>
    <w:pitch w:val="variable"/>
    <w:sig w:usb0="20000287" w:usb1="00000001"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7D49" w:rsidRDefault="00547D49">
      <w:r>
        <w:separator/>
      </w:r>
    </w:p>
  </w:footnote>
  <w:footnote w:type="continuationSeparator" w:id="0">
    <w:p w:rsidR="00547D49" w:rsidRDefault="00547D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340" w:rsidRDefault="003F3340">
    <w:pPr>
      <w:pStyle w:val="Encabezado"/>
    </w:pPr>
    <w:r>
      <w:t>[Escribir texto]</w:t>
    </w:r>
  </w:p>
  <w:p w:rsidR="003F3340" w:rsidRDefault="003F334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340" w:rsidRDefault="003F3340">
    <w:pPr>
      <w:pStyle w:val="Encabezado"/>
    </w:pPr>
    <w:r>
      <w:rPr>
        <w:noProof/>
        <w:lang w:val="es-AR" w:eastAsia="es-AR"/>
      </w:rPr>
      <w:drawing>
        <wp:inline distT="0" distB="0" distL="0" distR="0">
          <wp:extent cx="7555865" cy="1251585"/>
          <wp:effectExtent l="19050" t="0" r="6985" b="0"/>
          <wp:docPr id="1"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COLOR_DOS LINEAS COLOR JPG_TRES LINEAS JPG COLOR"/>
                  <pic:cNvPicPr>
                    <a:picLocks noChangeAspect="1" noChangeArrowheads="1"/>
                  </pic:cNvPicPr>
                </pic:nvPicPr>
                <pic:blipFill>
                  <a:blip r:embed="rId1"/>
                  <a:srcRect/>
                  <a:stretch>
                    <a:fillRect/>
                  </a:stretch>
                </pic:blipFill>
                <pic:spPr bwMode="auto">
                  <a:xfrm>
                    <a:off x="0" y="0"/>
                    <a:ext cx="7555865" cy="1251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3340" w:rsidRDefault="003F33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2"/>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3" w15:restartNumberingAfterBreak="0">
    <w:nsid w:val="00000004"/>
    <w:multiLevelType w:val="multilevel"/>
    <w:tmpl w:val="00000004"/>
    <w:name w:val="WW8Num3"/>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4" w15:restartNumberingAfterBreak="0">
    <w:nsid w:val="00000005"/>
    <w:multiLevelType w:val="singleLevel"/>
    <w:tmpl w:val="00000005"/>
    <w:name w:val="WW8Num4"/>
    <w:lvl w:ilvl="0">
      <w:start w:val="1"/>
      <w:numFmt w:val="decimal"/>
      <w:lvlText w:val="%1-"/>
      <w:lvlJc w:val="left"/>
      <w:pPr>
        <w:tabs>
          <w:tab w:val="num" w:pos="0"/>
        </w:tabs>
        <w:ind w:left="360" w:hanging="360"/>
      </w:pPr>
      <w:rPr>
        <w:rFonts w:cs="Calibri" w:hint="default"/>
      </w:rPr>
    </w:lvl>
  </w:abstractNum>
  <w:abstractNum w:abstractNumId="5" w15:restartNumberingAfterBreak="0">
    <w:nsid w:val="00000006"/>
    <w:multiLevelType w:val="multilevel"/>
    <w:tmpl w:val="00000006"/>
    <w:name w:val="WW8Num6"/>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6" w15:restartNumberingAfterBreak="0">
    <w:nsid w:val="00000007"/>
    <w:multiLevelType w:val="multilevel"/>
    <w:tmpl w:val="00000007"/>
    <w:lvl w:ilvl="0">
      <w:start w:val="1"/>
      <w:numFmt w:val="decimal"/>
      <w:lvlText w:val="%1-"/>
      <w:lvlJc w:val="left"/>
      <w:pPr>
        <w:tabs>
          <w:tab w:val="num" w:pos="0"/>
        </w:tabs>
        <w:ind w:left="360" w:hanging="360"/>
      </w:pPr>
      <w:rPr>
        <w:rFonts w:cs="Calibri"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00000008"/>
    <w:multiLevelType w:val="multilevel"/>
    <w:tmpl w:val="00000008"/>
    <w:lvl w:ilvl="0">
      <w:start w:val="3"/>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8" w15:restartNumberingAfterBreak="0">
    <w:nsid w:val="00000009"/>
    <w:multiLevelType w:val="multilevel"/>
    <w:tmpl w:val="00000009"/>
    <w:lvl w:ilvl="0">
      <w:start w:val="4"/>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9" w15:restartNumberingAfterBreak="0">
    <w:nsid w:val="0000000A"/>
    <w:multiLevelType w:val="multilevel"/>
    <w:tmpl w:val="0000000A"/>
    <w:lvl w:ilvl="0">
      <w:start w:val="5"/>
      <w:numFmt w:val="decimal"/>
      <w:lvlText w:val="%1."/>
      <w:lvlJc w:val="left"/>
      <w:pPr>
        <w:tabs>
          <w:tab w:val="num" w:pos="0"/>
        </w:tabs>
        <w:ind w:left="465" w:hanging="465"/>
      </w:pPr>
      <w:rPr>
        <w:rFonts w:hint="default"/>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440" w:hanging="144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10" w15:restartNumberingAfterBreak="0">
    <w:nsid w:val="0154213F"/>
    <w:multiLevelType w:val="hybridMultilevel"/>
    <w:tmpl w:val="5E8804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7A87599"/>
    <w:multiLevelType w:val="hybridMultilevel"/>
    <w:tmpl w:val="7D14C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8AC6AB7"/>
    <w:multiLevelType w:val="hybridMultilevel"/>
    <w:tmpl w:val="83DC35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99D7A0F"/>
    <w:multiLevelType w:val="hybridMultilevel"/>
    <w:tmpl w:val="BBD2E89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EA169FB"/>
    <w:multiLevelType w:val="multilevel"/>
    <w:tmpl w:val="039EFD88"/>
    <w:lvl w:ilvl="0">
      <w:start w:val="6"/>
      <w:numFmt w:val="decimal"/>
      <w:lvlText w:val="%1."/>
      <w:lvlJc w:val="left"/>
      <w:pPr>
        <w:ind w:left="555" w:hanging="55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15" w15:restartNumberingAfterBreak="0">
    <w:nsid w:val="0FF56F64"/>
    <w:multiLevelType w:val="hybridMultilevel"/>
    <w:tmpl w:val="36441E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3BD7B87"/>
    <w:multiLevelType w:val="hybridMultilevel"/>
    <w:tmpl w:val="5E9883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64A4EB9"/>
    <w:multiLevelType w:val="hybridMultilevel"/>
    <w:tmpl w:val="8B2A3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9545233"/>
    <w:multiLevelType w:val="hybridMultilevel"/>
    <w:tmpl w:val="4A48F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3901459"/>
    <w:multiLevelType w:val="hybridMultilevel"/>
    <w:tmpl w:val="F670C06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B7201B2"/>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2F6B5343"/>
    <w:multiLevelType w:val="hybridMultilevel"/>
    <w:tmpl w:val="E4DC5C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FC73115"/>
    <w:multiLevelType w:val="multilevel"/>
    <w:tmpl w:val="780E49B0"/>
    <w:lvl w:ilvl="0">
      <w:start w:val="7"/>
      <w:numFmt w:val="decimal"/>
      <w:lvlText w:val="%1."/>
      <w:lvlJc w:val="left"/>
      <w:pPr>
        <w:ind w:left="540" w:hanging="540"/>
      </w:pPr>
      <w:rPr>
        <w:rFonts w:ascii="Alfabet SemiBold" w:hAnsi="Alfabet SemiBold" w:cs="Alfabet SemiBold" w:hint="default"/>
      </w:rPr>
    </w:lvl>
    <w:lvl w:ilvl="1">
      <w:start w:val="4"/>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23" w15:restartNumberingAfterBreak="0">
    <w:nsid w:val="35D156A3"/>
    <w:multiLevelType w:val="hybridMultilevel"/>
    <w:tmpl w:val="FC922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68D0CA9"/>
    <w:multiLevelType w:val="hybridMultilevel"/>
    <w:tmpl w:val="E34C65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7585FEF"/>
    <w:multiLevelType w:val="hybridMultilevel"/>
    <w:tmpl w:val="260878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AC30C0D"/>
    <w:multiLevelType w:val="hybridMultilevel"/>
    <w:tmpl w:val="2566F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BA02135"/>
    <w:multiLevelType w:val="multilevel"/>
    <w:tmpl w:val="685274F6"/>
    <w:lvl w:ilvl="0">
      <w:start w:val="7"/>
      <w:numFmt w:val="decimal"/>
      <w:lvlText w:val="%1."/>
      <w:lvlJc w:val="left"/>
      <w:pPr>
        <w:ind w:left="525" w:hanging="525"/>
      </w:pPr>
      <w:rPr>
        <w:rFonts w:ascii="Alfabet SemiBold" w:hAnsi="Alfabet SemiBold" w:cs="Alfabet SemiBold" w:hint="default"/>
      </w:rPr>
    </w:lvl>
    <w:lvl w:ilvl="1">
      <w:start w:val="1"/>
      <w:numFmt w:val="decimal"/>
      <w:lvlText w:val="%1.%2-"/>
      <w:lvlJc w:val="left"/>
      <w:pPr>
        <w:ind w:left="720" w:hanging="720"/>
      </w:pPr>
      <w:rPr>
        <w:rFonts w:ascii="Alfabet SemiBold" w:hAnsi="Alfabet SemiBold" w:cs="Alfabet SemiBold" w:hint="default"/>
      </w:rPr>
    </w:lvl>
    <w:lvl w:ilvl="2">
      <w:start w:val="1"/>
      <w:numFmt w:val="decimal"/>
      <w:lvlText w:val="%1.%2-%3."/>
      <w:lvlJc w:val="left"/>
      <w:pPr>
        <w:ind w:left="1080" w:hanging="1080"/>
      </w:pPr>
      <w:rPr>
        <w:rFonts w:ascii="Alfabet SemiBold" w:hAnsi="Alfabet SemiBold" w:cs="Alfabet SemiBold" w:hint="default"/>
      </w:rPr>
    </w:lvl>
    <w:lvl w:ilvl="3">
      <w:start w:val="1"/>
      <w:numFmt w:val="decimal"/>
      <w:lvlText w:val="%1.%2-%3.%4."/>
      <w:lvlJc w:val="left"/>
      <w:pPr>
        <w:ind w:left="1440" w:hanging="1440"/>
      </w:pPr>
      <w:rPr>
        <w:rFonts w:ascii="Alfabet SemiBold" w:hAnsi="Alfabet SemiBold" w:cs="Alfabet SemiBold" w:hint="default"/>
      </w:rPr>
    </w:lvl>
    <w:lvl w:ilvl="4">
      <w:start w:val="1"/>
      <w:numFmt w:val="decimal"/>
      <w:lvlText w:val="%1.%2-%3.%4.%5."/>
      <w:lvlJc w:val="left"/>
      <w:pPr>
        <w:ind w:left="1440" w:hanging="1440"/>
      </w:pPr>
      <w:rPr>
        <w:rFonts w:ascii="Alfabet SemiBold" w:hAnsi="Alfabet SemiBold" w:cs="Alfabet SemiBold" w:hint="default"/>
      </w:rPr>
    </w:lvl>
    <w:lvl w:ilvl="5">
      <w:start w:val="1"/>
      <w:numFmt w:val="decimal"/>
      <w:lvlText w:val="%1.%2-%3.%4.%5.%6."/>
      <w:lvlJc w:val="left"/>
      <w:pPr>
        <w:ind w:left="1800" w:hanging="1800"/>
      </w:pPr>
      <w:rPr>
        <w:rFonts w:ascii="Alfabet SemiBold" w:hAnsi="Alfabet SemiBold" w:cs="Alfabet SemiBold" w:hint="default"/>
      </w:rPr>
    </w:lvl>
    <w:lvl w:ilvl="6">
      <w:start w:val="1"/>
      <w:numFmt w:val="decimal"/>
      <w:lvlText w:val="%1.%2-%3.%4.%5.%6.%7."/>
      <w:lvlJc w:val="left"/>
      <w:pPr>
        <w:ind w:left="2160" w:hanging="2160"/>
      </w:pPr>
      <w:rPr>
        <w:rFonts w:ascii="Alfabet SemiBold" w:hAnsi="Alfabet SemiBold" w:cs="Alfabet SemiBold" w:hint="default"/>
      </w:rPr>
    </w:lvl>
    <w:lvl w:ilvl="7">
      <w:start w:val="1"/>
      <w:numFmt w:val="decimal"/>
      <w:lvlText w:val="%1.%2-%3.%4.%5.%6.%7.%8."/>
      <w:lvlJc w:val="left"/>
      <w:pPr>
        <w:ind w:left="2520" w:hanging="2520"/>
      </w:pPr>
      <w:rPr>
        <w:rFonts w:ascii="Alfabet SemiBold" w:hAnsi="Alfabet SemiBold" w:cs="Alfabet SemiBold" w:hint="default"/>
      </w:rPr>
    </w:lvl>
    <w:lvl w:ilvl="8">
      <w:start w:val="1"/>
      <w:numFmt w:val="decimal"/>
      <w:lvlText w:val="%1.%2-%3.%4.%5.%6.%7.%8.%9."/>
      <w:lvlJc w:val="left"/>
      <w:pPr>
        <w:ind w:left="2520" w:hanging="2520"/>
      </w:pPr>
      <w:rPr>
        <w:rFonts w:ascii="Alfabet SemiBold" w:hAnsi="Alfabet SemiBold" w:cs="Alfabet SemiBold" w:hint="default"/>
      </w:rPr>
    </w:lvl>
  </w:abstractNum>
  <w:abstractNum w:abstractNumId="28" w15:restartNumberingAfterBreak="0">
    <w:nsid w:val="3C2E7EE8"/>
    <w:multiLevelType w:val="hybridMultilevel"/>
    <w:tmpl w:val="ACAA88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2480682"/>
    <w:multiLevelType w:val="hybridMultilevel"/>
    <w:tmpl w:val="9C6ED5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2BE23C3"/>
    <w:multiLevelType w:val="hybridMultilevel"/>
    <w:tmpl w:val="99CE01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468D5620"/>
    <w:multiLevelType w:val="hybridMultilevel"/>
    <w:tmpl w:val="C32643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2E323D2"/>
    <w:multiLevelType w:val="hybridMultilevel"/>
    <w:tmpl w:val="CD8277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7923750"/>
    <w:multiLevelType w:val="hybridMultilevel"/>
    <w:tmpl w:val="5BF2CF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BA47B8D"/>
    <w:multiLevelType w:val="hybridMultilevel"/>
    <w:tmpl w:val="68EA4F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EAC291C"/>
    <w:multiLevelType w:val="hybridMultilevel"/>
    <w:tmpl w:val="9CC6E7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3601932"/>
    <w:multiLevelType w:val="hybridMultilevel"/>
    <w:tmpl w:val="B24EF5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41F4A0C"/>
    <w:multiLevelType w:val="hybridMultilevel"/>
    <w:tmpl w:val="DEE6C85A"/>
    <w:lvl w:ilvl="0" w:tplc="21308788">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74C32612"/>
    <w:multiLevelType w:val="hybridMultilevel"/>
    <w:tmpl w:val="62804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0"/>
  </w:num>
  <w:num w:numId="12">
    <w:abstractNumId w:val="12"/>
  </w:num>
  <w:num w:numId="13">
    <w:abstractNumId w:val="38"/>
  </w:num>
  <w:num w:numId="14">
    <w:abstractNumId w:val="23"/>
  </w:num>
  <w:num w:numId="15">
    <w:abstractNumId w:val="24"/>
  </w:num>
  <w:num w:numId="16">
    <w:abstractNumId w:val="28"/>
  </w:num>
  <w:num w:numId="17">
    <w:abstractNumId w:val="14"/>
  </w:num>
  <w:num w:numId="18">
    <w:abstractNumId w:val="25"/>
  </w:num>
  <w:num w:numId="19">
    <w:abstractNumId w:val="37"/>
  </w:num>
  <w:num w:numId="20">
    <w:abstractNumId w:val="27"/>
  </w:num>
  <w:num w:numId="21">
    <w:abstractNumId w:val="18"/>
  </w:num>
  <w:num w:numId="22">
    <w:abstractNumId w:val="36"/>
  </w:num>
  <w:num w:numId="23">
    <w:abstractNumId w:val="13"/>
  </w:num>
  <w:num w:numId="24">
    <w:abstractNumId w:val="31"/>
  </w:num>
  <w:num w:numId="25">
    <w:abstractNumId w:val="29"/>
  </w:num>
  <w:num w:numId="26">
    <w:abstractNumId w:val="35"/>
  </w:num>
  <w:num w:numId="27">
    <w:abstractNumId w:val="15"/>
  </w:num>
  <w:num w:numId="28">
    <w:abstractNumId w:val="17"/>
  </w:num>
  <w:num w:numId="29">
    <w:abstractNumId w:val="11"/>
  </w:num>
  <w:num w:numId="30">
    <w:abstractNumId w:val="22"/>
  </w:num>
  <w:num w:numId="31">
    <w:abstractNumId w:val="16"/>
  </w:num>
  <w:num w:numId="32">
    <w:abstractNumId w:val="33"/>
  </w:num>
  <w:num w:numId="33">
    <w:abstractNumId w:val="10"/>
  </w:num>
  <w:num w:numId="34">
    <w:abstractNumId w:val="30"/>
  </w:num>
  <w:num w:numId="35">
    <w:abstractNumId w:val="19"/>
  </w:num>
  <w:num w:numId="36">
    <w:abstractNumId w:val="32"/>
  </w:num>
  <w:num w:numId="37">
    <w:abstractNumId w:val="34"/>
  </w:num>
  <w:num w:numId="38">
    <w:abstractNumId w:val="26"/>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40"/>
    <w:rsid w:val="00026E66"/>
    <w:rsid w:val="0005454E"/>
    <w:rsid w:val="000E51AA"/>
    <w:rsid w:val="00104AF6"/>
    <w:rsid w:val="0010592F"/>
    <w:rsid w:val="001537B6"/>
    <w:rsid w:val="0016238E"/>
    <w:rsid w:val="00170EB7"/>
    <w:rsid w:val="001A317E"/>
    <w:rsid w:val="001C31B9"/>
    <w:rsid w:val="001F344D"/>
    <w:rsid w:val="001F757A"/>
    <w:rsid w:val="00222C8B"/>
    <w:rsid w:val="00255D5A"/>
    <w:rsid w:val="002C6318"/>
    <w:rsid w:val="002D3868"/>
    <w:rsid w:val="003527D7"/>
    <w:rsid w:val="00371385"/>
    <w:rsid w:val="00385CDE"/>
    <w:rsid w:val="003D730E"/>
    <w:rsid w:val="003F3340"/>
    <w:rsid w:val="003F7F5F"/>
    <w:rsid w:val="004022A9"/>
    <w:rsid w:val="00406EC0"/>
    <w:rsid w:val="0041453A"/>
    <w:rsid w:val="00425B97"/>
    <w:rsid w:val="0042785B"/>
    <w:rsid w:val="0043316F"/>
    <w:rsid w:val="00433571"/>
    <w:rsid w:val="004541B3"/>
    <w:rsid w:val="00474239"/>
    <w:rsid w:val="004C6E58"/>
    <w:rsid w:val="004E2A00"/>
    <w:rsid w:val="00523BB2"/>
    <w:rsid w:val="0054590E"/>
    <w:rsid w:val="00547D49"/>
    <w:rsid w:val="0057104C"/>
    <w:rsid w:val="0060739E"/>
    <w:rsid w:val="00633392"/>
    <w:rsid w:val="00655C40"/>
    <w:rsid w:val="006C3A46"/>
    <w:rsid w:val="00803A6B"/>
    <w:rsid w:val="00822AC6"/>
    <w:rsid w:val="00855362"/>
    <w:rsid w:val="00873B4C"/>
    <w:rsid w:val="008870DB"/>
    <w:rsid w:val="008A452B"/>
    <w:rsid w:val="008D05A7"/>
    <w:rsid w:val="0090671F"/>
    <w:rsid w:val="00934D23"/>
    <w:rsid w:val="00982AB2"/>
    <w:rsid w:val="00990B46"/>
    <w:rsid w:val="009A39FB"/>
    <w:rsid w:val="009B50E0"/>
    <w:rsid w:val="009F015E"/>
    <w:rsid w:val="00A015E1"/>
    <w:rsid w:val="00A10787"/>
    <w:rsid w:val="00A459B5"/>
    <w:rsid w:val="00AA0276"/>
    <w:rsid w:val="00B4557E"/>
    <w:rsid w:val="00B76E10"/>
    <w:rsid w:val="00BD20B1"/>
    <w:rsid w:val="00C0289D"/>
    <w:rsid w:val="00C32E7C"/>
    <w:rsid w:val="00D0100C"/>
    <w:rsid w:val="00E262F5"/>
    <w:rsid w:val="00F60B64"/>
    <w:rsid w:val="00F72AFD"/>
    <w:rsid w:val="00F8427B"/>
    <w:rsid w:val="00FA6D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18125102-6D07-4BD8-B13D-E339F5A7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B97"/>
    <w:pPr>
      <w:suppressAutoHyphens/>
    </w:pPr>
    <w:rPr>
      <w:rFonts w:ascii="Alfabet" w:eastAsia="Calibri" w:hAnsi="Alfabet" w:cs="Arial"/>
      <w:lang w:eastAsia="zh-CN"/>
    </w:rPr>
  </w:style>
  <w:style w:type="paragraph" w:styleId="Ttulo1">
    <w:name w:val="heading 1"/>
    <w:basedOn w:val="Normal"/>
    <w:next w:val="Normal"/>
    <w:autoRedefine/>
    <w:qFormat/>
    <w:rsid w:val="001C31B9"/>
    <w:pPr>
      <w:keepNext/>
      <w:tabs>
        <w:tab w:val="num" w:pos="0"/>
      </w:tabs>
      <w:spacing w:before="240" w:after="60"/>
      <w:outlineLvl w:val="0"/>
    </w:pPr>
    <w:rPr>
      <w:rFonts w:ascii="Alfabet Bold" w:eastAsia="Times New Roman" w:hAnsi="Alfabet Bold" w:cs="Times New Roman"/>
      <w:b/>
      <w:bCs/>
      <w:smallCaps/>
      <w:color w:val="24436F"/>
      <w:kern w:val="2"/>
      <w:sz w:val="36"/>
      <w:szCs w:val="32"/>
    </w:rPr>
  </w:style>
  <w:style w:type="paragraph" w:styleId="Ttulo2">
    <w:name w:val="heading 2"/>
    <w:basedOn w:val="Normal"/>
    <w:next w:val="Normal"/>
    <w:autoRedefine/>
    <w:qFormat/>
    <w:rsid w:val="001C31B9"/>
    <w:pPr>
      <w:keepNext/>
      <w:keepLines/>
      <w:tabs>
        <w:tab w:val="num" w:pos="0"/>
      </w:tabs>
      <w:spacing w:before="200" w:line="276" w:lineRule="auto"/>
      <w:outlineLvl w:val="1"/>
    </w:pPr>
    <w:rPr>
      <w:rFonts w:ascii="Alfabet Bold" w:eastAsia="Times New Roman" w:hAnsi="Alfabet Bold" w:cs="Calibri"/>
      <w:b/>
      <w:bCs/>
      <w:color w:val="24436F"/>
      <w:sz w:val="28"/>
      <w:szCs w:val="28"/>
    </w:rPr>
  </w:style>
  <w:style w:type="paragraph" w:styleId="Ttulo3">
    <w:name w:val="heading 3"/>
    <w:basedOn w:val="Normal"/>
    <w:next w:val="Normal"/>
    <w:link w:val="Ttulo3Car1"/>
    <w:qFormat/>
    <w:rsid w:val="003D730E"/>
    <w:pPr>
      <w:keepNext/>
      <w:keepLines/>
      <w:tabs>
        <w:tab w:val="num" w:pos="0"/>
      </w:tabs>
      <w:spacing w:before="200" w:line="276" w:lineRule="auto"/>
      <w:outlineLvl w:val="2"/>
    </w:pPr>
    <w:rPr>
      <w:rFonts w:eastAsia="Times New Roman" w:cs="Calibri"/>
      <w:bCs/>
      <w:i/>
      <w:iCs/>
      <w:color w:val="24436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A015E1"/>
    <w:rPr>
      <w:rFonts w:ascii="Symbol" w:hAnsi="Symbol" w:cs="Symbol" w:hint="default"/>
    </w:rPr>
  </w:style>
  <w:style w:type="character" w:customStyle="1" w:styleId="WW8Num1z1">
    <w:name w:val="WW8Num1z1"/>
    <w:rsid w:val="00A015E1"/>
    <w:rPr>
      <w:rFonts w:ascii="Courier New" w:hAnsi="Courier New" w:cs="Courier New" w:hint="default"/>
    </w:rPr>
  </w:style>
  <w:style w:type="character" w:customStyle="1" w:styleId="WW8Num1z2">
    <w:name w:val="WW8Num1z2"/>
    <w:rsid w:val="00A015E1"/>
    <w:rPr>
      <w:rFonts w:ascii="Wingdings" w:hAnsi="Wingdings" w:cs="Wingdings" w:hint="default"/>
    </w:rPr>
  </w:style>
  <w:style w:type="character" w:customStyle="1" w:styleId="WW8Num2z0">
    <w:name w:val="WW8Num2z0"/>
    <w:rsid w:val="00A015E1"/>
    <w:rPr>
      <w:rFonts w:hint="default"/>
    </w:rPr>
  </w:style>
  <w:style w:type="character" w:customStyle="1" w:styleId="WW8Num3z0">
    <w:name w:val="WW8Num3z0"/>
    <w:rsid w:val="00A015E1"/>
    <w:rPr>
      <w:rFonts w:hint="default"/>
    </w:rPr>
  </w:style>
  <w:style w:type="character" w:customStyle="1" w:styleId="WW8Num4z0">
    <w:name w:val="WW8Num4z0"/>
    <w:rsid w:val="00A015E1"/>
    <w:rPr>
      <w:rFonts w:cs="Calibri" w:hint="default"/>
    </w:rPr>
  </w:style>
  <w:style w:type="character" w:customStyle="1" w:styleId="WW8Num5z0">
    <w:name w:val="WW8Num5z0"/>
    <w:rsid w:val="00A015E1"/>
    <w:rPr>
      <w:rFonts w:hint="default"/>
    </w:rPr>
  </w:style>
  <w:style w:type="character" w:customStyle="1" w:styleId="WW8Num6z0">
    <w:name w:val="WW8Num6z0"/>
    <w:rsid w:val="00A015E1"/>
    <w:rPr>
      <w:rFonts w:hint="default"/>
    </w:rPr>
  </w:style>
  <w:style w:type="character" w:customStyle="1" w:styleId="Fuentedeprrafopredeter1">
    <w:name w:val="Fuente de párrafo predeter.1"/>
    <w:rsid w:val="00A015E1"/>
  </w:style>
  <w:style w:type="character" w:customStyle="1" w:styleId="EncabezadoCar">
    <w:name w:val="Encabezado Car"/>
    <w:basedOn w:val="Fuentedeprrafopredeter1"/>
    <w:uiPriority w:val="99"/>
    <w:rsid w:val="00A015E1"/>
  </w:style>
  <w:style w:type="character" w:customStyle="1" w:styleId="PiedepginaCar">
    <w:name w:val="Pie de página Car"/>
    <w:basedOn w:val="Fuentedeprrafopredeter1"/>
    <w:rsid w:val="00A015E1"/>
  </w:style>
  <w:style w:type="character" w:customStyle="1" w:styleId="TtuloCar">
    <w:name w:val="Título Car"/>
    <w:basedOn w:val="Fuentedeprrafopredeter1"/>
    <w:rsid w:val="00A015E1"/>
    <w:rPr>
      <w:rFonts w:ascii="Cambria" w:eastAsia="Times New Roman" w:hAnsi="Cambria" w:cs="Cambria"/>
      <w:color w:val="17365D"/>
      <w:spacing w:val="5"/>
      <w:kern w:val="2"/>
      <w:sz w:val="52"/>
      <w:szCs w:val="52"/>
    </w:rPr>
  </w:style>
  <w:style w:type="character" w:customStyle="1" w:styleId="Ttulo2Car">
    <w:name w:val="Título 2 Car"/>
    <w:basedOn w:val="Fuentedeprrafopredeter1"/>
    <w:rsid w:val="00A015E1"/>
    <w:rPr>
      <w:rFonts w:eastAsia="Times New Roman" w:cs="Calibri"/>
      <w:b/>
      <w:bCs/>
      <w:color w:val="4F81BD"/>
      <w:sz w:val="28"/>
      <w:szCs w:val="28"/>
    </w:rPr>
  </w:style>
  <w:style w:type="character" w:customStyle="1" w:styleId="Ttulo3Car">
    <w:name w:val="Título 3 Car"/>
    <w:basedOn w:val="Fuentedeprrafopredeter1"/>
    <w:rsid w:val="00A015E1"/>
    <w:rPr>
      <w:rFonts w:eastAsia="Times New Roman" w:cs="Calibri"/>
      <w:b/>
      <w:bCs/>
      <w:i/>
      <w:iCs/>
      <w:color w:val="4F81BD"/>
      <w:sz w:val="24"/>
      <w:szCs w:val="24"/>
    </w:rPr>
  </w:style>
  <w:style w:type="character" w:styleId="Hipervnculo">
    <w:name w:val="Hyperlink"/>
    <w:uiPriority w:val="99"/>
    <w:rsid w:val="00A015E1"/>
    <w:rPr>
      <w:color w:val="0000FF"/>
      <w:u w:val="single"/>
    </w:rPr>
  </w:style>
  <w:style w:type="character" w:customStyle="1" w:styleId="TextoindependienteCar">
    <w:name w:val="Texto independiente Car"/>
    <w:basedOn w:val="Fuentedeprrafopredeter1"/>
    <w:rsid w:val="00A015E1"/>
    <w:rPr>
      <w:rFonts w:cs="Calibri"/>
      <w:sz w:val="22"/>
      <w:szCs w:val="22"/>
    </w:rPr>
  </w:style>
  <w:style w:type="character" w:customStyle="1" w:styleId="Ttulo1Car">
    <w:name w:val="Título 1 Car"/>
    <w:basedOn w:val="Fuentedeprrafopredeter1"/>
    <w:rsid w:val="00A015E1"/>
    <w:rPr>
      <w:rFonts w:ascii="Cambria" w:eastAsia="Times New Roman" w:hAnsi="Cambria" w:cs="Times New Roman"/>
      <w:b/>
      <w:bCs/>
      <w:kern w:val="2"/>
      <w:sz w:val="32"/>
      <w:szCs w:val="32"/>
    </w:rPr>
  </w:style>
  <w:style w:type="character" w:customStyle="1" w:styleId="SinespaciadoCar">
    <w:name w:val="Sin espaciado Car"/>
    <w:basedOn w:val="Fuentedeprrafopredeter1"/>
    <w:rsid w:val="00A015E1"/>
    <w:rPr>
      <w:rFonts w:eastAsia="Times New Roman" w:cs="Times New Roman"/>
      <w:sz w:val="22"/>
      <w:szCs w:val="22"/>
      <w:lang w:val="es-ES" w:bidi="ar-SA"/>
    </w:rPr>
  </w:style>
  <w:style w:type="character" w:customStyle="1" w:styleId="TextodegloboCar">
    <w:name w:val="Texto de globo Car"/>
    <w:basedOn w:val="Fuentedeprrafopredeter1"/>
    <w:rsid w:val="00A015E1"/>
    <w:rPr>
      <w:rFonts w:ascii="Tahoma" w:hAnsi="Tahoma" w:cs="Tahoma"/>
      <w:sz w:val="16"/>
      <w:szCs w:val="16"/>
    </w:rPr>
  </w:style>
  <w:style w:type="paragraph" w:customStyle="1" w:styleId="Ttulo10">
    <w:name w:val="Título1"/>
    <w:basedOn w:val="Normal"/>
    <w:next w:val="Normal"/>
    <w:rsid w:val="00A015E1"/>
    <w:pPr>
      <w:pBdr>
        <w:top w:val="none" w:sz="0" w:space="0" w:color="000000"/>
        <w:left w:val="none" w:sz="0" w:space="0" w:color="000000"/>
        <w:bottom w:val="single" w:sz="8" w:space="4" w:color="4F81BD"/>
        <w:right w:val="none" w:sz="0" w:space="0" w:color="000000"/>
      </w:pBdr>
      <w:spacing w:after="300"/>
    </w:pPr>
    <w:rPr>
      <w:rFonts w:ascii="Cambria" w:eastAsia="Times New Roman" w:hAnsi="Cambria" w:cs="Cambria"/>
      <w:color w:val="17365D"/>
      <w:spacing w:val="5"/>
      <w:kern w:val="2"/>
      <w:sz w:val="52"/>
      <w:szCs w:val="52"/>
    </w:rPr>
  </w:style>
  <w:style w:type="paragraph" w:styleId="Textoindependiente">
    <w:name w:val="Body Text"/>
    <w:basedOn w:val="Normal"/>
    <w:rsid w:val="00A015E1"/>
    <w:pPr>
      <w:spacing w:after="120" w:line="276" w:lineRule="auto"/>
    </w:pPr>
    <w:rPr>
      <w:rFonts w:cs="Calibri"/>
      <w:sz w:val="22"/>
      <w:szCs w:val="22"/>
    </w:rPr>
  </w:style>
  <w:style w:type="paragraph" w:styleId="Lista">
    <w:name w:val="List"/>
    <w:basedOn w:val="Textoindependiente"/>
    <w:rsid w:val="00A015E1"/>
    <w:rPr>
      <w:rFonts w:cs="Lucida Sans"/>
    </w:rPr>
  </w:style>
  <w:style w:type="paragraph" w:styleId="Descripcin">
    <w:name w:val="caption"/>
    <w:basedOn w:val="Normal"/>
    <w:qFormat/>
    <w:rsid w:val="00A015E1"/>
    <w:pPr>
      <w:suppressLineNumbers/>
      <w:spacing w:before="120" w:after="120"/>
    </w:pPr>
    <w:rPr>
      <w:rFonts w:cs="Lucida Sans"/>
      <w:i/>
      <w:iCs/>
      <w:sz w:val="24"/>
      <w:szCs w:val="24"/>
    </w:rPr>
  </w:style>
  <w:style w:type="paragraph" w:customStyle="1" w:styleId="ndice">
    <w:name w:val="Índice"/>
    <w:basedOn w:val="Normal"/>
    <w:rsid w:val="00A015E1"/>
    <w:pPr>
      <w:suppressLineNumbers/>
    </w:pPr>
    <w:rPr>
      <w:rFonts w:cs="Lucida Sans"/>
    </w:rPr>
  </w:style>
  <w:style w:type="paragraph" w:customStyle="1" w:styleId="Cabeceraypie">
    <w:name w:val="Cabecera y pie"/>
    <w:basedOn w:val="Normal"/>
    <w:rsid w:val="00A015E1"/>
    <w:pPr>
      <w:suppressLineNumbers/>
      <w:tabs>
        <w:tab w:val="center" w:pos="4819"/>
        <w:tab w:val="right" w:pos="9638"/>
      </w:tabs>
    </w:pPr>
  </w:style>
  <w:style w:type="paragraph" w:styleId="Encabezado">
    <w:name w:val="header"/>
    <w:basedOn w:val="Normal"/>
    <w:uiPriority w:val="99"/>
    <w:rsid w:val="00A015E1"/>
    <w:pPr>
      <w:tabs>
        <w:tab w:val="center" w:pos="4252"/>
        <w:tab w:val="right" w:pos="8504"/>
      </w:tabs>
    </w:pPr>
  </w:style>
  <w:style w:type="paragraph" w:styleId="Piedepgina">
    <w:name w:val="footer"/>
    <w:basedOn w:val="Normal"/>
    <w:rsid w:val="00A015E1"/>
    <w:pPr>
      <w:tabs>
        <w:tab w:val="center" w:pos="4252"/>
        <w:tab w:val="right" w:pos="8504"/>
      </w:tabs>
    </w:pPr>
  </w:style>
  <w:style w:type="paragraph" w:styleId="Prrafodelista">
    <w:name w:val="List Paragraph"/>
    <w:basedOn w:val="Normal"/>
    <w:qFormat/>
    <w:rsid w:val="00A015E1"/>
    <w:pPr>
      <w:spacing w:after="200" w:line="276" w:lineRule="auto"/>
      <w:ind w:left="720"/>
    </w:pPr>
    <w:rPr>
      <w:rFonts w:cs="Calibri"/>
      <w:sz w:val="22"/>
      <w:szCs w:val="22"/>
    </w:rPr>
  </w:style>
  <w:style w:type="paragraph" w:styleId="TDC1">
    <w:name w:val="toc 1"/>
    <w:basedOn w:val="Normal"/>
    <w:next w:val="Normal"/>
    <w:uiPriority w:val="39"/>
    <w:rsid w:val="003D730E"/>
    <w:pPr>
      <w:spacing w:after="100" w:line="276" w:lineRule="auto"/>
    </w:pPr>
    <w:rPr>
      <w:rFonts w:cs="Calibri"/>
      <w:color w:val="24436F"/>
      <w:sz w:val="22"/>
      <w:szCs w:val="22"/>
    </w:rPr>
  </w:style>
  <w:style w:type="paragraph" w:styleId="TDC2">
    <w:name w:val="toc 2"/>
    <w:basedOn w:val="Normal"/>
    <w:next w:val="Normal"/>
    <w:uiPriority w:val="39"/>
    <w:rsid w:val="003D730E"/>
    <w:pPr>
      <w:spacing w:after="100" w:line="276" w:lineRule="auto"/>
      <w:ind w:left="220"/>
    </w:pPr>
    <w:rPr>
      <w:rFonts w:cs="Calibri"/>
      <w:color w:val="24436F"/>
      <w:sz w:val="22"/>
      <w:szCs w:val="22"/>
    </w:rPr>
  </w:style>
  <w:style w:type="paragraph" w:styleId="TDC3">
    <w:name w:val="toc 3"/>
    <w:basedOn w:val="Normal"/>
    <w:next w:val="Normal"/>
    <w:uiPriority w:val="39"/>
    <w:rsid w:val="003D730E"/>
    <w:pPr>
      <w:spacing w:after="100" w:line="276" w:lineRule="auto"/>
      <w:ind w:left="440"/>
    </w:pPr>
    <w:rPr>
      <w:rFonts w:cs="Calibri"/>
      <w:color w:val="24436F"/>
      <w:sz w:val="22"/>
      <w:szCs w:val="22"/>
    </w:rPr>
  </w:style>
  <w:style w:type="paragraph" w:customStyle="1" w:styleId="Titulo1Rojo">
    <w:name w:val="Titulo 1 Rojo"/>
    <w:basedOn w:val="Ttulo1"/>
    <w:next w:val="Ttulo2"/>
    <w:rsid w:val="00A015E1"/>
    <w:pPr>
      <w:keepNext w:val="0"/>
      <w:pageBreakBefore/>
      <w:tabs>
        <w:tab w:val="clear" w:pos="0"/>
      </w:tabs>
      <w:spacing w:before="0" w:after="0"/>
      <w:outlineLvl w:val="9"/>
    </w:pPr>
    <w:rPr>
      <w:rFonts w:ascii="Calibri" w:eastAsia="MS Mincho" w:hAnsi="Calibri" w:cs="Calibri"/>
      <w:smallCaps w:val="0"/>
      <w:color w:val="4F81BD"/>
      <w:kern w:val="0"/>
      <w:szCs w:val="36"/>
    </w:rPr>
  </w:style>
  <w:style w:type="paragraph" w:styleId="Sinespaciado">
    <w:name w:val="No Spacing"/>
    <w:qFormat/>
    <w:rsid w:val="00A015E1"/>
    <w:pPr>
      <w:suppressAutoHyphens/>
    </w:pPr>
    <w:rPr>
      <w:rFonts w:ascii="Calibri" w:hAnsi="Calibri"/>
      <w:sz w:val="22"/>
      <w:szCs w:val="22"/>
      <w:lang w:eastAsia="zh-CN"/>
    </w:rPr>
  </w:style>
  <w:style w:type="paragraph" w:styleId="Textodeglobo">
    <w:name w:val="Balloon Text"/>
    <w:basedOn w:val="Normal"/>
    <w:rsid w:val="00A015E1"/>
    <w:rPr>
      <w:rFonts w:ascii="Tahoma" w:hAnsi="Tahoma" w:cs="Tahoma"/>
      <w:sz w:val="16"/>
      <w:szCs w:val="16"/>
    </w:rPr>
  </w:style>
  <w:style w:type="paragraph" w:customStyle="1" w:styleId="83C42490F30E4671AB51ADAB178B8952">
    <w:name w:val="83C42490F30E4671AB51ADAB178B8952"/>
    <w:rsid w:val="00A015E1"/>
    <w:pPr>
      <w:suppressAutoHyphens/>
      <w:spacing w:after="200" w:line="276" w:lineRule="auto"/>
    </w:pPr>
    <w:rPr>
      <w:rFonts w:ascii="Calibri" w:hAnsi="Calibri"/>
      <w:sz w:val="22"/>
      <w:szCs w:val="22"/>
      <w:lang w:val="en-US" w:eastAsia="zh-CN"/>
    </w:rPr>
  </w:style>
  <w:style w:type="paragraph" w:customStyle="1" w:styleId="Contenidodelatabla">
    <w:name w:val="Contenido de la tabla"/>
    <w:basedOn w:val="Normal"/>
    <w:rsid w:val="00A015E1"/>
    <w:pPr>
      <w:widowControl w:val="0"/>
      <w:suppressLineNumbers/>
    </w:pPr>
  </w:style>
  <w:style w:type="paragraph" w:customStyle="1" w:styleId="Ttulodelatabla">
    <w:name w:val="Título de la tabla"/>
    <w:basedOn w:val="Contenidodelatabla"/>
    <w:rsid w:val="00A015E1"/>
    <w:pPr>
      <w:jc w:val="center"/>
    </w:pPr>
    <w:rPr>
      <w:b/>
      <w:bCs/>
    </w:rPr>
  </w:style>
  <w:style w:type="paragraph" w:styleId="TtulodeTDC">
    <w:name w:val="TOC Heading"/>
    <w:basedOn w:val="Ttulo1"/>
    <w:next w:val="Normal"/>
    <w:uiPriority w:val="39"/>
    <w:unhideWhenUsed/>
    <w:qFormat/>
    <w:rsid w:val="003D730E"/>
    <w:pPr>
      <w:keepLines/>
      <w:tabs>
        <w:tab w:val="clear" w:pos="0"/>
      </w:tabs>
      <w:suppressAutoHyphens w:val="0"/>
      <w:spacing w:after="0" w:line="259" w:lineRule="auto"/>
      <w:outlineLvl w:val="9"/>
    </w:pPr>
    <w:rPr>
      <w:rFonts w:asciiTheme="majorHAnsi" w:eastAsiaTheme="majorEastAsia" w:hAnsiTheme="majorHAnsi" w:cstheme="majorBidi"/>
      <w:b w:val="0"/>
      <w:bCs w:val="0"/>
      <w:smallCaps w:val="0"/>
      <w:color w:val="365F91" w:themeColor="accent1" w:themeShade="BF"/>
      <w:kern w:val="0"/>
      <w:sz w:val="32"/>
      <w:lang w:val="es-AR" w:eastAsia="es-AR"/>
    </w:rPr>
  </w:style>
  <w:style w:type="table" w:styleId="Tablaconcuadrcula">
    <w:name w:val="Table Grid"/>
    <w:basedOn w:val="Tablanormal"/>
    <w:uiPriority w:val="39"/>
    <w:rsid w:val="00BD20B1"/>
    <w:rPr>
      <w:rFonts w:asciiTheme="minorHAnsi" w:eastAsiaTheme="minorHAnsi" w:hAnsiTheme="minorHAnsi" w:cstheme="minorBidi"/>
      <w:sz w:val="22"/>
      <w:szCs w:val="22"/>
      <w:lang w:val="es-A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425B9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itulo4">
    <w:name w:val="Titulo 4"/>
    <w:basedOn w:val="Ttulo3"/>
    <w:link w:val="Titulo4Car"/>
    <w:qFormat/>
    <w:rsid w:val="00AA0276"/>
    <w:rPr>
      <w:i w:val="0"/>
      <w:sz w:val="20"/>
      <w:u w:val="single"/>
    </w:rPr>
  </w:style>
  <w:style w:type="character" w:customStyle="1" w:styleId="Ttulo3Car1">
    <w:name w:val="Título 3 Car1"/>
    <w:basedOn w:val="Fuentedeprrafopredeter"/>
    <w:link w:val="Ttulo3"/>
    <w:rsid w:val="00AA0276"/>
    <w:rPr>
      <w:rFonts w:ascii="Alfabet" w:hAnsi="Alfabet" w:cs="Calibri"/>
      <w:bCs/>
      <w:i/>
      <w:iCs/>
      <w:color w:val="24436F"/>
      <w:sz w:val="24"/>
      <w:szCs w:val="24"/>
      <w:lang w:eastAsia="zh-CN"/>
    </w:rPr>
  </w:style>
  <w:style w:type="character" w:customStyle="1" w:styleId="Titulo4Car">
    <w:name w:val="Titulo 4 Car"/>
    <w:basedOn w:val="Ttulo3Car1"/>
    <w:link w:val="Titulo4"/>
    <w:rsid w:val="00AA0276"/>
    <w:rPr>
      <w:rFonts w:ascii="Alfabet" w:hAnsi="Alfabet" w:cs="Calibri"/>
      <w:bCs/>
      <w:i w:val="0"/>
      <w:iCs/>
      <w:color w:val="24436F"/>
      <w:sz w:val="24"/>
      <w:szCs w:val="24"/>
      <w:u w:val="single"/>
      <w:lang w:eastAsia="zh-CN"/>
    </w:rPr>
  </w:style>
  <w:style w:type="paragraph" w:styleId="NormalWeb">
    <w:name w:val="Normal (Web)"/>
    <w:basedOn w:val="Normal"/>
    <w:uiPriority w:val="99"/>
    <w:semiHidden/>
    <w:unhideWhenUsed/>
    <w:rsid w:val="004E2A00"/>
    <w:pPr>
      <w:suppressAutoHyphens w:val="0"/>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E262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398617">
      <w:bodyDiv w:val="1"/>
      <w:marLeft w:val="0"/>
      <w:marRight w:val="0"/>
      <w:marTop w:val="0"/>
      <w:marBottom w:val="0"/>
      <w:divBdr>
        <w:top w:val="none" w:sz="0" w:space="0" w:color="auto"/>
        <w:left w:val="none" w:sz="0" w:space="0" w:color="auto"/>
        <w:bottom w:val="none" w:sz="0" w:space="0" w:color="auto"/>
        <w:right w:val="none" w:sz="0" w:space="0" w:color="auto"/>
      </w:divBdr>
    </w:div>
    <w:div w:id="504126076">
      <w:bodyDiv w:val="1"/>
      <w:marLeft w:val="0"/>
      <w:marRight w:val="0"/>
      <w:marTop w:val="0"/>
      <w:marBottom w:val="0"/>
      <w:divBdr>
        <w:top w:val="none" w:sz="0" w:space="0" w:color="auto"/>
        <w:left w:val="none" w:sz="0" w:space="0" w:color="auto"/>
        <w:bottom w:val="none" w:sz="0" w:space="0" w:color="auto"/>
        <w:right w:val="none" w:sz="0" w:space="0" w:color="auto"/>
      </w:divBdr>
    </w:div>
    <w:div w:id="770398008">
      <w:bodyDiv w:val="1"/>
      <w:marLeft w:val="0"/>
      <w:marRight w:val="0"/>
      <w:marTop w:val="0"/>
      <w:marBottom w:val="0"/>
      <w:divBdr>
        <w:top w:val="none" w:sz="0" w:space="0" w:color="auto"/>
        <w:left w:val="none" w:sz="0" w:space="0" w:color="auto"/>
        <w:bottom w:val="none" w:sz="0" w:space="0" w:color="auto"/>
        <w:right w:val="none" w:sz="0" w:space="0" w:color="auto"/>
      </w:divBdr>
    </w:div>
    <w:div w:id="14974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758BE-D300-42D3-93AA-E0E056D1F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TotalTime>
  <Pages>24</Pages>
  <Words>3347</Words>
  <Characters>18412</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efrontera</dc:creator>
  <cp:lastModifiedBy>Lopez Gabriela</cp:lastModifiedBy>
  <cp:revision>50</cp:revision>
  <cp:lastPrinted>2024-06-05T14:54:00Z</cp:lastPrinted>
  <dcterms:created xsi:type="dcterms:W3CDTF">2024-05-22T14:49:00Z</dcterms:created>
  <dcterms:modified xsi:type="dcterms:W3CDTF">2024-06-05T16:19:00Z</dcterms:modified>
</cp:coreProperties>
</file>