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280-3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537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1,933,200.00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