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oficio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FECHA_APL de undefined de 20undefined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becarios clc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CLC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