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c4670"/>
          <w:sz w:val="28"/>
          <w:szCs w:val="28"/>
          <w:rtl w:val="0"/>
        </w:rPr>
        <w:t xml:space="preserve">GU Solutions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12529"/>
          <w:sz w:val="36"/>
          <w:szCs w:val="36"/>
          <w:rtl w:val="0"/>
        </w:rPr>
        <w:t xml:space="preserve">Documento de Arranque</w:t>
      </w: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t xml:space="preserve">MVP SaaS para Sistema de Gestión Inmobiliaria</w:t>
      </w:r>
    </w:p>
    <w:p w:rsidR="00000000" w:rsidDel="00000000" w:rsidP="00000000" w:rsidRDefault="00000000" w:rsidRPr="00000000" w14:paraId="00000004">
      <w:pPr>
        <w:jc w:val="center"/>
        <w:rPr/>
      </w:pPr>
      <w:r w:rsidDel="00000000" w:rsidR="00000000" w:rsidRPr="00000000">
        <w:rPr>
          <w:color w:val="5a626c"/>
          <w:sz w:val="22"/>
          <w:szCs w:val="22"/>
          <w:rtl w:val="0"/>
        </w:rPr>
        <w:t xml:space="preserve">Arquitectura, checklist técnico, modelo comercial y planes sugeridos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1c4670" w:val="clear"/>
          </w:tcPr>
          <w:p w:rsidR="00000000" w:rsidDel="00000000" w:rsidP="00000000" w:rsidRDefault="00000000" w:rsidRPr="00000000" w14:paraId="00000006">
            <w:pPr>
              <w:spacing w:after="0" w:lineRule="auto"/>
              <w:rPr/>
            </w:pPr>
            <w:r w:rsidDel="00000000" w:rsidR="00000000" w:rsidRPr="00000000">
              <w:rPr>
                <w:b w:val="1"/>
                <w:bCs w:val="1"/>
                <w:color w:val="ffffff"/>
                <w:rtl w:val="0"/>
              </w:rPr>
              <w:t xml:space="preserve">Campo</w:t>
            </w:r>
            <w:r w:rsidDel="00000000" w:rsidR="00000000" w:rsidRPr="00000000">
              <w:rPr>
                <w:rtl w:val="0"/>
              </w:rPr>
            </w:r>
          </w:p>
        </w:tc>
        <w:tc>
          <w:tcPr>
            <w:shd w:fill="1c4670" w:val="clear"/>
          </w:tcPr>
          <w:p w:rsidR="00000000" w:rsidDel="00000000" w:rsidP="00000000" w:rsidRDefault="00000000" w:rsidRPr="00000000" w14:paraId="00000007">
            <w:pPr>
              <w:spacing w:after="0"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008">
            <w:pPr>
              <w:spacing w:after="0" w:lineRule="auto"/>
              <w:rPr/>
            </w:pPr>
            <w:r w:rsidDel="00000000" w:rsidR="00000000" w:rsidRPr="00000000">
              <w:rPr>
                <w:b w:val="1"/>
                <w:bCs w:val="1"/>
                <w:rtl w:val="0"/>
              </w:rPr>
              <w:t xml:space="preserve">Producto</w:t>
            </w:r>
            <w:r w:rsidDel="00000000" w:rsidR="00000000" w:rsidRPr="00000000">
              <w:rPr>
                <w:rtl w:val="0"/>
              </w:rPr>
            </w:r>
          </w:p>
        </w:tc>
        <w:tc>
          <w:tcPr/>
          <w:p w:rsidR="00000000" w:rsidDel="00000000" w:rsidP="00000000" w:rsidRDefault="00000000" w:rsidRPr="00000000" w14:paraId="00000009">
            <w:pPr>
              <w:spacing w:after="0" w:lineRule="auto"/>
              <w:rPr/>
            </w:pPr>
            <w:r w:rsidDel="00000000" w:rsidR="00000000" w:rsidRPr="00000000">
              <w:rPr>
                <w:b w:val="0"/>
                <w:bCs w:val="0"/>
                <w:rtl w:val="0"/>
              </w:rPr>
              <w:t xml:space="preserve">Plataforma SaaS para inmobiliarias</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0" w:lineRule="auto"/>
              <w:rPr/>
            </w:pPr>
            <w:r w:rsidDel="00000000" w:rsidR="00000000" w:rsidRPr="00000000">
              <w:rPr>
                <w:b w:val="1"/>
                <w:bCs w:val="1"/>
                <w:rtl w:val="0"/>
              </w:rPr>
              <w:t xml:space="preserve">Cliente inicial / primer tenant</w:t>
            </w:r>
            <w:r w:rsidDel="00000000" w:rsidR="00000000" w:rsidRPr="00000000">
              <w:rPr>
                <w:rtl w:val="0"/>
              </w:rPr>
            </w:r>
          </w:p>
        </w:tc>
        <w:tc>
          <w:tcPr/>
          <w:p w:rsidR="00000000" w:rsidDel="00000000" w:rsidP="00000000" w:rsidRDefault="00000000" w:rsidRPr="00000000" w14:paraId="0000000B">
            <w:pPr>
              <w:spacing w:after="0" w:lineRule="auto"/>
              <w:rPr/>
            </w:pPr>
            <w:r w:rsidDel="00000000" w:rsidR="00000000" w:rsidRPr="00000000">
              <w:rPr>
                <w:b w:val="0"/>
                <w:bCs w:val="0"/>
                <w:rtl w:val="0"/>
              </w:rPr>
              <w:t xml:space="preserve">Vergani Propiedades</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0" w:lineRule="auto"/>
              <w:rPr/>
            </w:pPr>
            <w:r w:rsidDel="00000000" w:rsidR="00000000" w:rsidRPr="00000000">
              <w:rPr>
                <w:b w:val="1"/>
                <w:bCs w:val="1"/>
                <w:rtl w:val="0"/>
              </w:rPr>
              <w:t xml:space="preserve">Empresa</w:t>
            </w:r>
            <w:r w:rsidDel="00000000" w:rsidR="00000000" w:rsidRPr="00000000">
              <w:rPr>
                <w:rtl w:val="0"/>
              </w:rPr>
            </w:r>
          </w:p>
        </w:tc>
        <w:tc>
          <w:tcPr/>
          <w:p w:rsidR="00000000" w:rsidDel="00000000" w:rsidP="00000000" w:rsidRDefault="00000000" w:rsidRPr="00000000" w14:paraId="0000000D">
            <w:pPr>
              <w:spacing w:after="0" w:lineRule="auto"/>
              <w:rPr/>
            </w:pPr>
            <w:r w:rsidDel="00000000" w:rsidR="00000000" w:rsidRPr="00000000">
              <w:rPr>
                <w:b w:val="0"/>
                <w:bCs w:val="0"/>
                <w:rtl w:val="0"/>
              </w:rPr>
              <w:t xml:space="preserve">GU Solutions</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0" w:lineRule="auto"/>
              <w:rPr/>
            </w:pPr>
            <w:r w:rsidDel="00000000" w:rsidR="00000000" w:rsidRPr="00000000">
              <w:rPr>
                <w:b w:val="1"/>
                <w:bCs w:val="1"/>
                <w:rtl w:val="0"/>
              </w:rPr>
              <w:t xml:space="preserve">Autor</w:t>
            </w:r>
            <w:r w:rsidDel="00000000" w:rsidR="00000000" w:rsidRPr="00000000">
              <w:rPr>
                <w:rtl w:val="0"/>
              </w:rPr>
            </w:r>
          </w:p>
        </w:tc>
        <w:tc>
          <w:tcPr/>
          <w:p w:rsidR="00000000" w:rsidDel="00000000" w:rsidP="00000000" w:rsidRDefault="00000000" w:rsidRPr="00000000" w14:paraId="0000000F">
            <w:pPr>
              <w:spacing w:after="0" w:lineRule="auto"/>
              <w:rPr/>
            </w:pPr>
            <w:r w:rsidDel="00000000" w:rsidR="00000000" w:rsidRPr="00000000">
              <w:rPr>
                <w:b w:val="0"/>
                <w:bCs w:val="0"/>
                <w:rtl w:val="0"/>
              </w:rPr>
              <w:t xml:space="preserve">Gabriel Uviedo</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0" w:lineRule="auto"/>
              <w:rPr/>
            </w:pPr>
            <w:r w:rsidDel="00000000" w:rsidR="00000000" w:rsidRPr="00000000">
              <w:rPr>
                <w:b w:val="1"/>
                <w:bCs w:val="1"/>
                <w:rtl w:val="0"/>
              </w:rPr>
              <w:t xml:space="preserve">Fecha</w:t>
            </w:r>
            <w:r w:rsidDel="00000000" w:rsidR="00000000" w:rsidRPr="00000000">
              <w:rPr>
                <w:rtl w:val="0"/>
              </w:rPr>
            </w:r>
          </w:p>
        </w:tc>
        <w:tc>
          <w:tcPr/>
          <w:p w:rsidR="00000000" w:rsidDel="00000000" w:rsidP="00000000" w:rsidRDefault="00000000" w:rsidRPr="00000000" w14:paraId="00000011">
            <w:pPr>
              <w:spacing w:after="0" w:lineRule="auto"/>
              <w:rPr/>
            </w:pPr>
            <w:r w:rsidDel="00000000" w:rsidR="00000000" w:rsidRPr="00000000">
              <w:rPr>
                <w:b w:val="0"/>
                <w:bCs w:val="0"/>
                <w:rtl w:val="0"/>
              </w:rPr>
              <w:t xml:space="preserve">25 de abril de 2026</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0" w:lineRule="auto"/>
              <w:rPr/>
            </w:pPr>
            <w:r w:rsidDel="00000000" w:rsidR="00000000" w:rsidRPr="00000000">
              <w:rPr>
                <w:b w:val="1"/>
                <w:bCs w:val="1"/>
                <w:rtl w:val="0"/>
              </w:rPr>
              <w:t xml:space="preserve">Versión</w:t>
            </w:r>
            <w:r w:rsidDel="00000000" w:rsidR="00000000" w:rsidRPr="00000000">
              <w:rPr>
                <w:rtl w:val="0"/>
              </w:rPr>
            </w:r>
          </w:p>
        </w:tc>
        <w:tc>
          <w:tcPr/>
          <w:p w:rsidR="00000000" w:rsidDel="00000000" w:rsidP="00000000" w:rsidRDefault="00000000" w:rsidRPr="00000000" w14:paraId="00000013">
            <w:pPr>
              <w:spacing w:after="0" w:lineRule="auto"/>
              <w:rPr/>
            </w:pPr>
            <w:r w:rsidDel="00000000" w:rsidR="00000000" w:rsidRPr="00000000">
              <w:rPr>
                <w:b w:val="0"/>
                <w:bCs w:val="0"/>
                <w:rtl w:val="0"/>
              </w:rPr>
              <w:t xml:space="preserve">0.1 - MVP SaaS</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Rule="auto"/>
              <w:rPr/>
            </w:pPr>
            <w:r w:rsidDel="00000000" w:rsidR="00000000" w:rsidRPr="00000000">
              <w:rPr>
                <w:b w:val="1"/>
                <w:bCs w:val="1"/>
                <w:rtl w:val="0"/>
              </w:rPr>
              <w:t xml:space="preserve">Estado</w:t>
            </w:r>
            <w:r w:rsidDel="00000000" w:rsidR="00000000" w:rsidRPr="00000000">
              <w:rPr>
                <w:rtl w:val="0"/>
              </w:rPr>
            </w:r>
          </w:p>
        </w:tc>
        <w:tc>
          <w:tcPr/>
          <w:p w:rsidR="00000000" w:rsidDel="00000000" w:rsidP="00000000" w:rsidRDefault="00000000" w:rsidRPr="00000000" w14:paraId="00000015">
            <w:pPr>
              <w:spacing w:after="0" w:lineRule="auto"/>
              <w:rPr/>
            </w:pPr>
            <w:r w:rsidDel="00000000" w:rsidR="00000000" w:rsidRPr="00000000">
              <w:rPr>
                <w:b w:val="0"/>
                <w:bCs w:val="0"/>
                <w:rtl w:val="0"/>
              </w:rPr>
              <w:t xml:space="preserve">Documento inicial para validación y ejecución</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tbl>
      <w:tblPr>
        <w:tblStyle w:val="Table2"/>
        <w:tblW w:w="10166.0" w:type="dxa"/>
        <w:jc w:val="center"/>
        <w:tblLayout w:type="fixed"/>
        <w:tblLook w:val="0400"/>
      </w:tblPr>
      <w:tblGrid>
        <w:gridCol w:w="10166"/>
        <w:tblGridChange w:id="0">
          <w:tblGrid>
            <w:gridCol w:w="10166"/>
          </w:tblGrid>
        </w:tblGridChange>
      </w:tblGrid>
      <w:tr>
        <w:trPr>
          <w:cantSplit w:val="0"/>
          <w:tblHeader w:val="0"/>
        </w:trPr>
        <w:tc>
          <w:tcPr>
            <w:shd w:fill="eaf1f8" w:val="clear"/>
            <w:vAlign w:val="center"/>
          </w:tcPr>
          <w:p w:rsidR="00000000" w:rsidDel="00000000" w:rsidP="00000000" w:rsidRDefault="00000000" w:rsidRPr="00000000" w14:paraId="00000017">
            <w:pPr>
              <w:rPr/>
            </w:pPr>
            <w:r w:rsidDel="00000000" w:rsidR="00000000" w:rsidRPr="00000000">
              <w:rPr>
                <w:b w:val="1"/>
                <w:bCs w:val="1"/>
                <w:color w:val="1c4670"/>
                <w:sz w:val="20"/>
                <w:szCs w:val="20"/>
                <w:rtl w:val="0"/>
              </w:rPr>
              <w:t xml:space="preserve">Idea central</w:t>
            </w:r>
            <w:r w:rsidDel="00000000" w:rsidR="00000000" w:rsidRPr="00000000">
              <w:rPr>
                <w:rtl w:val="0"/>
              </w:rPr>
              <w:br w:type="textWrapping"/>
            </w:r>
            <w:r w:rsidDel="00000000" w:rsidR="00000000" w:rsidRPr="00000000">
              <w:rPr>
                <w:color w:val="212529"/>
                <w:sz w:val="18"/>
                <w:szCs w:val="18"/>
                <w:rtl w:val="0"/>
              </w:rPr>
              <w:t xml:space="preserve">Construir el sistema como un producto SaaS multi-tenant desde el día 1. Vergani Propiedades debe ser el primer tenant, no una aplicación aislada. Esto permite validar el negocio con un cliente real y reutilizar la misma plataforma para vender a otras inmobiliarias.</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i w:val="1"/>
          <w:iCs w:val="1"/>
          <w:color w:val="5a626c"/>
          <w:rtl w:val="0"/>
        </w:rPr>
        <w:t xml:space="preserve">Confidencial - Uso interno de GU Solutions</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Índice</w:t>
      </w:r>
    </w:p>
    <w:sdt>
      <w:sdtPr>
        <w:id w:val="598399934"/>
        <w:docPartObj>
          <w:docPartGallery w:val="Table of Contents"/>
          <w:docPartUnique w:val="1"/>
        </w:docPartObj>
      </w:sdtPr>
      <w:sdtContent>
        <w:p w:rsidR="00000000" w:rsidDel="00000000" w:rsidP="00000000" w:rsidRDefault="00000000" w:rsidRPr="00000000" w14:paraId="0000001C">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
            <w:r w:rsidDel="00000000" w:rsidR="00000000" w:rsidRPr="00000000">
              <w:rPr>
                <w:b w:val="0"/>
                <w:bCs w:val="0"/>
                <w:color w:val="1155cc"/>
                <w:u w:val="single"/>
                <w:rtl w:val="0"/>
              </w:rPr>
              <w:t xml:space="preserve">Índice</w:t>
            </w:r>
          </w:hyperlink>
          <w:r w:rsidDel="00000000" w:rsidR="00000000" w:rsidRPr="00000000">
            <w:rPr>
              <w:rtl w:val="0"/>
            </w:rPr>
          </w:r>
        </w:p>
        <w:p w:rsidR="00000000" w:rsidDel="00000000" w:rsidP="00000000" w:rsidRDefault="00000000" w:rsidRPr="00000000" w14:paraId="0000001D">
          <w:pPr>
            <w:widowControl w:val="0"/>
            <w:spacing w:after="0" w:before="60" w:line="240" w:lineRule="auto"/>
            <w:rPr>
              <w:b w:val="0"/>
              <w:bCs w:val="0"/>
              <w:color w:val="1155cc"/>
              <w:u w:val="single"/>
            </w:rPr>
          </w:pPr>
          <w:hyperlink w:anchor="">
            <w:r w:rsidDel="00000000" w:rsidR="00000000" w:rsidRPr="00000000">
              <w:rPr>
                <w:b w:val="0"/>
                <w:bCs w:val="0"/>
                <w:color w:val="1155cc"/>
                <w:u w:val="single"/>
                <w:rtl w:val="0"/>
              </w:rPr>
              <w:t xml:space="preserve">1. Resumen ejecutivo</w:t>
            </w:r>
          </w:hyperlink>
          <w:r w:rsidDel="00000000" w:rsidR="00000000" w:rsidRPr="00000000">
            <w:rPr>
              <w:rtl w:val="0"/>
            </w:rPr>
          </w:r>
        </w:p>
        <w:p w:rsidR="00000000" w:rsidDel="00000000" w:rsidP="00000000" w:rsidRDefault="00000000" w:rsidRPr="00000000" w14:paraId="0000001E">
          <w:pPr>
            <w:widowControl w:val="0"/>
            <w:spacing w:after="0" w:before="60" w:line="240" w:lineRule="auto"/>
            <w:rPr>
              <w:b w:val="0"/>
              <w:bCs w:val="0"/>
              <w:color w:val="1155cc"/>
              <w:u w:val="single"/>
            </w:rPr>
          </w:pPr>
          <w:hyperlink w:anchor="">
            <w:r w:rsidDel="00000000" w:rsidR="00000000" w:rsidRPr="00000000">
              <w:rPr>
                <w:b w:val="0"/>
                <w:bCs w:val="0"/>
                <w:color w:val="1155cc"/>
                <w:u w:val="single"/>
                <w:rtl w:val="0"/>
              </w:rPr>
              <w:t xml:space="preserve">2. Objetivo del MVP SaaS</w:t>
            </w:r>
          </w:hyperlink>
          <w:r w:rsidDel="00000000" w:rsidR="00000000" w:rsidRPr="00000000">
            <w:rPr>
              <w:rtl w:val="0"/>
            </w:rPr>
          </w:r>
        </w:p>
        <w:p w:rsidR="00000000" w:rsidDel="00000000" w:rsidP="00000000" w:rsidRDefault="00000000" w:rsidRPr="00000000" w14:paraId="0000001F">
          <w:pPr>
            <w:widowControl w:val="0"/>
            <w:spacing w:after="0" w:before="60" w:line="240" w:lineRule="auto"/>
            <w:rPr>
              <w:b w:val="0"/>
              <w:bCs w:val="0"/>
              <w:color w:val="1155cc"/>
              <w:u w:val="single"/>
            </w:rPr>
          </w:pPr>
          <w:hyperlink w:anchor="">
            <w:r w:rsidDel="00000000" w:rsidR="00000000" w:rsidRPr="00000000">
              <w:rPr>
                <w:b w:val="0"/>
                <w:bCs w:val="0"/>
                <w:color w:val="1155cc"/>
                <w:u w:val="single"/>
                <w:rtl w:val="0"/>
              </w:rPr>
              <w:t xml:space="preserve">3. Arquitectura recomendada</w:t>
            </w:r>
          </w:hyperlink>
          <w:r w:rsidDel="00000000" w:rsidR="00000000" w:rsidRPr="00000000">
            <w:rPr>
              <w:rtl w:val="0"/>
            </w:rPr>
          </w:r>
        </w:p>
        <w:p w:rsidR="00000000" w:rsidDel="00000000" w:rsidP="00000000" w:rsidRDefault="00000000" w:rsidRPr="00000000" w14:paraId="00000020">
          <w:pPr>
            <w:widowControl w:val="0"/>
            <w:spacing w:after="0" w:before="60" w:line="240" w:lineRule="auto"/>
            <w:ind w:left="360" w:firstLine="0"/>
            <w:rPr>
              <w:color w:val="1155cc"/>
              <w:u w:val="single"/>
            </w:rPr>
          </w:pPr>
          <w:hyperlink w:anchor="">
            <w:r w:rsidDel="00000000" w:rsidR="00000000" w:rsidRPr="00000000">
              <w:rPr>
                <w:color w:val="1155cc"/>
                <w:u w:val="single"/>
                <w:rtl w:val="0"/>
              </w:rPr>
              <w:t xml:space="preserve">3.1 Diagrama lógico</w:t>
            </w:r>
          </w:hyperlink>
          <w:r w:rsidDel="00000000" w:rsidR="00000000" w:rsidRPr="00000000">
            <w:rPr>
              <w:rtl w:val="0"/>
            </w:rPr>
          </w:r>
        </w:p>
        <w:p w:rsidR="00000000" w:rsidDel="00000000" w:rsidP="00000000" w:rsidRDefault="00000000" w:rsidRPr="00000000" w14:paraId="00000021">
          <w:pPr>
            <w:widowControl w:val="0"/>
            <w:spacing w:after="0" w:before="60" w:line="240" w:lineRule="auto"/>
            <w:rPr>
              <w:b w:val="0"/>
              <w:bCs w:val="0"/>
              <w:color w:val="1155cc"/>
              <w:u w:val="single"/>
            </w:rPr>
          </w:pPr>
          <w:hyperlink w:anchor="">
            <w:r w:rsidDel="00000000" w:rsidR="00000000" w:rsidRPr="00000000">
              <w:rPr>
                <w:b w:val="0"/>
                <w:bCs w:val="0"/>
                <w:color w:val="1155cc"/>
                <w:u w:val="single"/>
                <w:rtl w:val="0"/>
              </w:rPr>
              <w:t xml:space="preserve">4. Multi-tenancy y aislamiento de datos</w:t>
            </w:r>
          </w:hyperlink>
          <w:r w:rsidDel="00000000" w:rsidR="00000000" w:rsidRPr="00000000">
            <w:rPr>
              <w:rtl w:val="0"/>
            </w:rPr>
          </w:r>
        </w:p>
        <w:p w:rsidR="00000000" w:rsidDel="00000000" w:rsidP="00000000" w:rsidRDefault="00000000" w:rsidRPr="00000000" w14:paraId="00000022">
          <w:pPr>
            <w:widowControl w:val="0"/>
            <w:spacing w:after="0" w:before="60" w:line="240" w:lineRule="auto"/>
            <w:rPr>
              <w:b w:val="0"/>
              <w:bCs w:val="0"/>
              <w:color w:val="1155cc"/>
              <w:u w:val="single"/>
            </w:rPr>
          </w:pPr>
          <w:hyperlink w:anchor="">
            <w:r w:rsidDel="00000000" w:rsidR="00000000" w:rsidRPr="00000000">
              <w:rPr>
                <w:b w:val="0"/>
                <w:bCs w:val="0"/>
                <w:color w:val="1155cc"/>
                <w:u w:val="single"/>
                <w:rtl w:val="0"/>
              </w:rPr>
              <w:t xml:space="preserve">5. Módulos funcionales del MVP</w:t>
            </w:r>
          </w:hyperlink>
          <w:r w:rsidDel="00000000" w:rsidR="00000000" w:rsidRPr="00000000">
            <w:rPr>
              <w:rtl w:val="0"/>
            </w:rPr>
          </w:r>
        </w:p>
        <w:p w:rsidR="00000000" w:rsidDel="00000000" w:rsidP="00000000" w:rsidRDefault="00000000" w:rsidRPr="00000000" w14:paraId="00000023">
          <w:pPr>
            <w:widowControl w:val="0"/>
            <w:spacing w:after="0" w:before="60" w:line="240" w:lineRule="auto"/>
            <w:rPr>
              <w:b w:val="0"/>
              <w:bCs w:val="0"/>
              <w:color w:val="1155cc"/>
              <w:u w:val="single"/>
            </w:rPr>
          </w:pPr>
          <w:hyperlink w:anchor="">
            <w:r w:rsidDel="00000000" w:rsidR="00000000" w:rsidRPr="00000000">
              <w:rPr>
                <w:b w:val="0"/>
                <w:bCs w:val="0"/>
                <w:color w:val="1155cc"/>
                <w:u w:val="single"/>
                <w:rtl w:val="0"/>
              </w:rPr>
              <w:t xml:space="preserve">6. Infraestructura por ambiente</w:t>
            </w:r>
          </w:hyperlink>
          <w:r w:rsidDel="00000000" w:rsidR="00000000" w:rsidRPr="00000000">
            <w:rPr>
              <w:rtl w:val="0"/>
            </w:rPr>
          </w:r>
        </w:p>
        <w:p w:rsidR="00000000" w:rsidDel="00000000" w:rsidP="00000000" w:rsidRDefault="00000000" w:rsidRPr="00000000" w14:paraId="00000024">
          <w:pPr>
            <w:widowControl w:val="0"/>
            <w:spacing w:after="0" w:before="60" w:line="240" w:lineRule="auto"/>
            <w:rPr>
              <w:b w:val="0"/>
              <w:bCs w:val="0"/>
              <w:color w:val="1155cc"/>
              <w:u w:val="single"/>
            </w:rPr>
          </w:pPr>
          <w:hyperlink w:anchor="">
            <w:r w:rsidDel="00000000" w:rsidR="00000000" w:rsidRPr="00000000">
              <w:rPr>
                <w:b w:val="0"/>
                <w:bCs w:val="0"/>
                <w:color w:val="1155cc"/>
                <w:u w:val="single"/>
                <w:rtl w:val="0"/>
              </w:rPr>
              <w:t xml:space="preserve">7. Seguridad, auditoría y backups</w:t>
            </w:r>
          </w:hyperlink>
          <w:r w:rsidDel="00000000" w:rsidR="00000000" w:rsidRPr="00000000">
            <w:rPr>
              <w:rtl w:val="0"/>
            </w:rPr>
          </w:r>
        </w:p>
        <w:p w:rsidR="00000000" w:rsidDel="00000000" w:rsidP="00000000" w:rsidRDefault="00000000" w:rsidRPr="00000000" w14:paraId="00000025">
          <w:pPr>
            <w:widowControl w:val="0"/>
            <w:spacing w:after="0" w:before="60" w:line="240" w:lineRule="auto"/>
            <w:rPr>
              <w:b w:val="0"/>
              <w:bCs w:val="0"/>
              <w:color w:val="1155cc"/>
              <w:u w:val="single"/>
            </w:rPr>
          </w:pPr>
          <w:hyperlink w:anchor="">
            <w:r w:rsidDel="00000000" w:rsidR="00000000" w:rsidRPr="00000000">
              <w:rPr>
                <w:b w:val="0"/>
                <w:bCs w:val="0"/>
                <w:color w:val="1155cc"/>
                <w:u w:val="single"/>
                <w:rtl w:val="0"/>
              </w:rPr>
              <w:t xml:space="preserve">8. Checklist técnico de implementación</w:t>
            </w:r>
          </w:hyperlink>
          <w:r w:rsidDel="00000000" w:rsidR="00000000" w:rsidRPr="00000000">
            <w:rPr>
              <w:rtl w:val="0"/>
            </w:rPr>
          </w:r>
        </w:p>
        <w:p w:rsidR="00000000" w:rsidDel="00000000" w:rsidP="00000000" w:rsidRDefault="00000000" w:rsidRPr="00000000" w14:paraId="00000026">
          <w:pPr>
            <w:widowControl w:val="0"/>
            <w:spacing w:after="0" w:before="60" w:line="240" w:lineRule="auto"/>
            <w:rPr>
              <w:b w:val="0"/>
              <w:bCs w:val="0"/>
              <w:color w:val="1155cc"/>
              <w:u w:val="single"/>
            </w:rPr>
          </w:pPr>
          <w:hyperlink w:anchor="">
            <w:r w:rsidDel="00000000" w:rsidR="00000000" w:rsidRPr="00000000">
              <w:rPr>
                <w:b w:val="0"/>
                <w:bCs w:val="0"/>
                <w:color w:val="1155cc"/>
                <w:u w:val="single"/>
                <w:rtl w:val="0"/>
              </w:rPr>
              <w:t xml:space="preserve">9. Roadmap sugerido</w:t>
            </w:r>
          </w:hyperlink>
          <w:r w:rsidDel="00000000" w:rsidR="00000000" w:rsidRPr="00000000">
            <w:rPr>
              <w:rtl w:val="0"/>
            </w:rPr>
          </w:r>
        </w:p>
        <w:p w:rsidR="00000000" w:rsidDel="00000000" w:rsidP="00000000" w:rsidRDefault="00000000" w:rsidRPr="00000000" w14:paraId="00000027">
          <w:pPr>
            <w:widowControl w:val="0"/>
            <w:spacing w:after="0" w:before="60" w:line="240" w:lineRule="auto"/>
            <w:rPr>
              <w:b w:val="0"/>
              <w:bCs w:val="0"/>
              <w:color w:val="1155cc"/>
              <w:u w:val="single"/>
            </w:rPr>
          </w:pPr>
          <w:hyperlink w:anchor="">
            <w:r w:rsidDel="00000000" w:rsidR="00000000" w:rsidRPr="00000000">
              <w:rPr>
                <w:b w:val="0"/>
                <w:bCs w:val="0"/>
                <w:color w:val="1155cc"/>
                <w:u w:val="single"/>
                <w:rtl w:val="0"/>
              </w:rPr>
              <w:t xml:space="preserve">10. Modelo comercial y forma de cobro</w:t>
            </w:r>
          </w:hyperlink>
          <w:r w:rsidDel="00000000" w:rsidR="00000000" w:rsidRPr="00000000">
            <w:rPr>
              <w:rtl w:val="0"/>
            </w:rPr>
          </w:r>
        </w:p>
        <w:p w:rsidR="00000000" w:rsidDel="00000000" w:rsidP="00000000" w:rsidRDefault="00000000" w:rsidRPr="00000000" w14:paraId="00000028">
          <w:pPr>
            <w:widowControl w:val="0"/>
            <w:spacing w:after="0" w:before="60" w:line="240" w:lineRule="auto"/>
            <w:ind w:left="360" w:firstLine="0"/>
            <w:rPr>
              <w:color w:val="1155cc"/>
              <w:u w:val="single"/>
            </w:rPr>
          </w:pPr>
          <w:hyperlink w:anchor="">
            <w:r w:rsidDel="00000000" w:rsidR="00000000" w:rsidRPr="00000000">
              <w:rPr>
                <w:color w:val="1155cc"/>
                <w:u w:val="single"/>
                <w:rtl w:val="0"/>
              </w:rPr>
              <w:t xml:space="preserve">10.1 Estrategia de cobro recomendada</w:t>
            </w:r>
          </w:hyperlink>
          <w:r w:rsidDel="00000000" w:rsidR="00000000" w:rsidRPr="00000000">
            <w:rPr>
              <w:rtl w:val="0"/>
            </w:rPr>
          </w:r>
        </w:p>
        <w:p w:rsidR="00000000" w:rsidDel="00000000" w:rsidP="00000000" w:rsidRDefault="00000000" w:rsidRPr="00000000" w14:paraId="00000029">
          <w:pPr>
            <w:widowControl w:val="0"/>
            <w:spacing w:after="0" w:before="60" w:line="240" w:lineRule="auto"/>
            <w:rPr>
              <w:b w:val="0"/>
              <w:bCs w:val="0"/>
              <w:color w:val="1155cc"/>
              <w:u w:val="single"/>
            </w:rPr>
          </w:pPr>
          <w:hyperlink w:anchor="">
            <w:r w:rsidDel="00000000" w:rsidR="00000000" w:rsidRPr="00000000">
              <w:rPr>
                <w:b w:val="0"/>
                <w:bCs w:val="0"/>
                <w:color w:val="1155cc"/>
                <w:u w:val="single"/>
                <w:rtl w:val="0"/>
              </w:rPr>
              <w:t xml:space="preserve">11. Planes SaaS sugeridos</w:t>
            </w:r>
          </w:hyperlink>
          <w:r w:rsidDel="00000000" w:rsidR="00000000" w:rsidRPr="00000000">
            <w:rPr>
              <w:rtl w:val="0"/>
            </w:rPr>
          </w:r>
        </w:p>
        <w:p w:rsidR="00000000" w:rsidDel="00000000" w:rsidP="00000000" w:rsidRDefault="00000000" w:rsidRPr="00000000" w14:paraId="0000002A">
          <w:pPr>
            <w:widowControl w:val="0"/>
            <w:spacing w:after="0" w:before="60" w:line="240" w:lineRule="auto"/>
            <w:rPr>
              <w:b w:val="0"/>
              <w:bCs w:val="0"/>
              <w:color w:val="1155cc"/>
              <w:u w:val="single"/>
            </w:rPr>
          </w:pPr>
          <w:hyperlink w:anchor="">
            <w:r w:rsidDel="00000000" w:rsidR="00000000" w:rsidRPr="00000000">
              <w:rPr>
                <w:b w:val="0"/>
                <w:bCs w:val="0"/>
                <w:color w:val="1155cc"/>
                <w:u w:val="single"/>
                <w:rtl w:val="0"/>
              </w:rPr>
              <w:t xml:space="preserve">12. Add-ons y servicios adicionales</w:t>
            </w:r>
          </w:hyperlink>
          <w:r w:rsidDel="00000000" w:rsidR="00000000" w:rsidRPr="00000000">
            <w:rPr>
              <w:rtl w:val="0"/>
            </w:rPr>
          </w:r>
        </w:p>
        <w:p w:rsidR="00000000" w:rsidDel="00000000" w:rsidP="00000000" w:rsidRDefault="00000000" w:rsidRPr="00000000" w14:paraId="0000002B">
          <w:pPr>
            <w:widowControl w:val="0"/>
            <w:spacing w:after="0" w:before="60" w:line="240" w:lineRule="auto"/>
            <w:rPr>
              <w:b w:val="0"/>
              <w:bCs w:val="0"/>
              <w:color w:val="1155cc"/>
              <w:u w:val="single"/>
            </w:rPr>
          </w:pPr>
          <w:hyperlink w:anchor="">
            <w:r w:rsidDel="00000000" w:rsidR="00000000" w:rsidRPr="00000000">
              <w:rPr>
                <w:b w:val="0"/>
                <w:bCs w:val="0"/>
                <w:color w:val="1155cc"/>
                <w:u w:val="single"/>
                <w:rtl w:val="0"/>
              </w:rPr>
              <w:t xml:space="preserve">13. Métricas para validar el MVP</w:t>
            </w:r>
          </w:hyperlink>
          <w:r w:rsidDel="00000000" w:rsidR="00000000" w:rsidRPr="00000000">
            <w:rPr>
              <w:rtl w:val="0"/>
            </w:rPr>
          </w:r>
        </w:p>
        <w:p w:rsidR="00000000" w:rsidDel="00000000" w:rsidP="00000000" w:rsidRDefault="00000000" w:rsidRPr="00000000" w14:paraId="0000002C">
          <w:pPr>
            <w:widowControl w:val="0"/>
            <w:spacing w:after="0" w:before="60" w:line="240" w:lineRule="auto"/>
            <w:rPr>
              <w:b w:val="0"/>
              <w:bCs w:val="0"/>
              <w:color w:val="1155cc"/>
              <w:u w:val="single"/>
            </w:rPr>
          </w:pPr>
          <w:hyperlink w:anchor="">
            <w:r w:rsidDel="00000000" w:rsidR="00000000" w:rsidRPr="00000000">
              <w:rPr>
                <w:b w:val="0"/>
                <w:bCs w:val="0"/>
                <w:color w:val="1155cc"/>
                <w:u w:val="single"/>
                <w:rtl w:val="0"/>
              </w:rPr>
              <w:t xml:space="preserve">14. Riesgos y mitigaciones</w:t>
            </w:r>
          </w:hyperlink>
          <w:r w:rsidDel="00000000" w:rsidR="00000000" w:rsidRPr="00000000">
            <w:rPr>
              <w:rtl w:val="0"/>
            </w:rPr>
          </w:r>
        </w:p>
        <w:p w:rsidR="00000000" w:rsidDel="00000000" w:rsidP="00000000" w:rsidRDefault="00000000" w:rsidRPr="00000000" w14:paraId="0000002D">
          <w:pPr>
            <w:widowControl w:val="0"/>
            <w:spacing w:after="0" w:before="60" w:line="240" w:lineRule="auto"/>
            <w:rPr>
              <w:b w:val="0"/>
              <w:bCs w:val="0"/>
              <w:color w:val="1155cc"/>
              <w:u w:val="single"/>
            </w:rPr>
          </w:pPr>
          <w:hyperlink w:anchor="">
            <w:r w:rsidDel="00000000" w:rsidR="00000000" w:rsidRPr="00000000">
              <w:rPr>
                <w:b w:val="0"/>
                <w:bCs w:val="0"/>
                <w:color w:val="1155cc"/>
                <w:u w:val="single"/>
                <w:rtl w:val="0"/>
              </w:rPr>
              <w:t xml:space="preserve">15. Próximos pasos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1. Resumen ejecutivo</w:t>
      </w:r>
    </w:p>
    <w:p w:rsidR="00000000" w:rsidDel="00000000" w:rsidP="00000000" w:rsidRDefault="00000000" w:rsidRPr="00000000" w14:paraId="00000031">
      <w:pPr>
        <w:rPr/>
      </w:pPr>
      <w:r w:rsidDel="00000000" w:rsidR="00000000" w:rsidRPr="00000000">
        <w:rPr>
          <w:rtl w:val="0"/>
        </w:rPr>
        <w:t xml:space="preserve">El objetivo es transformar el sistema de gestión inmobiliaria originalmente pensado para una inmobiliaria específica en una plataforma SaaS reutilizable para múltiples inmobiliarias. La primera implementación puede realizarse para Vergani Propiedades, pero la arquitectura debe tratar a Vergani como el primer tenant de una plataforma más amplia.</w:t>
      </w:r>
    </w:p>
    <w:p w:rsidR="00000000" w:rsidDel="00000000" w:rsidP="00000000" w:rsidRDefault="00000000" w:rsidRPr="00000000" w14:paraId="00000032">
      <w:pPr>
        <w:rPr/>
      </w:pPr>
      <w:r w:rsidDel="00000000" w:rsidR="00000000" w:rsidRPr="00000000">
        <w:rPr>
          <w:rtl w:val="0"/>
        </w:rPr>
        <w:t xml:space="preserve">La recomendación es construir un MVP SaaS con una única aplicación frontend, una única API backend, una única base de datos PostgreSQL compartida y separación estricta de datos mediante tenant_id. Esta decisión reduce costos, acelera el desarrollo y permite validar el modelo comercial sin una infraestructura excesivamente compleja.</w:t>
      </w:r>
    </w:p>
    <w:tbl>
      <w:tblPr>
        <w:tblStyle w:val="Table3"/>
        <w:tblW w:w="10166.0" w:type="dxa"/>
        <w:jc w:val="center"/>
        <w:tblLayout w:type="fixed"/>
        <w:tblLook w:val="0400"/>
      </w:tblPr>
      <w:tblGrid>
        <w:gridCol w:w="10166"/>
        <w:tblGridChange w:id="0">
          <w:tblGrid>
            <w:gridCol w:w="10166"/>
          </w:tblGrid>
        </w:tblGridChange>
      </w:tblGrid>
      <w:tr>
        <w:trPr>
          <w:cantSplit w:val="0"/>
          <w:tblHeader w:val="0"/>
        </w:trPr>
        <w:tc>
          <w:tcPr>
            <w:shd w:fill="eaf1f8" w:val="clear"/>
            <w:vAlign w:val="center"/>
          </w:tcPr>
          <w:p w:rsidR="00000000" w:rsidDel="00000000" w:rsidP="00000000" w:rsidRDefault="00000000" w:rsidRPr="00000000" w14:paraId="00000033">
            <w:pPr>
              <w:rPr/>
            </w:pPr>
            <w:r w:rsidDel="00000000" w:rsidR="00000000" w:rsidRPr="00000000">
              <w:rPr>
                <w:b w:val="1"/>
                <w:bCs w:val="1"/>
                <w:color w:val="1c4670"/>
                <w:sz w:val="20"/>
                <w:szCs w:val="20"/>
                <w:rtl w:val="0"/>
              </w:rPr>
              <w:t xml:space="preserve">Decisión recomendada</w:t>
            </w:r>
            <w:r w:rsidDel="00000000" w:rsidR="00000000" w:rsidRPr="00000000">
              <w:rPr>
                <w:rtl w:val="0"/>
              </w:rPr>
              <w:br w:type="textWrapping"/>
            </w:r>
            <w:r w:rsidDel="00000000" w:rsidR="00000000" w:rsidRPr="00000000">
              <w:rPr>
                <w:color w:val="212529"/>
                <w:sz w:val="18"/>
                <w:szCs w:val="18"/>
                <w:rtl w:val="0"/>
              </w:rPr>
              <w:t xml:space="preserve">No construir una app exclusiva para cada inmobiliaria. Construir una plataforma única donde cada inmobiliaria tenga su propio tenant, usuarios, configuración, branding, documentos, contratos, caja y reportes.</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2. Objetivo del MVP SaaS</w:t>
      </w:r>
    </w:p>
    <w:p w:rsidR="00000000" w:rsidDel="00000000" w:rsidP="00000000" w:rsidRDefault="00000000" w:rsidRPr="00000000" w14:paraId="00000036">
      <w:pPr>
        <w:rPr/>
      </w:pPr>
      <w:r w:rsidDel="00000000" w:rsidR="00000000" w:rsidRPr="00000000">
        <w:rPr>
          <w:rtl w:val="0"/>
        </w:rPr>
        <w:t xml:space="preserve">El MVP debe permitir vender el sistema como servicio a inmobiliarias pequeñas y medianas, cubriendo el flujo principal de alquileres, contratos, pagos, caja y liquidaciones.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Validar que al menos una inmobiliaria use el sistema en producción con datos reales.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Diseñar la plataforma para sumar nuevos clientes sin reescribir arquitectura.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Mantener costos bajos durante la etapa inicial.</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Permitir personalización básica por inmobiliaria: nombre, logo, colores, dominio/subdominio y templates PDF.</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Dejar preparadas las bases para planes, límites, add-ons y facturación recurrente.</w:t>
      </w:r>
    </w:p>
    <w:p w:rsidR="00000000" w:rsidDel="00000000" w:rsidP="00000000" w:rsidRDefault="00000000" w:rsidRPr="00000000" w14:paraId="0000003C">
      <w:pPr>
        <w:pStyle w:val="Heading1"/>
        <w:rPr/>
      </w:pPr>
      <w:r w:rsidDel="00000000" w:rsidR="00000000" w:rsidRPr="00000000">
        <w:rPr>
          <w:rtl w:val="0"/>
        </w:rPr>
        <w:t xml:space="preserve">3. Arquitectura recomendada</w:t>
      </w:r>
    </w:p>
    <w:p w:rsidR="00000000" w:rsidDel="00000000" w:rsidP="00000000" w:rsidRDefault="00000000" w:rsidRPr="00000000" w14:paraId="0000003D">
      <w:pPr>
        <w:rPr/>
      </w:pPr>
      <w:r w:rsidDel="00000000" w:rsidR="00000000" w:rsidRPr="00000000">
        <w:rPr>
          <w:rtl w:val="0"/>
        </w:rPr>
        <w:t xml:space="preserve">La arquitectura inicial debe ser simple, modular y escalable por etapas. El foco no debe estar en sobreingenierizar la infraestructura, sino en garantizar aislamiento de datos, trazabilidad, seguridad y capacidad de operación.</w:t>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c4670" w:val="clear"/>
          </w:tcPr>
          <w:p w:rsidR="00000000" w:rsidDel="00000000" w:rsidP="00000000" w:rsidRDefault="00000000" w:rsidRPr="00000000" w14:paraId="0000003E">
            <w:pPr>
              <w:spacing w:after="0" w:lineRule="auto"/>
              <w:rPr/>
            </w:pPr>
            <w:r w:rsidDel="00000000" w:rsidR="00000000" w:rsidRPr="00000000">
              <w:rPr>
                <w:b w:val="1"/>
                <w:bCs w:val="1"/>
                <w:color w:val="ffffff"/>
                <w:rtl w:val="0"/>
              </w:rPr>
              <w:t xml:space="preserve">Capa</w:t>
            </w:r>
            <w:r w:rsidDel="00000000" w:rsidR="00000000" w:rsidRPr="00000000">
              <w:rPr>
                <w:rtl w:val="0"/>
              </w:rPr>
            </w:r>
          </w:p>
        </w:tc>
        <w:tc>
          <w:tcPr>
            <w:shd w:fill="1c4670" w:val="clear"/>
          </w:tcPr>
          <w:p w:rsidR="00000000" w:rsidDel="00000000" w:rsidP="00000000" w:rsidRDefault="00000000" w:rsidRPr="00000000" w14:paraId="0000003F">
            <w:pPr>
              <w:spacing w:after="0" w:lineRule="auto"/>
              <w:rPr/>
            </w:pPr>
            <w:r w:rsidDel="00000000" w:rsidR="00000000" w:rsidRPr="00000000">
              <w:rPr>
                <w:b w:val="1"/>
                <w:bCs w:val="1"/>
                <w:color w:val="ffffff"/>
                <w:rtl w:val="0"/>
              </w:rPr>
              <w:t xml:space="preserve">Tecnología recomendada</w:t>
            </w:r>
            <w:r w:rsidDel="00000000" w:rsidR="00000000" w:rsidRPr="00000000">
              <w:rPr>
                <w:rtl w:val="0"/>
              </w:rPr>
            </w:r>
          </w:p>
        </w:tc>
        <w:tc>
          <w:tcPr>
            <w:shd w:fill="1c4670" w:val="clear"/>
          </w:tcPr>
          <w:p w:rsidR="00000000" w:rsidDel="00000000" w:rsidP="00000000" w:rsidRDefault="00000000" w:rsidRPr="00000000" w14:paraId="00000040">
            <w:pPr>
              <w:spacing w:after="0" w:lineRule="auto"/>
              <w:rPr/>
            </w:pPr>
            <w:r w:rsidDel="00000000" w:rsidR="00000000" w:rsidRPr="00000000">
              <w:rPr>
                <w:b w:val="1"/>
                <w:bCs w:val="1"/>
                <w:color w:val="ffffff"/>
                <w:rtl w:val="0"/>
              </w:rPr>
              <w:t xml:space="preserve">Motivo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spacing w:after="0" w:lineRule="auto"/>
              <w:rPr/>
            </w:pPr>
            <w:r w:rsidDel="00000000" w:rsidR="00000000" w:rsidRPr="00000000">
              <w:rPr>
                <w:b w:val="0"/>
                <w:bCs w:val="0"/>
                <w:rtl w:val="0"/>
              </w:rPr>
              <w:t xml:space="preserve">Frontend</w:t>
            </w:r>
            <w:r w:rsidDel="00000000" w:rsidR="00000000" w:rsidRPr="00000000">
              <w:rPr>
                <w:rtl w:val="0"/>
              </w:rPr>
            </w:r>
          </w:p>
        </w:tc>
        <w:tc>
          <w:tcPr>
            <w:vAlign w:val="top"/>
          </w:tcPr>
          <w:p w:rsidR="00000000" w:rsidDel="00000000" w:rsidP="00000000" w:rsidRDefault="00000000" w:rsidRPr="00000000" w14:paraId="00000042">
            <w:pPr>
              <w:spacing w:after="0" w:lineRule="auto"/>
              <w:rPr/>
            </w:pPr>
            <w:r w:rsidDel="00000000" w:rsidR="00000000" w:rsidRPr="00000000">
              <w:rPr>
                <w:b w:val="0"/>
                <w:bCs w:val="0"/>
                <w:rtl w:val="0"/>
              </w:rPr>
              <w:t xml:space="preserve">Next.js + React + TypeScript en Vercel</w:t>
            </w:r>
            <w:r w:rsidDel="00000000" w:rsidR="00000000" w:rsidRPr="00000000">
              <w:rPr>
                <w:rtl w:val="0"/>
              </w:rPr>
            </w:r>
          </w:p>
        </w:tc>
        <w:tc>
          <w:tcPr>
            <w:vAlign w:val="top"/>
          </w:tcPr>
          <w:p w:rsidR="00000000" w:rsidDel="00000000" w:rsidP="00000000" w:rsidRDefault="00000000" w:rsidRPr="00000000" w14:paraId="00000043">
            <w:pPr>
              <w:spacing w:after="0" w:lineRule="auto"/>
              <w:rPr/>
            </w:pPr>
            <w:r w:rsidDel="00000000" w:rsidR="00000000" w:rsidRPr="00000000">
              <w:rPr>
                <w:b w:val="0"/>
                <w:bCs w:val="0"/>
                <w:rtl w:val="0"/>
              </w:rPr>
              <w:t xml:space="preserve">Ideal para app web moderna, previews por PR, buen soporte de dominios y subdominios.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spacing w:after="0" w:lineRule="auto"/>
              <w:rPr/>
            </w:pPr>
            <w:r w:rsidDel="00000000" w:rsidR="00000000" w:rsidRPr="00000000">
              <w:rPr>
                <w:b w:val="0"/>
                <w:bCs w:val="0"/>
                <w:rtl w:val="0"/>
              </w:rPr>
              <w:t xml:space="preserve">Backend</w:t>
            </w:r>
            <w:r w:rsidDel="00000000" w:rsidR="00000000" w:rsidRPr="00000000">
              <w:rPr>
                <w:rtl w:val="0"/>
              </w:rPr>
            </w:r>
          </w:p>
        </w:tc>
        <w:tc>
          <w:tcPr>
            <w:vAlign w:val="top"/>
          </w:tcPr>
          <w:p w:rsidR="00000000" w:rsidDel="00000000" w:rsidP="00000000" w:rsidRDefault="00000000" w:rsidRPr="00000000" w14:paraId="00000045">
            <w:pPr>
              <w:spacing w:after="0" w:lineRule="auto"/>
              <w:rPr/>
            </w:pPr>
            <w:r w:rsidDel="00000000" w:rsidR="00000000" w:rsidRPr="00000000">
              <w:rPr>
                <w:b w:val="0"/>
                <w:bCs w:val="0"/>
                <w:rtl w:val="0"/>
              </w:rPr>
              <w:t xml:space="preserve">NestJS + TypeScript en Railway</w:t>
            </w:r>
            <w:r w:rsidDel="00000000" w:rsidR="00000000" w:rsidRPr="00000000">
              <w:rPr>
                <w:rtl w:val="0"/>
              </w:rPr>
            </w:r>
          </w:p>
        </w:tc>
        <w:tc>
          <w:tcPr>
            <w:vAlign w:val="top"/>
          </w:tcPr>
          <w:p w:rsidR="00000000" w:rsidDel="00000000" w:rsidP="00000000" w:rsidRDefault="00000000" w:rsidRPr="00000000" w14:paraId="00000046">
            <w:pPr>
              <w:spacing w:after="0" w:lineRule="auto"/>
              <w:rPr/>
            </w:pPr>
            <w:r w:rsidDel="00000000" w:rsidR="00000000" w:rsidRPr="00000000">
              <w:rPr>
                <w:b w:val="0"/>
                <w:bCs w:val="0"/>
                <w:rtl w:val="0"/>
              </w:rPr>
              <w:t xml:space="preserve">Modular, mantenible y apropiado para lógica de negocio compleja.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spacing w:after="0" w:lineRule="auto"/>
              <w:rPr/>
            </w:pPr>
            <w:r w:rsidDel="00000000" w:rsidR="00000000" w:rsidRPr="00000000">
              <w:rPr>
                <w:b w:val="0"/>
                <w:bCs w:val="0"/>
                <w:rtl w:val="0"/>
              </w:rPr>
              <w:t xml:space="preserve">Base de datos</w:t>
            </w:r>
            <w:r w:rsidDel="00000000" w:rsidR="00000000" w:rsidRPr="00000000">
              <w:rPr>
                <w:rtl w:val="0"/>
              </w:rPr>
            </w:r>
          </w:p>
        </w:tc>
        <w:tc>
          <w:tcPr>
            <w:vAlign w:val="top"/>
          </w:tcPr>
          <w:p w:rsidR="00000000" w:rsidDel="00000000" w:rsidP="00000000" w:rsidRDefault="00000000" w:rsidRPr="00000000" w14:paraId="00000048">
            <w:pPr>
              <w:spacing w:after="0" w:lineRule="auto"/>
              <w:rPr/>
            </w:pPr>
            <w:r w:rsidDel="00000000" w:rsidR="00000000" w:rsidRPr="00000000">
              <w:rPr>
                <w:b w:val="0"/>
                <w:bCs w:val="0"/>
                <w:rtl w:val="0"/>
              </w:rPr>
              <w:t xml:space="preserve">PostgreSQL en Supabase</w:t>
            </w:r>
            <w:r w:rsidDel="00000000" w:rsidR="00000000" w:rsidRPr="00000000">
              <w:rPr>
                <w:rtl w:val="0"/>
              </w:rPr>
            </w:r>
          </w:p>
        </w:tc>
        <w:tc>
          <w:tcPr>
            <w:vAlign w:val="top"/>
          </w:tcPr>
          <w:p w:rsidR="00000000" w:rsidDel="00000000" w:rsidP="00000000" w:rsidRDefault="00000000" w:rsidRPr="00000000" w14:paraId="00000049">
            <w:pPr>
              <w:spacing w:after="0" w:lineRule="auto"/>
              <w:rPr/>
            </w:pPr>
            <w:r w:rsidDel="00000000" w:rsidR="00000000" w:rsidRPr="00000000">
              <w:rPr>
                <w:b w:val="0"/>
                <w:bCs w:val="0"/>
                <w:rtl w:val="0"/>
              </w:rPr>
              <w:t xml:space="preserve">Relacional, ACID, ideal para caja, contratos, pagos y reportes.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spacing w:after="0" w:lineRule="auto"/>
              <w:rPr/>
            </w:pPr>
            <w:r w:rsidDel="00000000" w:rsidR="00000000" w:rsidRPr="00000000">
              <w:rPr>
                <w:b w:val="0"/>
                <w:bCs w:val="0"/>
                <w:rtl w:val="0"/>
              </w:rPr>
              <w:t xml:space="preserve">ORM</w:t>
            </w:r>
            <w:r w:rsidDel="00000000" w:rsidR="00000000" w:rsidRPr="00000000">
              <w:rPr>
                <w:rtl w:val="0"/>
              </w:rPr>
            </w:r>
          </w:p>
        </w:tc>
        <w:tc>
          <w:tcPr>
            <w:vAlign w:val="top"/>
          </w:tcPr>
          <w:p w:rsidR="00000000" w:rsidDel="00000000" w:rsidP="00000000" w:rsidRDefault="00000000" w:rsidRPr="00000000" w14:paraId="0000004B">
            <w:pPr>
              <w:spacing w:after="0" w:lineRule="auto"/>
              <w:rPr/>
            </w:pPr>
            <w:r w:rsidDel="00000000" w:rsidR="00000000" w:rsidRPr="00000000">
              <w:rPr>
                <w:b w:val="0"/>
                <w:bCs w:val="0"/>
                <w:rtl w:val="0"/>
              </w:rPr>
              <w:t xml:space="preserve">Prisma</w:t>
            </w:r>
            <w:r w:rsidDel="00000000" w:rsidR="00000000" w:rsidRPr="00000000">
              <w:rPr>
                <w:rtl w:val="0"/>
              </w:rPr>
            </w:r>
          </w:p>
        </w:tc>
        <w:tc>
          <w:tcPr>
            <w:vAlign w:val="top"/>
          </w:tcPr>
          <w:p w:rsidR="00000000" w:rsidDel="00000000" w:rsidP="00000000" w:rsidRDefault="00000000" w:rsidRPr="00000000" w14:paraId="0000004C">
            <w:pPr>
              <w:spacing w:after="0" w:lineRule="auto"/>
              <w:rPr/>
            </w:pPr>
            <w:r w:rsidDel="00000000" w:rsidR="00000000" w:rsidRPr="00000000">
              <w:rPr>
                <w:b w:val="0"/>
                <w:bCs w:val="0"/>
                <w:rtl w:val="0"/>
              </w:rPr>
              <w:t xml:space="preserve">Tipado fuerte, migraciones claras, buena DX.</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D">
            <w:pPr>
              <w:spacing w:after="0" w:lineRule="auto"/>
              <w:rPr/>
            </w:pPr>
            <w:r w:rsidDel="00000000" w:rsidR="00000000" w:rsidRPr="00000000">
              <w:rPr>
                <w:b w:val="0"/>
                <w:bCs w:val="0"/>
                <w:rtl w:val="0"/>
              </w:rPr>
              <w:t xml:space="preserve">Cache / rate limit</w:t>
            </w:r>
            <w:r w:rsidDel="00000000" w:rsidR="00000000" w:rsidRPr="00000000">
              <w:rPr>
                <w:rtl w:val="0"/>
              </w:rPr>
            </w:r>
          </w:p>
        </w:tc>
        <w:tc>
          <w:tcPr>
            <w:vAlign w:val="top"/>
          </w:tcPr>
          <w:p w:rsidR="00000000" w:rsidDel="00000000" w:rsidP="00000000" w:rsidRDefault="00000000" w:rsidRPr="00000000" w14:paraId="0000004E">
            <w:pPr>
              <w:spacing w:after="0" w:lineRule="auto"/>
              <w:rPr/>
            </w:pPr>
            <w:r w:rsidDel="00000000" w:rsidR="00000000" w:rsidRPr="00000000">
              <w:rPr>
                <w:b w:val="0"/>
                <w:bCs w:val="0"/>
                <w:rtl w:val="0"/>
              </w:rPr>
              <w:t xml:space="preserve">Upstash Redis</w:t>
            </w:r>
            <w:r w:rsidDel="00000000" w:rsidR="00000000" w:rsidRPr="00000000">
              <w:rPr>
                <w:rtl w:val="0"/>
              </w:rPr>
            </w:r>
          </w:p>
        </w:tc>
        <w:tc>
          <w:tcPr>
            <w:vAlign w:val="top"/>
          </w:tcPr>
          <w:p w:rsidR="00000000" w:rsidDel="00000000" w:rsidP="00000000" w:rsidRDefault="00000000" w:rsidRPr="00000000" w14:paraId="0000004F">
            <w:pPr>
              <w:spacing w:after="0" w:lineRule="auto"/>
              <w:rPr/>
            </w:pPr>
            <w:r w:rsidDel="00000000" w:rsidR="00000000" w:rsidRPr="00000000">
              <w:rPr>
                <w:b w:val="0"/>
                <w:bCs w:val="0"/>
                <w:rtl w:val="0"/>
              </w:rPr>
              <w:t xml:space="preserve">Cache de settings, features, índices y rate limiting.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spacing w:after="0" w:lineRule="auto"/>
              <w:rPr/>
            </w:pPr>
            <w:r w:rsidDel="00000000" w:rsidR="00000000" w:rsidRPr="00000000">
              <w:rPr>
                <w:b w:val="0"/>
                <w:bCs w:val="0"/>
                <w:rtl w:val="0"/>
              </w:rPr>
              <w:t xml:space="preserve">Storage</w:t>
            </w:r>
            <w:r w:rsidDel="00000000" w:rsidR="00000000" w:rsidRPr="00000000">
              <w:rPr>
                <w:rtl w:val="0"/>
              </w:rPr>
            </w:r>
          </w:p>
        </w:tc>
        <w:tc>
          <w:tcPr>
            <w:vAlign w:val="top"/>
          </w:tcPr>
          <w:p w:rsidR="00000000" w:rsidDel="00000000" w:rsidP="00000000" w:rsidRDefault="00000000" w:rsidRPr="00000000" w14:paraId="00000051">
            <w:pPr>
              <w:spacing w:after="0" w:lineRule="auto"/>
              <w:rPr/>
            </w:pPr>
            <w:r w:rsidDel="00000000" w:rsidR="00000000" w:rsidRPr="00000000">
              <w:rPr>
                <w:b w:val="0"/>
                <w:bCs w:val="0"/>
                <w:rtl w:val="0"/>
              </w:rPr>
              <w:t xml:space="preserve">Cloudflare R2</w:t>
            </w:r>
            <w:r w:rsidDel="00000000" w:rsidR="00000000" w:rsidRPr="00000000">
              <w:rPr>
                <w:rtl w:val="0"/>
              </w:rPr>
            </w:r>
          </w:p>
        </w:tc>
        <w:tc>
          <w:tcPr>
            <w:vAlign w:val="top"/>
          </w:tcPr>
          <w:p w:rsidR="00000000" w:rsidDel="00000000" w:rsidP="00000000" w:rsidRDefault="00000000" w:rsidRPr="00000000" w14:paraId="00000052">
            <w:pPr>
              <w:spacing w:after="0" w:lineRule="auto"/>
              <w:rPr/>
            </w:pPr>
            <w:r w:rsidDel="00000000" w:rsidR="00000000" w:rsidRPr="00000000">
              <w:rPr>
                <w:b w:val="0"/>
                <w:bCs w:val="0"/>
                <w:rtl w:val="0"/>
              </w:rPr>
              <w:t xml:space="preserve">PDFs, liquidaciones y documentos con URLs firmadas.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spacing w:after="0" w:lineRule="auto"/>
              <w:rPr/>
            </w:pPr>
            <w:r w:rsidDel="00000000" w:rsidR="00000000" w:rsidRPr="00000000">
              <w:rPr>
                <w:b w:val="0"/>
                <w:bCs w:val="0"/>
                <w:rtl w:val="0"/>
              </w:rPr>
              <w:t xml:space="preserve">CI/CD</w:t>
            </w:r>
            <w:r w:rsidDel="00000000" w:rsidR="00000000" w:rsidRPr="00000000">
              <w:rPr>
                <w:rtl w:val="0"/>
              </w:rPr>
            </w:r>
          </w:p>
        </w:tc>
        <w:tc>
          <w:tcPr>
            <w:vAlign w:val="top"/>
          </w:tcPr>
          <w:p w:rsidR="00000000" w:rsidDel="00000000" w:rsidP="00000000" w:rsidRDefault="00000000" w:rsidRPr="00000000" w14:paraId="00000054">
            <w:pPr>
              <w:spacing w:after="0" w:lineRule="auto"/>
              <w:rPr/>
            </w:pPr>
            <w:r w:rsidDel="00000000" w:rsidR="00000000" w:rsidRPr="00000000">
              <w:rPr>
                <w:b w:val="0"/>
                <w:bCs w:val="0"/>
                <w:rtl w:val="0"/>
              </w:rPr>
              <w:t xml:space="preserve">GitHub Actions</w:t>
            </w:r>
            <w:r w:rsidDel="00000000" w:rsidR="00000000" w:rsidRPr="00000000">
              <w:rPr>
                <w:rtl w:val="0"/>
              </w:rPr>
            </w:r>
          </w:p>
        </w:tc>
        <w:tc>
          <w:tcPr>
            <w:vAlign w:val="top"/>
          </w:tcPr>
          <w:p w:rsidR="00000000" w:rsidDel="00000000" w:rsidP="00000000" w:rsidRDefault="00000000" w:rsidRPr="00000000" w14:paraId="00000055">
            <w:pPr>
              <w:spacing w:after="0" w:lineRule="auto"/>
              <w:rPr/>
            </w:pPr>
            <w:r w:rsidDel="00000000" w:rsidR="00000000" w:rsidRPr="00000000">
              <w:rPr>
                <w:b w:val="0"/>
                <w:bCs w:val="0"/>
                <w:rtl w:val="0"/>
              </w:rPr>
              <w:t xml:space="preserve">Validación, tests, build y deploy controlado.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spacing w:after="0" w:lineRule="auto"/>
              <w:rPr/>
            </w:pPr>
            <w:r w:rsidDel="00000000" w:rsidR="00000000" w:rsidRPr="00000000">
              <w:rPr>
                <w:b w:val="0"/>
                <w:bCs w:val="0"/>
                <w:rtl w:val="0"/>
              </w:rPr>
              <w:t xml:space="preserve">Observabilidad</w:t>
            </w:r>
            <w:r w:rsidDel="00000000" w:rsidR="00000000" w:rsidRPr="00000000">
              <w:rPr>
                <w:rtl w:val="0"/>
              </w:rPr>
            </w:r>
          </w:p>
        </w:tc>
        <w:tc>
          <w:tcPr>
            <w:vAlign w:val="top"/>
          </w:tcPr>
          <w:p w:rsidR="00000000" w:rsidDel="00000000" w:rsidP="00000000" w:rsidRDefault="00000000" w:rsidRPr="00000000" w14:paraId="00000057">
            <w:pPr>
              <w:spacing w:after="0" w:lineRule="auto"/>
              <w:rPr/>
            </w:pPr>
            <w:r w:rsidDel="00000000" w:rsidR="00000000" w:rsidRPr="00000000">
              <w:rPr>
                <w:b w:val="0"/>
                <w:bCs w:val="0"/>
                <w:rtl w:val="0"/>
              </w:rPr>
              <w:t xml:space="preserve">Sentry + Better Stack/Axiom/Logtail</w:t>
            </w:r>
            <w:r w:rsidDel="00000000" w:rsidR="00000000" w:rsidRPr="00000000">
              <w:rPr>
                <w:rtl w:val="0"/>
              </w:rPr>
            </w:r>
          </w:p>
        </w:tc>
        <w:tc>
          <w:tcPr>
            <w:vAlign w:val="top"/>
          </w:tcPr>
          <w:p w:rsidR="00000000" w:rsidDel="00000000" w:rsidP="00000000" w:rsidRDefault="00000000" w:rsidRPr="00000000" w14:paraId="00000058">
            <w:pPr>
              <w:spacing w:after="0" w:lineRule="auto"/>
              <w:rPr/>
            </w:pPr>
            <w:r w:rsidDel="00000000" w:rsidR="00000000" w:rsidRPr="00000000">
              <w:rPr>
                <w:b w:val="0"/>
                <w:bCs w:val="0"/>
                <w:rtl w:val="0"/>
              </w:rPr>
              <w:t xml:space="preserve">Errores, logs, uptime y trazabilidad por tenant.</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3.1 Diagrama lógico</w:t>
      </w:r>
    </w:p>
    <w:p w:rsidR="00000000" w:rsidDel="00000000" w:rsidP="00000000" w:rsidRDefault="00000000" w:rsidRPr="00000000" w14:paraId="0000005C">
      <w:pPr>
        <w:rPr/>
      </w:pPr>
      <w:r w:rsidDel="00000000" w:rsidR="00000000" w:rsidRPr="00000000">
        <w:rPr>
          <w:rFonts w:ascii="Courier New" w:cs="Courier New" w:eastAsia="Courier New" w:hAnsi="Courier New"/>
          <w:sz w:val="17"/>
          <w:szCs w:val="17"/>
          <w:rtl w:val="0"/>
        </w:rPr>
        <w:t xml:space="preserve">Usuarios de inmobiliarias</w:t>
        <w:br w:type="textWrapping"/>
        <w:t xml:space="preserve">        │</w:t>
        <w:br w:type="textWrapping"/>
        <w:t xml:space="preserve">        ▼</w:t>
        <w:br w:type="textWrapping"/>
        <w:t xml:space="preserve">Subdominio o dominio custom</w:t>
        <w:br w:type="textWrapping"/>
        <w:t xml:space="preserve">        │</w:t>
        <w:br w:type="textWrapping"/>
        <w:t xml:space="preserve">        ▼</w:t>
        <w:br w:type="textWrapping"/>
        <w:t xml:space="preserve">Next.js SaaS App (Vercel)</w:t>
        <w:br w:type="textWrapping"/>
        <w:t xml:space="preserve">        │</w:t>
        <w:br w:type="textWrapping"/>
        <w:t xml:space="preserve">        ▼</w:t>
        <w:br w:type="textWrapping"/>
        <w:t xml:space="preserve">NestJS API (Railway)</w:t>
        <w:br w:type="textWrapping"/>
        <w:t xml:space="preserve">        │</w:t>
        <w:br w:type="textWrapping"/>
        <w:t xml:space="preserve">        ├── PostgreSQL compartido (Supabase) con tenant_id</w:t>
        <w:br w:type="textWrapping"/>
        <w:t xml:space="preserve">        ├── Redis (Upstash) para cache, locks y rate limit</w:t>
        <w:br w:type="textWrapping"/>
        <w:t xml:space="preserve">        ├── Cloudflare R2 para documentos y PDFs</w:t>
        <w:br w:type="textWrapping"/>
        <w:t xml:space="preserve">        └── Worker NestJS para jobs de IPC, liquidaciones y tareas programadas</w:t>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4. Multi-tenancy y aislamiento de datos</w:t>
      </w:r>
    </w:p>
    <w:p w:rsidR="00000000" w:rsidDel="00000000" w:rsidP="00000000" w:rsidRDefault="00000000" w:rsidRPr="00000000" w14:paraId="0000005E">
      <w:pPr>
        <w:rPr/>
      </w:pPr>
      <w:r w:rsidDel="00000000" w:rsidR="00000000" w:rsidRPr="00000000">
        <w:rPr>
          <w:rtl w:val="0"/>
        </w:rPr>
        <w:t xml:space="preserve">La plataforma debe usar un modelo multi-tenant con base de datos compartida. Cada inmobiliaria se representa como un Tenant. Todas las entidades de negocio deben incluir tenant_id y todas las consultas deben filtrar por el tenant activo.</w:t>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c4670" w:val="clear"/>
          </w:tcPr>
          <w:p w:rsidR="00000000" w:rsidDel="00000000" w:rsidP="00000000" w:rsidRDefault="00000000" w:rsidRPr="00000000" w14:paraId="0000005F">
            <w:pPr>
              <w:spacing w:after="0" w:lineRule="auto"/>
              <w:rPr/>
            </w:pPr>
            <w:r w:rsidDel="00000000" w:rsidR="00000000" w:rsidRPr="00000000">
              <w:rPr>
                <w:b w:val="1"/>
                <w:bCs w:val="1"/>
                <w:color w:val="ffffff"/>
                <w:rtl w:val="0"/>
              </w:rPr>
              <w:t xml:space="preserve">Entidad SaaS</w:t>
            </w:r>
            <w:r w:rsidDel="00000000" w:rsidR="00000000" w:rsidRPr="00000000">
              <w:rPr>
                <w:rtl w:val="0"/>
              </w:rPr>
            </w:r>
          </w:p>
        </w:tc>
        <w:tc>
          <w:tcPr>
            <w:shd w:fill="1c4670" w:val="clear"/>
          </w:tcPr>
          <w:p w:rsidR="00000000" w:rsidDel="00000000" w:rsidP="00000000" w:rsidRDefault="00000000" w:rsidRPr="00000000" w14:paraId="00000060">
            <w:pPr>
              <w:spacing w:after="0" w:lineRule="auto"/>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spacing w:after="0" w:lineRule="auto"/>
              <w:rPr/>
            </w:pPr>
            <w:r w:rsidDel="00000000" w:rsidR="00000000" w:rsidRPr="00000000">
              <w:rPr>
                <w:b w:val="0"/>
                <w:bCs w:val="0"/>
                <w:rtl w:val="0"/>
              </w:rPr>
              <w:t xml:space="preserve">Tenant</w:t>
            </w:r>
            <w:r w:rsidDel="00000000" w:rsidR="00000000" w:rsidRPr="00000000">
              <w:rPr>
                <w:rtl w:val="0"/>
              </w:rPr>
            </w:r>
          </w:p>
        </w:tc>
        <w:tc>
          <w:tcPr>
            <w:vAlign w:val="top"/>
          </w:tcPr>
          <w:p w:rsidR="00000000" w:rsidDel="00000000" w:rsidP="00000000" w:rsidRDefault="00000000" w:rsidRPr="00000000" w14:paraId="00000062">
            <w:pPr>
              <w:spacing w:after="0" w:lineRule="auto"/>
              <w:rPr/>
            </w:pPr>
            <w:r w:rsidDel="00000000" w:rsidR="00000000" w:rsidRPr="00000000">
              <w:rPr>
                <w:b w:val="0"/>
                <w:bCs w:val="0"/>
                <w:rtl w:val="0"/>
              </w:rPr>
              <w:t xml:space="preserve">Representa una inmobiliaria cliente. Ejemplo: Vergani Propiedades.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spacing w:after="0" w:lineRule="auto"/>
              <w:rPr/>
            </w:pPr>
            <w:r w:rsidDel="00000000" w:rsidR="00000000" w:rsidRPr="00000000">
              <w:rPr>
                <w:b w:val="0"/>
                <w:bCs w:val="0"/>
                <w:rtl w:val="0"/>
              </w:rPr>
              <w:t xml:space="preserve">User</w:t>
            </w:r>
            <w:r w:rsidDel="00000000" w:rsidR="00000000" w:rsidRPr="00000000">
              <w:rPr>
                <w:rtl w:val="0"/>
              </w:rPr>
            </w:r>
          </w:p>
        </w:tc>
        <w:tc>
          <w:tcPr>
            <w:vAlign w:val="top"/>
          </w:tcPr>
          <w:p w:rsidR="00000000" w:rsidDel="00000000" w:rsidP="00000000" w:rsidRDefault="00000000" w:rsidRPr="00000000" w14:paraId="00000064">
            <w:pPr>
              <w:spacing w:after="0" w:lineRule="auto"/>
              <w:rPr/>
            </w:pPr>
            <w:r w:rsidDel="00000000" w:rsidR="00000000" w:rsidRPr="00000000">
              <w:rPr>
                <w:b w:val="0"/>
                <w:bCs w:val="0"/>
                <w:rtl w:val="0"/>
              </w:rPr>
              <w:t xml:space="preserve">Usuario global del sistema. Puede pertenecer a una o más inmobiliarias.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spacing w:after="0" w:lineRule="auto"/>
              <w:rPr/>
            </w:pPr>
            <w:r w:rsidDel="00000000" w:rsidR="00000000" w:rsidRPr="00000000">
              <w:rPr>
                <w:b w:val="0"/>
                <w:bCs w:val="0"/>
                <w:rtl w:val="0"/>
              </w:rPr>
              <w:t xml:space="preserve">TenantUser</w:t>
            </w:r>
            <w:r w:rsidDel="00000000" w:rsidR="00000000" w:rsidRPr="00000000">
              <w:rPr>
                <w:rtl w:val="0"/>
              </w:rPr>
            </w:r>
          </w:p>
        </w:tc>
        <w:tc>
          <w:tcPr>
            <w:vAlign w:val="top"/>
          </w:tcPr>
          <w:p w:rsidR="00000000" w:rsidDel="00000000" w:rsidP="00000000" w:rsidRDefault="00000000" w:rsidRPr="00000000" w14:paraId="00000066">
            <w:pPr>
              <w:spacing w:after="0" w:lineRule="auto"/>
              <w:rPr/>
            </w:pPr>
            <w:r w:rsidDel="00000000" w:rsidR="00000000" w:rsidRPr="00000000">
              <w:rPr>
                <w:b w:val="0"/>
                <w:bCs w:val="0"/>
                <w:rtl w:val="0"/>
              </w:rPr>
              <w:t xml:space="preserve">Relación entre usuario y tenant, incluyendo rol dentro de esa inmobiliaria.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spacing w:after="0" w:lineRule="auto"/>
              <w:rPr/>
            </w:pPr>
            <w:r w:rsidDel="00000000" w:rsidR="00000000" w:rsidRPr="00000000">
              <w:rPr>
                <w:b w:val="0"/>
                <w:bCs w:val="0"/>
                <w:rtl w:val="0"/>
              </w:rPr>
              <w:t xml:space="preserve">TenantSettings</w:t>
            </w:r>
            <w:r w:rsidDel="00000000" w:rsidR="00000000" w:rsidRPr="00000000">
              <w:rPr>
                <w:rtl w:val="0"/>
              </w:rPr>
            </w:r>
          </w:p>
        </w:tc>
        <w:tc>
          <w:tcPr>
            <w:vAlign w:val="top"/>
          </w:tcPr>
          <w:p w:rsidR="00000000" w:rsidDel="00000000" w:rsidP="00000000" w:rsidRDefault="00000000" w:rsidRPr="00000000" w14:paraId="00000068">
            <w:pPr>
              <w:spacing w:after="0" w:lineRule="auto"/>
              <w:rPr/>
            </w:pPr>
            <w:r w:rsidDel="00000000" w:rsidR="00000000" w:rsidRPr="00000000">
              <w:rPr>
                <w:b w:val="0"/>
                <w:bCs w:val="0"/>
                <w:rtl w:val="0"/>
              </w:rPr>
              <w:t xml:space="preserve">Configuración propia de cada inmobiliaria: logo, color, comisión, vencimiento, templates.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spacing w:after="0" w:lineRule="auto"/>
              <w:rPr/>
            </w:pPr>
            <w:r w:rsidDel="00000000" w:rsidR="00000000" w:rsidRPr="00000000">
              <w:rPr>
                <w:b w:val="0"/>
                <w:bCs w:val="0"/>
                <w:rtl w:val="0"/>
              </w:rPr>
              <w:t xml:space="preserve">TenantFeature</w:t>
            </w:r>
            <w:r w:rsidDel="00000000" w:rsidR="00000000" w:rsidRPr="00000000">
              <w:rPr>
                <w:rtl w:val="0"/>
              </w:rPr>
            </w:r>
          </w:p>
        </w:tc>
        <w:tc>
          <w:tcPr>
            <w:vAlign w:val="top"/>
          </w:tcPr>
          <w:p w:rsidR="00000000" w:rsidDel="00000000" w:rsidP="00000000" w:rsidRDefault="00000000" w:rsidRPr="00000000" w14:paraId="0000006A">
            <w:pPr>
              <w:spacing w:after="0" w:lineRule="auto"/>
              <w:rPr/>
            </w:pPr>
            <w:r w:rsidDel="00000000" w:rsidR="00000000" w:rsidRPr="00000000">
              <w:rPr>
                <w:b w:val="0"/>
                <w:bCs w:val="0"/>
                <w:rtl w:val="0"/>
              </w:rPr>
              <w:t xml:space="preserve">Features habilitadas por inmobiliaria según plan o add-ons.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spacing w:after="0" w:lineRule="auto"/>
              <w:rPr/>
            </w:pPr>
            <w:r w:rsidDel="00000000" w:rsidR="00000000" w:rsidRPr="00000000">
              <w:rPr>
                <w:b w:val="0"/>
                <w:bCs w:val="0"/>
                <w:rtl w:val="0"/>
              </w:rPr>
              <w:t xml:space="preserve">TenantSubscription</w:t>
            </w:r>
            <w:r w:rsidDel="00000000" w:rsidR="00000000" w:rsidRPr="00000000">
              <w:rPr>
                <w:rtl w:val="0"/>
              </w:rPr>
            </w:r>
          </w:p>
        </w:tc>
        <w:tc>
          <w:tcPr>
            <w:vAlign w:val="top"/>
          </w:tcPr>
          <w:p w:rsidR="00000000" w:rsidDel="00000000" w:rsidP="00000000" w:rsidRDefault="00000000" w:rsidRPr="00000000" w14:paraId="0000006C">
            <w:pPr>
              <w:spacing w:after="0" w:lineRule="auto"/>
              <w:rPr/>
            </w:pPr>
            <w:r w:rsidDel="00000000" w:rsidR="00000000" w:rsidRPr="00000000">
              <w:rPr>
                <w:b w:val="0"/>
                <w:bCs w:val="0"/>
                <w:rtl w:val="0"/>
              </w:rPr>
              <w:t xml:space="preserve">Plan, límites, estado comercial y período de facturación.</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tbl>
      <w:tblPr>
        <w:tblStyle w:val="Table6"/>
        <w:tblW w:w="10166.0" w:type="dxa"/>
        <w:jc w:val="center"/>
        <w:tblLayout w:type="fixed"/>
        <w:tblLook w:val="0400"/>
      </w:tblPr>
      <w:tblGrid>
        <w:gridCol w:w="10166"/>
        <w:tblGridChange w:id="0">
          <w:tblGrid>
            <w:gridCol w:w="10166"/>
          </w:tblGrid>
        </w:tblGridChange>
      </w:tblGrid>
      <w:tr>
        <w:trPr>
          <w:cantSplit w:val="0"/>
          <w:tblHeader w:val="0"/>
        </w:trPr>
        <w:tc>
          <w:tcPr>
            <w:shd w:fill="eaf1f8" w:val="clear"/>
            <w:vAlign w:val="center"/>
          </w:tcPr>
          <w:p w:rsidR="00000000" w:rsidDel="00000000" w:rsidP="00000000" w:rsidRDefault="00000000" w:rsidRPr="00000000" w14:paraId="0000006E">
            <w:pPr>
              <w:rPr/>
            </w:pPr>
            <w:r w:rsidDel="00000000" w:rsidR="00000000" w:rsidRPr="00000000">
              <w:rPr>
                <w:b w:val="1"/>
                <w:bCs w:val="1"/>
                <w:color w:val="1c4670"/>
                <w:sz w:val="20"/>
                <w:szCs w:val="20"/>
                <w:rtl w:val="0"/>
              </w:rPr>
              <w:t xml:space="preserve">Regla técnica crítica</w:t>
            </w:r>
            <w:r w:rsidDel="00000000" w:rsidR="00000000" w:rsidRPr="00000000">
              <w:rPr>
                <w:rtl w:val="0"/>
              </w:rPr>
              <w:br w:type="textWrapping"/>
            </w:r>
            <w:r w:rsidDel="00000000" w:rsidR="00000000" w:rsidRPr="00000000">
              <w:rPr>
                <w:color w:val="212529"/>
                <w:sz w:val="18"/>
                <w:szCs w:val="18"/>
                <w:rtl w:val="0"/>
              </w:rPr>
              <w:t xml:space="preserve">Nunca consultar una entidad de negocio solo por id. Siempre filtrar por id + tenant_id. Esto evita fugas de datos entre inmobiliarias.</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tbl>
      <w:tblPr>
        <w:tblStyle w:val="Table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c4670" w:val="clear"/>
          </w:tcPr>
          <w:p w:rsidR="00000000" w:rsidDel="00000000" w:rsidP="00000000" w:rsidRDefault="00000000" w:rsidRPr="00000000" w14:paraId="00000070">
            <w:pPr>
              <w:spacing w:after="0" w:lineRule="auto"/>
              <w:rPr/>
            </w:pPr>
            <w:r w:rsidDel="00000000" w:rsidR="00000000" w:rsidRPr="00000000">
              <w:rPr>
                <w:b w:val="1"/>
                <w:bCs w:val="1"/>
                <w:color w:val="ffffff"/>
                <w:rtl w:val="0"/>
              </w:rPr>
              <w:t xml:space="preserve">Tabla / módulo</w:t>
            </w:r>
            <w:r w:rsidDel="00000000" w:rsidR="00000000" w:rsidRPr="00000000">
              <w:rPr>
                <w:rtl w:val="0"/>
              </w:rPr>
            </w:r>
          </w:p>
        </w:tc>
        <w:tc>
          <w:tcPr>
            <w:shd w:fill="1c4670" w:val="clear"/>
          </w:tcPr>
          <w:p w:rsidR="00000000" w:rsidDel="00000000" w:rsidP="00000000" w:rsidRDefault="00000000" w:rsidRPr="00000000" w14:paraId="00000071">
            <w:pPr>
              <w:spacing w:after="0" w:lineRule="auto"/>
              <w:rPr/>
            </w:pPr>
            <w:r w:rsidDel="00000000" w:rsidR="00000000" w:rsidRPr="00000000">
              <w:rPr>
                <w:b w:val="1"/>
                <w:bCs w:val="1"/>
                <w:color w:val="ffffff"/>
                <w:rtl w:val="0"/>
              </w:rPr>
              <w:t xml:space="preserve">Debe tener tenant_id</w:t>
            </w:r>
            <w:r w:rsidDel="00000000" w:rsidR="00000000" w:rsidRPr="00000000">
              <w:rPr>
                <w:rtl w:val="0"/>
              </w:rPr>
            </w:r>
          </w:p>
        </w:tc>
        <w:tc>
          <w:tcPr>
            <w:shd w:fill="1c4670" w:val="clear"/>
          </w:tcPr>
          <w:p w:rsidR="00000000" w:rsidDel="00000000" w:rsidP="00000000" w:rsidRDefault="00000000" w:rsidRPr="00000000" w14:paraId="00000072">
            <w:pPr>
              <w:spacing w:after="0" w:lineRule="auto"/>
              <w:rPr/>
            </w:pPr>
            <w:r w:rsidDel="00000000" w:rsidR="00000000" w:rsidRPr="00000000">
              <w:rPr>
                <w:b w:val="1"/>
                <w:bCs w:val="1"/>
                <w:color w:val="ffffff"/>
                <w:rtl w:val="0"/>
              </w:rPr>
              <w:t xml:space="preserve">Comentario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spacing w:after="0" w:lineRule="auto"/>
              <w:rPr/>
            </w:pPr>
            <w:r w:rsidDel="00000000" w:rsidR="00000000" w:rsidRPr="00000000">
              <w:rPr>
                <w:b w:val="0"/>
                <w:bCs w:val="0"/>
                <w:rtl w:val="0"/>
              </w:rPr>
              <w:t xml:space="preserve">propietarios</w:t>
            </w:r>
            <w:r w:rsidDel="00000000" w:rsidR="00000000" w:rsidRPr="00000000">
              <w:rPr>
                <w:rtl w:val="0"/>
              </w:rPr>
            </w:r>
          </w:p>
        </w:tc>
        <w:tc>
          <w:tcPr>
            <w:vAlign w:val="top"/>
          </w:tcPr>
          <w:p w:rsidR="00000000" w:rsidDel="00000000" w:rsidP="00000000" w:rsidRDefault="00000000" w:rsidRPr="00000000" w14:paraId="00000074">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75">
            <w:pPr>
              <w:spacing w:after="0" w:lineRule="auto"/>
              <w:rPr/>
            </w:pPr>
            <w:r w:rsidDel="00000000" w:rsidR="00000000" w:rsidRPr="00000000">
              <w:rPr>
                <w:b w:val="0"/>
                <w:bCs w:val="0"/>
                <w:rtl w:val="0"/>
              </w:rPr>
              <w:t xml:space="preserve">Cada inmobiliaria tiene su propia cartera de propietarios.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6">
            <w:pPr>
              <w:spacing w:after="0" w:lineRule="auto"/>
              <w:rPr/>
            </w:pPr>
            <w:r w:rsidDel="00000000" w:rsidR="00000000" w:rsidRPr="00000000">
              <w:rPr>
                <w:b w:val="0"/>
                <w:bCs w:val="0"/>
                <w:rtl w:val="0"/>
              </w:rPr>
              <w:t xml:space="preserve">propiedades</w:t>
            </w:r>
            <w:r w:rsidDel="00000000" w:rsidR="00000000" w:rsidRPr="00000000">
              <w:rPr>
                <w:rtl w:val="0"/>
              </w:rPr>
            </w:r>
          </w:p>
        </w:tc>
        <w:tc>
          <w:tcPr>
            <w:vAlign w:val="top"/>
          </w:tcPr>
          <w:p w:rsidR="00000000" w:rsidDel="00000000" w:rsidP="00000000" w:rsidRDefault="00000000" w:rsidRPr="00000000" w14:paraId="00000077">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78">
            <w:pPr>
              <w:spacing w:after="0" w:lineRule="auto"/>
              <w:rPr/>
            </w:pPr>
            <w:r w:rsidDel="00000000" w:rsidR="00000000" w:rsidRPr="00000000">
              <w:rPr>
                <w:b w:val="0"/>
                <w:bCs w:val="0"/>
                <w:rtl w:val="0"/>
              </w:rPr>
              <w:t xml:space="preserve">Aislamiento completo por inmobiliaria.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spacing w:after="0" w:lineRule="auto"/>
              <w:rPr/>
            </w:pPr>
            <w:r w:rsidDel="00000000" w:rsidR="00000000" w:rsidRPr="00000000">
              <w:rPr>
                <w:b w:val="0"/>
                <w:bCs w:val="0"/>
                <w:rtl w:val="0"/>
              </w:rPr>
              <w:t xml:space="preserve">inquilinos</w:t>
            </w:r>
            <w:r w:rsidDel="00000000" w:rsidR="00000000" w:rsidRPr="00000000">
              <w:rPr>
                <w:rtl w:val="0"/>
              </w:rPr>
            </w:r>
          </w:p>
        </w:tc>
        <w:tc>
          <w:tcPr>
            <w:vAlign w:val="top"/>
          </w:tcPr>
          <w:p w:rsidR="00000000" w:rsidDel="00000000" w:rsidP="00000000" w:rsidRDefault="00000000" w:rsidRPr="00000000" w14:paraId="0000007A">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7B">
            <w:pPr>
              <w:spacing w:after="0" w:lineRule="auto"/>
              <w:rPr/>
            </w:pPr>
            <w:r w:rsidDel="00000000" w:rsidR="00000000" w:rsidRPr="00000000">
              <w:rPr>
                <w:b w:val="0"/>
                <w:bCs w:val="0"/>
                <w:rtl w:val="0"/>
              </w:rPr>
              <w:t xml:space="preserve">Legajo privado por tenant.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C">
            <w:pPr>
              <w:spacing w:after="0" w:lineRule="auto"/>
              <w:rPr/>
            </w:pPr>
            <w:r w:rsidDel="00000000" w:rsidR="00000000" w:rsidRPr="00000000">
              <w:rPr>
                <w:b w:val="0"/>
                <w:bCs w:val="0"/>
                <w:rtl w:val="0"/>
              </w:rPr>
              <w:t xml:space="preserve">contratos</w:t>
            </w:r>
            <w:r w:rsidDel="00000000" w:rsidR="00000000" w:rsidRPr="00000000">
              <w:rPr>
                <w:rtl w:val="0"/>
              </w:rPr>
            </w:r>
          </w:p>
        </w:tc>
        <w:tc>
          <w:tcPr>
            <w:vAlign w:val="top"/>
          </w:tcPr>
          <w:p w:rsidR="00000000" w:rsidDel="00000000" w:rsidP="00000000" w:rsidRDefault="00000000" w:rsidRPr="00000000" w14:paraId="0000007D">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7E">
            <w:pPr>
              <w:spacing w:after="0" w:lineRule="auto"/>
              <w:rPr/>
            </w:pPr>
            <w:r w:rsidDel="00000000" w:rsidR="00000000" w:rsidRPr="00000000">
              <w:rPr>
                <w:b w:val="0"/>
                <w:bCs w:val="0"/>
                <w:rtl w:val="0"/>
              </w:rPr>
              <w:t xml:space="preserve">Contratos asociados a una inmobiliaria.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spacing w:after="0" w:lineRule="auto"/>
              <w:rPr/>
            </w:pPr>
            <w:r w:rsidDel="00000000" w:rsidR="00000000" w:rsidRPr="00000000">
              <w:rPr>
                <w:b w:val="0"/>
                <w:bCs w:val="0"/>
                <w:rtl w:val="0"/>
              </w:rPr>
              <w:t xml:space="preserve">pagos</w:t>
            </w:r>
            <w:r w:rsidDel="00000000" w:rsidR="00000000" w:rsidRPr="00000000">
              <w:rPr>
                <w:rtl w:val="0"/>
              </w:rPr>
            </w:r>
          </w:p>
        </w:tc>
        <w:tc>
          <w:tcPr>
            <w:vAlign w:val="top"/>
          </w:tcPr>
          <w:p w:rsidR="00000000" w:rsidDel="00000000" w:rsidP="00000000" w:rsidRDefault="00000000" w:rsidRPr="00000000" w14:paraId="00000080">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81">
            <w:pPr>
              <w:spacing w:after="0" w:lineRule="auto"/>
              <w:rPr/>
            </w:pPr>
            <w:r w:rsidDel="00000000" w:rsidR="00000000" w:rsidRPr="00000000">
              <w:rPr>
                <w:b w:val="0"/>
                <w:bCs w:val="0"/>
                <w:rtl w:val="0"/>
              </w:rPr>
              <w:t xml:space="preserve">Caja aislada por tenant.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spacing w:after="0" w:lineRule="auto"/>
              <w:rPr/>
            </w:pPr>
            <w:r w:rsidDel="00000000" w:rsidR="00000000" w:rsidRPr="00000000">
              <w:rPr>
                <w:b w:val="0"/>
                <w:bCs w:val="0"/>
                <w:rtl w:val="0"/>
              </w:rPr>
              <w:t xml:space="preserve">movimientos_caja</w:t>
            </w:r>
            <w:r w:rsidDel="00000000" w:rsidR="00000000" w:rsidRPr="00000000">
              <w:rPr>
                <w:rtl w:val="0"/>
              </w:rPr>
            </w:r>
          </w:p>
        </w:tc>
        <w:tc>
          <w:tcPr>
            <w:vAlign w:val="top"/>
          </w:tcPr>
          <w:p w:rsidR="00000000" w:rsidDel="00000000" w:rsidP="00000000" w:rsidRDefault="00000000" w:rsidRPr="00000000" w14:paraId="00000083">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84">
            <w:pPr>
              <w:spacing w:after="0" w:lineRule="auto"/>
              <w:rPr/>
            </w:pPr>
            <w:r w:rsidDel="00000000" w:rsidR="00000000" w:rsidRPr="00000000">
              <w:rPr>
                <w:b w:val="0"/>
                <w:bCs w:val="0"/>
                <w:rtl w:val="0"/>
              </w:rPr>
              <w:t xml:space="preserve">Trazabilidad financiera por tenant.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spacing w:after="0" w:lineRule="auto"/>
              <w:rPr/>
            </w:pPr>
            <w:r w:rsidDel="00000000" w:rsidR="00000000" w:rsidRPr="00000000">
              <w:rPr>
                <w:b w:val="0"/>
                <w:bCs w:val="0"/>
                <w:rtl w:val="0"/>
              </w:rPr>
              <w:t xml:space="preserve">liquidaciones</w:t>
            </w:r>
            <w:r w:rsidDel="00000000" w:rsidR="00000000" w:rsidRPr="00000000">
              <w:rPr>
                <w:rtl w:val="0"/>
              </w:rPr>
            </w:r>
          </w:p>
        </w:tc>
        <w:tc>
          <w:tcPr>
            <w:vAlign w:val="top"/>
          </w:tcPr>
          <w:p w:rsidR="00000000" w:rsidDel="00000000" w:rsidP="00000000" w:rsidRDefault="00000000" w:rsidRPr="00000000" w14:paraId="00000086">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87">
            <w:pPr>
              <w:spacing w:after="0" w:lineRule="auto"/>
              <w:rPr/>
            </w:pPr>
            <w:r w:rsidDel="00000000" w:rsidR="00000000" w:rsidRPr="00000000">
              <w:rPr>
                <w:b w:val="0"/>
                <w:bCs w:val="0"/>
                <w:rtl w:val="0"/>
              </w:rPr>
              <w:t xml:space="preserve">Documentos y cálculos propios por inmobiliaria.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spacing w:after="0" w:lineRule="auto"/>
              <w:rPr/>
            </w:pPr>
            <w:r w:rsidDel="00000000" w:rsidR="00000000" w:rsidRPr="00000000">
              <w:rPr>
                <w:b w:val="0"/>
                <w:bCs w:val="0"/>
                <w:rtl w:val="0"/>
              </w:rPr>
              <w:t xml:space="preserve">documentos</w:t>
            </w:r>
            <w:r w:rsidDel="00000000" w:rsidR="00000000" w:rsidRPr="00000000">
              <w:rPr>
                <w:rtl w:val="0"/>
              </w:rPr>
            </w:r>
          </w:p>
        </w:tc>
        <w:tc>
          <w:tcPr>
            <w:vAlign w:val="top"/>
          </w:tcPr>
          <w:p w:rsidR="00000000" w:rsidDel="00000000" w:rsidP="00000000" w:rsidRDefault="00000000" w:rsidRPr="00000000" w14:paraId="00000089">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8A">
            <w:pPr>
              <w:spacing w:after="0" w:lineRule="auto"/>
              <w:rPr/>
            </w:pPr>
            <w:r w:rsidDel="00000000" w:rsidR="00000000" w:rsidRPr="00000000">
              <w:rPr>
                <w:b w:val="0"/>
                <w:bCs w:val="0"/>
                <w:rtl w:val="0"/>
              </w:rPr>
              <w:t xml:space="preserve">Archivos separados por tenant en R2.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spacing w:after="0" w:lineRule="auto"/>
              <w:rPr/>
            </w:pPr>
            <w:r w:rsidDel="00000000" w:rsidR="00000000" w:rsidRPr="00000000">
              <w:rPr>
                <w:b w:val="0"/>
                <w:bCs w:val="0"/>
                <w:rtl w:val="0"/>
              </w:rPr>
              <w:t xml:space="preserve">indices_economicos_globales</w:t>
            </w:r>
            <w:r w:rsidDel="00000000" w:rsidR="00000000" w:rsidRPr="00000000">
              <w:rPr>
                <w:rtl w:val="0"/>
              </w:rPr>
            </w:r>
          </w:p>
        </w:tc>
        <w:tc>
          <w:tcPr>
            <w:vAlign w:val="top"/>
          </w:tcPr>
          <w:p w:rsidR="00000000" w:rsidDel="00000000" w:rsidP="00000000" w:rsidRDefault="00000000" w:rsidRPr="00000000" w14:paraId="0000008C">
            <w:pPr>
              <w:spacing w:after="0" w:lineRule="auto"/>
              <w:rPr/>
            </w:pPr>
            <w:r w:rsidDel="00000000" w:rsidR="00000000" w:rsidRPr="00000000">
              <w:rPr>
                <w:b w:val="0"/>
                <w:bCs w:val="0"/>
                <w:rtl w:val="0"/>
              </w:rPr>
              <w:t xml:space="preserve">No</w:t>
            </w:r>
            <w:r w:rsidDel="00000000" w:rsidR="00000000" w:rsidRPr="00000000">
              <w:rPr>
                <w:rtl w:val="0"/>
              </w:rPr>
            </w:r>
          </w:p>
        </w:tc>
        <w:tc>
          <w:tcPr>
            <w:vAlign w:val="top"/>
          </w:tcPr>
          <w:p w:rsidR="00000000" w:rsidDel="00000000" w:rsidP="00000000" w:rsidRDefault="00000000" w:rsidRPr="00000000" w14:paraId="0000008D">
            <w:pPr>
              <w:spacing w:after="0" w:lineRule="auto"/>
              <w:rPr/>
            </w:pPr>
            <w:r w:rsidDel="00000000" w:rsidR="00000000" w:rsidRPr="00000000">
              <w:rPr>
                <w:b w:val="0"/>
                <w:bCs w:val="0"/>
                <w:rtl w:val="0"/>
              </w:rPr>
              <w:t xml:space="preserve">IPC, ICL, UVA y CER pueden ser compartidos globalmente.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spacing w:after="0" w:lineRule="auto"/>
              <w:rPr/>
            </w:pPr>
            <w:r w:rsidDel="00000000" w:rsidR="00000000" w:rsidRPr="00000000">
              <w:rPr>
                <w:b w:val="0"/>
                <w:bCs w:val="0"/>
                <w:rtl w:val="0"/>
              </w:rPr>
              <w:t xml:space="preserve">indices_personalizados</w:t>
            </w:r>
            <w:r w:rsidDel="00000000" w:rsidR="00000000" w:rsidRPr="00000000">
              <w:rPr>
                <w:rtl w:val="0"/>
              </w:rPr>
            </w:r>
          </w:p>
        </w:tc>
        <w:tc>
          <w:tcPr>
            <w:vAlign w:val="top"/>
          </w:tcPr>
          <w:p w:rsidR="00000000" w:rsidDel="00000000" w:rsidP="00000000" w:rsidRDefault="00000000" w:rsidRPr="00000000" w14:paraId="0000008F">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90">
            <w:pPr>
              <w:spacing w:after="0" w:lineRule="auto"/>
              <w:rPr/>
            </w:pPr>
            <w:r w:rsidDel="00000000" w:rsidR="00000000" w:rsidRPr="00000000">
              <w:rPr>
                <w:b w:val="0"/>
                <w:bCs w:val="0"/>
                <w:rtl w:val="0"/>
              </w:rPr>
              <w:t xml:space="preserve">Índices o ajustes propios de una inmobiliaria.</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5. Módulos funcionales del MVP</w:t>
      </w:r>
    </w:p>
    <w:p w:rsidR="00000000" w:rsidDel="00000000" w:rsidP="00000000" w:rsidRDefault="00000000" w:rsidRPr="00000000" w14:paraId="00000093">
      <w:pPr>
        <w:rPr/>
      </w:pPr>
      <w:r w:rsidDel="00000000" w:rsidR="00000000" w:rsidRPr="00000000">
        <w:rPr>
          <w:rtl w:val="0"/>
        </w:rPr>
        <w:t xml:space="preserve">El MVP debe concentrarse en resolver el flujo principal de una inmobiliaria. Features como portal de inquilinos, portal de propietarios, WhatsApp y ventas pueden quedar como add-ons o V2.</w:t>
      </w:r>
    </w:p>
    <w:tbl>
      <w:tblPr>
        <w:tblStyle w:val="Table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c4670" w:val="clear"/>
          </w:tcPr>
          <w:p w:rsidR="00000000" w:rsidDel="00000000" w:rsidP="00000000" w:rsidRDefault="00000000" w:rsidRPr="00000000" w14:paraId="00000094">
            <w:pPr>
              <w:spacing w:after="0" w:lineRule="auto"/>
              <w:rPr/>
            </w:pPr>
            <w:r w:rsidDel="00000000" w:rsidR="00000000" w:rsidRPr="00000000">
              <w:rPr>
                <w:b w:val="1"/>
                <w:bCs w:val="1"/>
                <w:color w:val="ffffff"/>
                <w:rtl w:val="0"/>
              </w:rPr>
              <w:t xml:space="preserve">Módulo</w:t>
            </w:r>
            <w:r w:rsidDel="00000000" w:rsidR="00000000" w:rsidRPr="00000000">
              <w:rPr>
                <w:rtl w:val="0"/>
              </w:rPr>
            </w:r>
          </w:p>
        </w:tc>
        <w:tc>
          <w:tcPr>
            <w:shd w:fill="1c4670" w:val="clear"/>
          </w:tcPr>
          <w:p w:rsidR="00000000" w:rsidDel="00000000" w:rsidP="00000000" w:rsidRDefault="00000000" w:rsidRPr="00000000" w14:paraId="00000095">
            <w:pPr>
              <w:spacing w:after="0" w:lineRule="auto"/>
              <w:rPr/>
            </w:pPr>
            <w:r w:rsidDel="00000000" w:rsidR="00000000" w:rsidRPr="00000000">
              <w:rPr>
                <w:b w:val="1"/>
                <w:bCs w:val="1"/>
                <w:color w:val="ffffff"/>
                <w:rtl w:val="0"/>
              </w:rPr>
              <w:t xml:space="preserve">Incluido en MVP</w:t>
            </w:r>
            <w:r w:rsidDel="00000000" w:rsidR="00000000" w:rsidRPr="00000000">
              <w:rPr>
                <w:rtl w:val="0"/>
              </w:rPr>
            </w:r>
          </w:p>
        </w:tc>
        <w:tc>
          <w:tcPr>
            <w:shd w:fill="1c4670" w:val="clear"/>
          </w:tcPr>
          <w:p w:rsidR="00000000" w:rsidDel="00000000" w:rsidP="00000000" w:rsidRDefault="00000000" w:rsidRPr="00000000" w14:paraId="00000096">
            <w:pPr>
              <w:spacing w:after="0" w:lineRule="auto"/>
              <w:rPr/>
            </w:pPr>
            <w:r w:rsidDel="00000000" w:rsidR="00000000" w:rsidRPr="00000000">
              <w:rPr>
                <w:b w:val="1"/>
                <w:bCs w:val="1"/>
                <w:color w:val="ffffff"/>
                <w:rtl w:val="0"/>
              </w:rPr>
              <w:t xml:space="preserve">Notas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7">
            <w:pPr>
              <w:spacing w:after="0" w:lineRule="auto"/>
              <w:rPr/>
            </w:pPr>
            <w:r w:rsidDel="00000000" w:rsidR="00000000" w:rsidRPr="00000000">
              <w:rPr>
                <w:b w:val="0"/>
                <w:bCs w:val="0"/>
                <w:rtl w:val="0"/>
              </w:rPr>
              <w:t xml:space="preserve">Tenants y configuración</w:t>
            </w:r>
            <w:r w:rsidDel="00000000" w:rsidR="00000000" w:rsidRPr="00000000">
              <w:rPr>
                <w:rtl w:val="0"/>
              </w:rPr>
            </w:r>
          </w:p>
        </w:tc>
        <w:tc>
          <w:tcPr>
            <w:vAlign w:val="top"/>
          </w:tcPr>
          <w:p w:rsidR="00000000" w:rsidDel="00000000" w:rsidP="00000000" w:rsidRDefault="00000000" w:rsidRPr="00000000" w14:paraId="00000098">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99">
            <w:pPr>
              <w:spacing w:after="0" w:lineRule="auto"/>
              <w:rPr/>
            </w:pPr>
            <w:r w:rsidDel="00000000" w:rsidR="00000000" w:rsidRPr="00000000">
              <w:rPr>
                <w:b w:val="0"/>
                <w:bCs w:val="0"/>
                <w:rtl w:val="0"/>
              </w:rPr>
              <w:t xml:space="preserve">Alta de inmobiliaria, branding básico, settings y límites.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spacing w:after="0" w:lineRule="auto"/>
              <w:rPr/>
            </w:pPr>
            <w:r w:rsidDel="00000000" w:rsidR="00000000" w:rsidRPr="00000000">
              <w:rPr>
                <w:b w:val="0"/>
                <w:bCs w:val="0"/>
                <w:rtl w:val="0"/>
              </w:rPr>
              <w:t xml:space="preserve">Auth y usuarios</w:t>
            </w:r>
            <w:r w:rsidDel="00000000" w:rsidR="00000000" w:rsidRPr="00000000">
              <w:rPr>
                <w:rtl w:val="0"/>
              </w:rPr>
            </w:r>
          </w:p>
        </w:tc>
        <w:tc>
          <w:tcPr>
            <w:vAlign w:val="top"/>
          </w:tcPr>
          <w:p w:rsidR="00000000" w:rsidDel="00000000" w:rsidP="00000000" w:rsidRDefault="00000000" w:rsidRPr="00000000" w14:paraId="0000009B">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9C">
            <w:pPr>
              <w:spacing w:after="0" w:lineRule="auto"/>
              <w:rPr/>
            </w:pPr>
            <w:r w:rsidDel="00000000" w:rsidR="00000000" w:rsidRPr="00000000">
              <w:rPr>
                <w:b w:val="0"/>
                <w:bCs w:val="0"/>
                <w:rtl w:val="0"/>
              </w:rPr>
              <w:t xml:space="preserve">Login, roles por tenant, invitación de usuarios.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spacing w:after="0" w:lineRule="auto"/>
              <w:rPr/>
            </w:pPr>
            <w:r w:rsidDel="00000000" w:rsidR="00000000" w:rsidRPr="00000000">
              <w:rPr>
                <w:b w:val="0"/>
                <w:bCs w:val="0"/>
                <w:rtl w:val="0"/>
              </w:rPr>
              <w:t xml:space="preserve">Propietarios</w:t>
            </w:r>
            <w:r w:rsidDel="00000000" w:rsidR="00000000" w:rsidRPr="00000000">
              <w:rPr>
                <w:rtl w:val="0"/>
              </w:rPr>
            </w:r>
          </w:p>
        </w:tc>
        <w:tc>
          <w:tcPr>
            <w:vAlign w:val="top"/>
          </w:tcPr>
          <w:p w:rsidR="00000000" w:rsidDel="00000000" w:rsidP="00000000" w:rsidRDefault="00000000" w:rsidRPr="00000000" w14:paraId="0000009E">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9F">
            <w:pPr>
              <w:spacing w:after="0" w:lineRule="auto"/>
              <w:rPr/>
            </w:pPr>
            <w:r w:rsidDel="00000000" w:rsidR="00000000" w:rsidRPr="00000000">
              <w:rPr>
                <w:b w:val="0"/>
                <w:bCs w:val="0"/>
                <w:rtl w:val="0"/>
              </w:rPr>
              <w:t xml:space="preserve">ABM completo y datos para liquidaciones.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spacing w:after="0" w:lineRule="auto"/>
              <w:rPr/>
            </w:pPr>
            <w:r w:rsidDel="00000000" w:rsidR="00000000" w:rsidRPr="00000000">
              <w:rPr>
                <w:b w:val="0"/>
                <w:bCs w:val="0"/>
                <w:rtl w:val="0"/>
              </w:rPr>
              <w:t xml:space="preserve">Propiedades</w:t>
            </w:r>
            <w:r w:rsidDel="00000000" w:rsidR="00000000" w:rsidRPr="00000000">
              <w:rPr>
                <w:rtl w:val="0"/>
              </w:rPr>
            </w:r>
          </w:p>
        </w:tc>
        <w:tc>
          <w:tcPr>
            <w:vAlign w:val="top"/>
          </w:tcPr>
          <w:p w:rsidR="00000000" w:rsidDel="00000000" w:rsidP="00000000" w:rsidRDefault="00000000" w:rsidRPr="00000000" w14:paraId="000000A1">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A2">
            <w:pPr>
              <w:spacing w:after="0" w:lineRule="auto"/>
              <w:rPr/>
            </w:pPr>
            <w:r w:rsidDel="00000000" w:rsidR="00000000" w:rsidRPr="00000000">
              <w:rPr>
                <w:b w:val="0"/>
                <w:bCs w:val="0"/>
                <w:rtl w:val="0"/>
              </w:rPr>
              <w:t xml:space="preserve">ABM, estado, propietario, comisión.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3">
            <w:pPr>
              <w:spacing w:after="0" w:lineRule="auto"/>
              <w:rPr/>
            </w:pPr>
            <w:r w:rsidDel="00000000" w:rsidR="00000000" w:rsidRPr="00000000">
              <w:rPr>
                <w:b w:val="0"/>
                <w:bCs w:val="0"/>
                <w:rtl w:val="0"/>
              </w:rPr>
              <w:t xml:space="preserve">Inquilinos</w:t>
            </w:r>
            <w:r w:rsidDel="00000000" w:rsidR="00000000" w:rsidRPr="00000000">
              <w:rPr>
                <w:rtl w:val="0"/>
              </w:rPr>
            </w:r>
          </w:p>
        </w:tc>
        <w:tc>
          <w:tcPr>
            <w:vAlign w:val="top"/>
          </w:tcPr>
          <w:p w:rsidR="00000000" w:rsidDel="00000000" w:rsidP="00000000" w:rsidRDefault="00000000" w:rsidRPr="00000000" w14:paraId="000000A4">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A5">
            <w:pPr>
              <w:spacing w:after="0" w:lineRule="auto"/>
              <w:rPr/>
            </w:pPr>
            <w:r w:rsidDel="00000000" w:rsidR="00000000" w:rsidRPr="00000000">
              <w:rPr>
                <w:b w:val="0"/>
                <w:bCs w:val="0"/>
                <w:rtl w:val="0"/>
              </w:rPr>
              <w:t xml:space="preserve">Legajo digital, contacto, garantía, historial.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spacing w:after="0" w:lineRule="auto"/>
              <w:rPr/>
            </w:pPr>
            <w:r w:rsidDel="00000000" w:rsidR="00000000" w:rsidRPr="00000000">
              <w:rPr>
                <w:b w:val="0"/>
                <w:bCs w:val="0"/>
                <w:rtl w:val="0"/>
              </w:rPr>
              <w:t xml:space="preserve">Contratos</w:t>
            </w:r>
            <w:r w:rsidDel="00000000" w:rsidR="00000000" w:rsidRPr="00000000">
              <w:rPr>
                <w:rtl w:val="0"/>
              </w:rPr>
            </w:r>
          </w:p>
        </w:tc>
        <w:tc>
          <w:tcPr>
            <w:vAlign w:val="top"/>
          </w:tcPr>
          <w:p w:rsidR="00000000" w:rsidDel="00000000" w:rsidP="00000000" w:rsidRDefault="00000000" w:rsidRPr="00000000" w14:paraId="000000A7">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A8">
            <w:pPr>
              <w:spacing w:after="0" w:lineRule="auto"/>
              <w:rPr/>
            </w:pPr>
            <w:r w:rsidDel="00000000" w:rsidR="00000000" w:rsidRPr="00000000">
              <w:rPr>
                <w:b w:val="0"/>
                <w:bCs w:val="0"/>
                <w:rtl w:val="0"/>
              </w:rPr>
              <w:t xml:space="preserve">Alta, vigencia, monto, índice, periodicidad y estado.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9">
            <w:pPr>
              <w:spacing w:after="0" w:lineRule="auto"/>
              <w:rPr/>
            </w:pPr>
            <w:r w:rsidDel="00000000" w:rsidR="00000000" w:rsidRPr="00000000">
              <w:rPr>
                <w:b w:val="0"/>
                <w:bCs w:val="0"/>
                <w:rtl w:val="0"/>
              </w:rPr>
              <w:t xml:space="preserve">Índices</w:t>
            </w:r>
            <w:r w:rsidDel="00000000" w:rsidR="00000000" w:rsidRPr="00000000">
              <w:rPr>
                <w:rtl w:val="0"/>
              </w:rPr>
            </w:r>
          </w:p>
        </w:tc>
        <w:tc>
          <w:tcPr>
            <w:vAlign w:val="top"/>
          </w:tcPr>
          <w:p w:rsidR="00000000" w:rsidDel="00000000" w:rsidP="00000000" w:rsidRDefault="00000000" w:rsidRPr="00000000" w14:paraId="000000AA">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AB">
            <w:pPr>
              <w:spacing w:after="0" w:lineRule="auto"/>
              <w:rPr/>
            </w:pPr>
            <w:r w:rsidDel="00000000" w:rsidR="00000000" w:rsidRPr="00000000">
              <w:rPr>
                <w:b w:val="0"/>
                <w:bCs w:val="0"/>
                <w:rtl w:val="0"/>
              </w:rPr>
              <w:t xml:space="preserve">Integración inicial con fuente externa o carga manual fallback.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spacing w:after="0" w:lineRule="auto"/>
              <w:rPr/>
            </w:pPr>
            <w:r w:rsidDel="00000000" w:rsidR="00000000" w:rsidRPr="00000000">
              <w:rPr>
                <w:b w:val="0"/>
                <w:bCs w:val="0"/>
                <w:rtl w:val="0"/>
              </w:rPr>
              <w:t xml:space="preserve">Caja y pagos</w:t>
            </w:r>
            <w:r w:rsidDel="00000000" w:rsidR="00000000" w:rsidRPr="00000000">
              <w:rPr>
                <w:rtl w:val="0"/>
              </w:rPr>
            </w:r>
          </w:p>
        </w:tc>
        <w:tc>
          <w:tcPr>
            <w:vAlign w:val="top"/>
          </w:tcPr>
          <w:p w:rsidR="00000000" w:rsidDel="00000000" w:rsidP="00000000" w:rsidRDefault="00000000" w:rsidRPr="00000000" w14:paraId="000000AD">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AE">
            <w:pPr>
              <w:spacing w:after="0" w:lineRule="auto"/>
              <w:rPr/>
            </w:pPr>
            <w:r w:rsidDel="00000000" w:rsidR="00000000" w:rsidRPr="00000000">
              <w:rPr>
                <w:b w:val="0"/>
                <w:bCs w:val="0"/>
                <w:rtl w:val="0"/>
              </w:rPr>
              <w:t xml:space="preserve">Registro de pagos, split de comisión, saldo.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F">
            <w:pPr>
              <w:spacing w:after="0" w:lineRule="auto"/>
              <w:rPr/>
            </w:pPr>
            <w:r w:rsidDel="00000000" w:rsidR="00000000" w:rsidRPr="00000000">
              <w:rPr>
                <w:b w:val="0"/>
                <w:bCs w:val="0"/>
                <w:rtl w:val="0"/>
              </w:rPr>
              <w:t xml:space="preserve">Liquidaciones PDF</w:t>
            </w:r>
            <w:r w:rsidDel="00000000" w:rsidR="00000000" w:rsidRPr="00000000">
              <w:rPr>
                <w:rtl w:val="0"/>
              </w:rPr>
            </w:r>
          </w:p>
        </w:tc>
        <w:tc>
          <w:tcPr>
            <w:vAlign w:val="top"/>
          </w:tcPr>
          <w:p w:rsidR="00000000" w:rsidDel="00000000" w:rsidP="00000000" w:rsidRDefault="00000000" w:rsidRPr="00000000" w14:paraId="000000B0">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B1">
            <w:pPr>
              <w:spacing w:after="0" w:lineRule="auto"/>
              <w:rPr/>
            </w:pPr>
            <w:r w:rsidDel="00000000" w:rsidR="00000000" w:rsidRPr="00000000">
              <w:rPr>
                <w:b w:val="0"/>
                <w:bCs w:val="0"/>
                <w:rtl w:val="0"/>
              </w:rPr>
              <w:t xml:space="preserve">PDF mensual para propietarios.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2">
            <w:pPr>
              <w:spacing w:after="0" w:lineRule="auto"/>
              <w:rPr/>
            </w:pPr>
            <w:r w:rsidDel="00000000" w:rsidR="00000000" w:rsidRPr="00000000">
              <w:rPr>
                <w:b w:val="0"/>
                <w:bCs w:val="0"/>
                <w:rtl w:val="0"/>
              </w:rPr>
              <w:t xml:space="preserve">Reportes básicos</w:t>
            </w:r>
            <w:r w:rsidDel="00000000" w:rsidR="00000000" w:rsidRPr="00000000">
              <w:rPr>
                <w:rtl w:val="0"/>
              </w:rPr>
            </w:r>
          </w:p>
        </w:tc>
        <w:tc>
          <w:tcPr>
            <w:vAlign w:val="top"/>
          </w:tcPr>
          <w:p w:rsidR="00000000" w:rsidDel="00000000" w:rsidP="00000000" w:rsidRDefault="00000000" w:rsidRPr="00000000" w14:paraId="000000B3">
            <w:pPr>
              <w:spacing w:after="0" w:lineRule="auto"/>
              <w:rPr/>
            </w:pPr>
            <w:r w:rsidDel="00000000" w:rsidR="00000000" w:rsidRPr="00000000">
              <w:rPr>
                <w:b w:val="0"/>
                <w:bCs w:val="0"/>
                <w:rtl w:val="0"/>
              </w:rPr>
              <w:t xml:space="preserve">Sí</w:t>
            </w:r>
            <w:r w:rsidDel="00000000" w:rsidR="00000000" w:rsidRPr="00000000">
              <w:rPr>
                <w:rtl w:val="0"/>
              </w:rPr>
            </w:r>
          </w:p>
        </w:tc>
        <w:tc>
          <w:tcPr>
            <w:vAlign w:val="top"/>
          </w:tcPr>
          <w:p w:rsidR="00000000" w:rsidDel="00000000" w:rsidP="00000000" w:rsidRDefault="00000000" w:rsidRPr="00000000" w14:paraId="000000B4">
            <w:pPr>
              <w:spacing w:after="0" w:lineRule="auto"/>
              <w:rPr/>
            </w:pPr>
            <w:r w:rsidDel="00000000" w:rsidR="00000000" w:rsidRPr="00000000">
              <w:rPr>
                <w:b w:val="0"/>
                <w:bCs w:val="0"/>
                <w:rtl w:val="0"/>
              </w:rPr>
              <w:t xml:space="preserve">Vencimientos, aumentos próximos, saldos y caja mensual.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5">
            <w:pPr>
              <w:spacing w:after="0" w:lineRule="auto"/>
              <w:rPr/>
            </w:pPr>
            <w:r w:rsidDel="00000000" w:rsidR="00000000" w:rsidRPr="00000000">
              <w:rPr>
                <w:b w:val="0"/>
                <w:bCs w:val="0"/>
                <w:rtl w:val="0"/>
              </w:rPr>
              <w:t xml:space="preserve">Portal propietarios</w:t>
            </w:r>
            <w:r w:rsidDel="00000000" w:rsidR="00000000" w:rsidRPr="00000000">
              <w:rPr>
                <w:rtl w:val="0"/>
              </w:rPr>
            </w:r>
          </w:p>
        </w:tc>
        <w:tc>
          <w:tcPr>
            <w:vAlign w:val="top"/>
          </w:tcPr>
          <w:p w:rsidR="00000000" w:rsidDel="00000000" w:rsidP="00000000" w:rsidRDefault="00000000" w:rsidRPr="00000000" w14:paraId="000000B6">
            <w:pPr>
              <w:spacing w:after="0" w:lineRule="auto"/>
              <w:rPr/>
            </w:pPr>
            <w:r w:rsidDel="00000000" w:rsidR="00000000" w:rsidRPr="00000000">
              <w:rPr>
                <w:b w:val="0"/>
                <w:bCs w:val="0"/>
                <w:rtl w:val="0"/>
              </w:rPr>
              <w:t xml:space="preserve">No</w:t>
            </w:r>
            <w:r w:rsidDel="00000000" w:rsidR="00000000" w:rsidRPr="00000000">
              <w:rPr>
                <w:rtl w:val="0"/>
              </w:rPr>
            </w:r>
          </w:p>
        </w:tc>
        <w:tc>
          <w:tcPr>
            <w:vAlign w:val="top"/>
          </w:tcPr>
          <w:p w:rsidR="00000000" w:rsidDel="00000000" w:rsidP="00000000" w:rsidRDefault="00000000" w:rsidRPr="00000000" w14:paraId="000000B7">
            <w:pPr>
              <w:spacing w:after="0" w:lineRule="auto"/>
              <w:rPr/>
            </w:pPr>
            <w:r w:rsidDel="00000000" w:rsidR="00000000" w:rsidRPr="00000000">
              <w:rPr>
                <w:b w:val="0"/>
                <w:bCs w:val="0"/>
                <w:rtl w:val="0"/>
              </w:rPr>
              <w:t xml:space="preserve">Add-on o plan superior.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8">
            <w:pPr>
              <w:spacing w:after="0" w:lineRule="auto"/>
              <w:rPr/>
            </w:pPr>
            <w:r w:rsidDel="00000000" w:rsidR="00000000" w:rsidRPr="00000000">
              <w:rPr>
                <w:b w:val="0"/>
                <w:bCs w:val="0"/>
                <w:rtl w:val="0"/>
              </w:rPr>
              <w:t xml:space="preserve">Portal inquilinos</w:t>
            </w:r>
            <w:r w:rsidDel="00000000" w:rsidR="00000000" w:rsidRPr="00000000">
              <w:rPr>
                <w:rtl w:val="0"/>
              </w:rPr>
            </w:r>
          </w:p>
        </w:tc>
        <w:tc>
          <w:tcPr>
            <w:vAlign w:val="top"/>
          </w:tcPr>
          <w:p w:rsidR="00000000" w:rsidDel="00000000" w:rsidP="00000000" w:rsidRDefault="00000000" w:rsidRPr="00000000" w14:paraId="000000B9">
            <w:pPr>
              <w:spacing w:after="0" w:lineRule="auto"/>
              <w:rPr/>
            </w:pPr>
            <w:r w:rsidDel="00000000" w:rsidR="00000000" w:rsidRPr="00000000">
              <w:rPr>
                <w:b w:val="0"/>
                <w:bCs w:val="0"/>
                <w:rtl w:val="0"/>
              </w:rPr>
              <w:t xml:space="preserve">No</w:t>
            </w:r>
            <w:r w:rsidDel="00000000" w:rsidR="00000000" w:rsidRPr="00000000">
              <w:rPr>
                <w:rtl w:val="0"/>
              </w:rPr>
            </w:r>
          </w:p>
        </w:tc>
        <w:tc>
          <w:tcPr>
            <w:vAlign w:val="top"/>
          </w:tcPr>
          <w:p w:rsidR="00000000" w:rsidDel="00000000" w:rsidP="00000000" w:rsidRDefault="00000000" w:rsidRPr="00000000" w14:paraId="000000BA">
            <w:pPr>
              <w:spacing w:after="0" w:lineRule="auto"/>
              <w:rPr/>
            </w:pPr>
            <w:r w:rsidDel="00000000" w:rsidR="00000000" w:rsidRPr="00000000">
              <w:rPr>
                <w:b w:val="0"/>
                <w:bCs w:val="0"/>
                <w:rtl w:val="0"/>
              </w:rPr>
              <w:t xml:space="preserve">Add-on o plan superior.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spacing w:after="0" w:lineRule="auto"/>
              <w:rPr/>
            </w:pPr>
            <w:r w:rsidDel="00000000" w:rsidR="00000000" w:rsidRPr="00000000">
              <w:rPr>
                <w:b w:val="0"/>
                <w:bCs w:val="0"/>
                <w:rtl w:val="0"/>
              </w:rPr>
              <w:t xml:space="preserve">WhatsApp automático</w:t>
            </w:r>
            <w:r w:rsidDel="00000000" w:rsidR="00000000" w:rsidRPr="00000000">
              <w:rPr>
                <w:rtl w:val="0"/>
              </w:rPr>
            </w:r>
          </w:p>
        </w:tc>
        <w:tc>
          <w:tcPr>
            <w:vAlign w:val="top"/>
          </w:tcPr>
          <w:p w:rsidR="00000000" w:rsidDel="00000000" w:rsidP="00000000" w:rsidRDefault="00000000" w:rsidRPr="00000000" w14:paraId="000000BC">
            <w:pPr>
              <w:spacing w:after="0" w:lineRule="auto"/>
              <w:rPr/>
            </w:pPr>
            <w:r w:rsidDel="00000000" w:rsidR="00000000" w:rsidRPr="00000000">
              <w:rPr>
                <w:b w:val="0"/>
                <w:bCs w:val="0"/>
                <w:rtl w:val="0"/>
              </w:rPr>
              <w:t xml:space="preserve">No</w:t>
            </w:r>
            <w:r w:rsidDel="00000000" w:rsidR="00000000" w:rsidRPr="00000000">
              <w:rPr>
                <w:rtl w:val="0"/>
              </w:rPr>
            </w:r>
          </w:p>
        </w:tc>
        <w:tc>
          <w:tcPr>
            <w:vAlign w:val="top"/>
          </w:tcPr>
          <w:p w:rsidR="00000000" w:rsidDel="00000000" w:rsidP="00000000" w:rsidRDefault="00000000" w:rsidRPr="00000000" w14:paraId="000000BD">
            <w:pPr>
              <w:spacing w:after="0" w:lineRule="auto"/>
              <w:rPr/>
            </w:pPr>
            <w:r w:rsidDel="00000000" w:rsidR="00000000" w:rsidRPr="00000000">
              <w:rPr>
                <w:b w:val="0"/>
                <w:bCs w:val="0"/>
                <w:rtl w:val="0"/>
              </w:rPr>
              <w:t xml:space="preserve">Add-on pago.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spacing w:after="0" w:lineRule="auto"/>
              <w:rPr/>
            </w:pPr>
            <w:r w:rsidDel="00000000" w:rsidR="00000000" w:rsidRPr="00000000">
              <w:rPr>
                <w:b w:val="0"/>
                <w:bCs w:val="0"/>
                <w:rtl w:val="0"/>
              </w:rPr>
              <w:t xml:space="preserve">Módulo ventas</w:t>
            </w:r>
            <w:r w:rsidDel="00000000" w:rsidR="00000000" w:rsidRPr="00000000">
              <w:rPr>
                <w:rtl w:val="0"/>
              </w:rPr>
            </w:r>
          </w:p>
        </w:tc>
        <w:tc>
          <w:tcPr>
            <w:vAlign w:val="top"/>
          </w:tcPr>
          <w:p w:rsidR="00000000" w:rsidDel="00000000" w:rsidP="00000000" w:rsidRDefault="00000000" w:rsidRPr="00000000" w14:paraId="000000BF">
            <w:pPr>
              <w:spacing w:after="0" w:lineRule="auto"/>
              <w:rPr/>
            </w:pPr>
            <w:r w:rsidDel="00000000" w:rsidR="00000000" w:rsidRPr="00000000">
              <w:rPr>
                <w:b w:val="0"/>
                <w:bCs w:val="0"/>
                <w:rtl w:val="0"/>
              </w:rPr>
              <w:t xml:space="preserve">No</w:t>
            </w:r>
            <w:r w:rsidDel="00000000" w:rsidR="00000000" w:rsidRPr="00000000">
              <w:rPr>
                <w:rtl w:val="0"/>
              </w:rPr>
            </w:r>
          </w:p>
        </w:tc>
        <w:tc>
          <w:tcPr>
            <w:vAlign w:val="top"/>
          </w:tcPr>
          <w:p w:rsidR="00000000" w:rsidDel="00000000" w:rsidP="00000000" w:rsidRDefault="00000000" w:rsidRPr="00000000" w14:paraId="000000C0">
            <w:pPr>
              <w:spacing w:after="0" w:lineRule="auto"/>
              <w:rPr/>
            </w:pPr>
            <w:r w:rsidDel="00000000" w:rsidR="00000000" w:rsidRPr="00000000">
              <w:rPr>
                <w:b w:val="0"/>
                <w:bCs w:val="0"/>
                <w:rtl w:val="0"/>
              </w:rPr>
              <w:t xml:space="preserve">V2 separada.</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t xml:space="preserve">6. Infraestructura por ambiente</w:t>
      </w:r>
    </w:p>
    <w:tbl>
      <w:tblPr>
        <w:tblStyle w:val="Table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4"/>
        <w:gridCol w:w="1694"/>
        <w:gridCol w:w="1694"/>
        <w:gridCol w:w="1694"/>
        <w:gridCol w:w="1694"/>
        <w:gridCol w:w="1694"/>
        <w:tblGridChange w:id="0">
          <w:tblGrid>
            <w:gridCol w:w="1694"/>
            <w:gridCol w:w="1694"/>
            <w:gridCol w:w="1694"/>
            <w:gridCol w:w="1694"/>
            <w:gridCol w:w="1694"/>
            <w:gridCol w:w="1694"/>
          </w:tblGrid>
        </w:tblGridChange>
      </w:tblGrid>
      <w:tr>
        <w:trPr>
          <w:cantSplit w:val="0"/>
          <w:tblHeader w:val="1"/>
        </w:trPr>
        <w:tc>
          <w:tcPr>
            <w:shd w:fill="1c4670" w:val="clear"/>
          </w:tcPr>
          <w:p w:rsidR="00000000" w:rsidDel="00000000" w:rsidP="00000000" w:rsidRDefault="00000000" w:rsidRPr="00000000" w14:paraId="000000C3">
            <w:pPr>
              <w:spacing w:after="0" w:lineRule="auto"/>
              <w:rPr/>
            </w:pPr>
            <w:r w:rsidDel="00000000" w:rsidR="00000000" w:rsidRPr="00000000">
              <w:rPr>
                <w:b w:val="1"/>
                <w:bCs w:val="1"/>
                <w:color w:val="ffffff"/>
                <w:rtl w:val="0"/>
              </w:rPr>
              <w:t xml:space="preserve">Ambiente</w:t>
            </w:r>
            <w:r w:rsidDel="00000000" w:rsidR="00000000" w:rsidRPr="00000000">
              <w:rPr>
                <w:rtl w:val="0"/>
              </w:rPr>
            </w:r>
          </w:p>
        </w:tc>
        <w:tc>
          <w:tcPr>
            <w:shd w:fill="1c4670" w:val="clear"/>
          </w:tcPr>
          <w:p w:rsidR="00000000" w:rsidDel="00000000" w:rsidP="00000000" w:rsidRDefault="00000000" w:rsidRPr="00000000" w14:paraId="000000C4">
            <w:pPr>
              <w:spacing w:after="0" w:lineRule="auto"/>
              <w:rPr/>
            </w:pPr>
            <w:r w:rsidDel="00000000" w:rsidR="00000000" w:rsidRPr="00000000">
              <w:rPr>
                <w:b w:val="1"/>
                <w:bCs w:val="1"/>
                <w:color w:val="ffffff"/>
                <w:rtl w:val="0"/>
              </w:rPr>
              <w:t xml:space="preserve">Frontend</w:t>
            </w:r>
            <w:r w:rsidDel="00000000" w:rsidR="00000000" w:rsidRPr="00000000">
              <w:rPr>
                <w:rtl w:val="0"/>
              </w:rPr>
            </w:r>
          </w:p>
        </w:tc>
        <w:tc>
          <w:tcPr>
            <w:shd w:fill="1c4670" w:val="clear"/>
          </w:tcPr>
          <w:p w:rsidR="00000000" w:rsidDel="00000000" w:rsidP="00000000" w:rsidRDefault="00000000" w:rsidRPr="00000000" w14:paraId="000000C5">
            <w:pPr>
              <w:spacing w:after="0" w:lineRule="auto"/>
              <w:rPr/>
            </w:pPr>
            <w:r w:rsidDel="00000000" w:rsidR="00000000" w:rsidRPr="00000000">
              <w:rPr>
                <w:b w:val="1"/>
                <w:bCs w:val="1"/>
                <w:color w:val="ffffff"/>
                <w:rtl w:val="0"/>
              </w:rPr>
              <w:t xml:space="preserve">Backend</w:t>
            </w:r>
            <w:r w:rsidDel="00000000" w:rsidR="00000000" w:rsidRPr="00000000">
              <w:rPr>
                <w:rtl w:val="0"/>
              </w:rPr>
            </w:r>
          </w:p>
        </w:tc>
        <w:tc>
          <w:tcPr>
            <w:shd w:fill="1c4670" w:val="clear"/>
          </w:tcPr>
          <w:p w:rsidR="00000000" w:rsidDel="00000000" w:rsidP="00000000" w:rsidRDefault="00000000" w:rsidRPr="00000000" w14:paraId="000000C6">
            <w:pPr>
              <w:spacing w:after="0" w:lineRule="auto"/>
              <w:rPr/>
            </w:pPr>
            <w:r w:rsidDel="00000000" w:rsidR="00000000" w:rsidRPr="00000000">
              <w:rPr>
                <w:b w:val="1"/>
                <w:bCs w:val="1"/>
                <w:color w:val="ffffff"/>
                <w:rtl w:val="0"/>
              </w:rPr>
              <w:t xml:space="preserve">DB</w:t>
            </w:r>
            <w:r w:rsidDel="00000000" w:rsidR="00000000" w:rsidRPr="00000000">
              <w:rPr>
                <w:rtl w:val="0"/>
              </w:rPr>
            </w:r>
          </w:p>
        </w:tc>
        <w:tc>
          <w:tcPr>
            <w:shd w:fill="1c4670" w:val="clear"/>
          </w:tcPr>
          <w:p w:rsidR="00000000" w:rsidDel="00000000" w:rsidP="00000000" w:rsidRDefault="00000000" w:rsidRPr="00000000" w14:paraId="000000C7">
            <w:pPr>
              <w:spacing w:after="0" w:lineRule="auto"/>
              <w:rPr/>
            </w:pPr>
            <w:r w:rsidDel="00000000" w:rsidR="00000000" w:rsidRPr="00000000">
              <w:rPr>
                <w:b w:val="1"/>
                <w:bCs w:val="1"/>
                <w:color w:val="ffffff"/>
                <w:rtl w:val="0"/>
              </w:rPr>
              <w:t xml:space="preserve">Storage</w:t>
            </w:r>
            <w:r w:rsidDel="00000000" w:rsidR="00000000" w:rsidRPr="00000000">
              <w:rPr>
                <w:rtl w:val="0"/>
              </w:rPr>
            </w:r>
          </w:p>
        </w:tc>
        <w:tc>
          <w:tcPr>
            <w:shd w:fill="1c4670" w:val="clear"/>
          </w:tcPr>
          <w:p w:rsidR="00000000" w:rsidDel="00000000" w:rsidP="00000000" w:rsidRDefault="00000000" w:rsidRPr="00000000" w14:paraId="000000C8">
            <w:pPr>
              <w:spacing w:after="0" w:lineRule="auto"/>
              <w:rPr/>
            </w:pPr>
            <w:r w:rsidDel="00000000" w:rsidR="00000000" w:rsidRPr="00000000">
              <w:rPr>
                <w:b w:val="1"/>
                <w:bCs w:val="1"/>
                <w:color w:val="ffffff"/>
                <w:rtl w:val="0"/>
              </w:rPr>
              <w:t xml:space="preserve">Uso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spacing w:after="0" w:lineRule="auto"/>
              <w:rPr/>
            </w:pPr>
            <w:r w:rsidDel="00000000" w:rsidR="00000000" w:rsidRPr="00000000">
              <w:rPr>
                <w:b w:val="0"/>
                <w:bCs w:val="0"/>
                <w:rtl w:val="0"/>
              </w:rPr>
              <w:t xml:space="preserve">Local</w:t>
            </w:r>
            <w:r w:rsidDel="00000000" w:rsidR="00000000" w:rsidRPr="00000000">
              <w:rPr>
                <w:rtl w:val="0"/>
              </w:rPr>
            </w:r>
          </w:p>
        </w:tc>
        <w:tc>
          <w:tcPr>
            <w:vAlign w:val="top"/>
          </w:tcPr>
          <w:p w:rsidR="00000000" w:rsidDel="00000000" w:rsidP="00000000" w:rsidRDefault="00000000" w:rsidRPr="00000000" w14:paraId="000000CA">
            <w:pPr>
              <w:spacing w:after="0" w:lineRule="auto"/>
              <w:rPr/>
            </w:pPr>
            <w:r w:rsidDel="00000000" w:rsidR="00000000" w:rsidRPr="00000000">
              <w:rPr>
                <w:b w:val="0"/>
                <w:bCs w:val="0"/>
                <w:rtl w:val="0"/>
              </w:rPr>
              <w:t xml:space="preserve">localhost:3000</w:t>
            </w:r>
            <w:r w:rsidDel="00000000" w:rsidR="00000000" w:rsidRPr="00000000">
              <w:rPr>
                <w:rtl w:val="0"/>
              </w:rPr>
            </w:r>
          </w:p>
        </w:tc>
        <w:tc>
          <w:tcPr>
            <w:vAlign w:val="top"/>
          </w:tcPr>
          <w:p w:rsidR="00000000" w:rsidDel="00000000" w:rsidP="00000000" w:rsidRDefault="00000000" w:rsidRPr="00000000" w14:paraId="000000CB">
            <w:pPr>
              <w:spacing w:after="0" w:lineRule="auto"/>
              <w:rPr/>
            </w:pPr>
            <w:r w:rsidDel="00000000" w:rsidR="00000000" w:rsidRPr="00000000">
              <w:rPr>
                <w:b w:val="0"/>
                <w:bCs w:val="0"/>
                <w:rtl w:val="0"/>
              </w:rPr>
              <w:t xml:space="preserve">localhost:3001</w:t>
            </w:r>
            <w:r w:rsidDel="00000000" w:rsidR="00000000" w:rsidRPr="00000000">
              <w:rPr>
                <w:rtl w:val="0"/>
              </w:rPr>
            </w:r>
          </w:p>
        </w:tc>
        <w:tc>
          <w:tcPr>
            <w:vAlign w:val="top"/>
          </w:tcPr>
          <w:p w:rsidR="00000000" w:rsidDel="00000000" w:rsidP="00000000" w:rsidRDefault="00000000" w:rsidRPr="00000000" w14:paraId="000000CC">
            <w:pPr>
              <w:spacing w:after="0" w:lineRule="auto"/>
              <w:rPr/>
            </w:pPr>
            <w:r w:rsidDel="00000000" w:rsidR="00000000" w:rsidRPr="00000000">
              <w:rPr>
                <w:b w:val="0"/>
                <w:bCs w:val="0"/>
                <w:rtl w:val="0"/>
              </w:rPr>
              <w:t xml:space="preserve">Docker PostgreSQL o Supabase dev</w:t>
            </w:r>
            <w:r w:rsidDel="00000000" w:rsidR="00000000" w:rsidRPr="00000000">
              <w:rPr>
                <w:rtl w:val="0"/>
              </w:rPr>
            </w:r>
          </w:p>
        </w:tc>
        <w:tc>
          <w:tcPr>
            <w:vAlign w:val="top"/>
          </w:tcPr>
          <w:p w:rsidR="00000000" w:rsidDel="00000000" w:rsidP="00000000" w:rsidRDefault="00000000" w:rsidRPr="00000000" w14:paraId="000000CD">
            <w:pPr>
              <w:spacing w:after="0" w:lineRule="auto"/>
              <w:rPr/>
            </w:pPr>
            <w:r w:rsidDel="00000000" w:rsidR="00000000" w:rsidRPr="00000000">
              <w:rPr>
                <w:b w:val="0"/>
                <w:bCs w:val="0"/>
                <w:rtl w:val="0"/>
              </w:rPr>
              <w:t xml:space="preserve">Bucket dev o mock local</w:t>
            </w:r>
            <w:r w:rsidDel="00000000" w:rsidR="00000000" w:rsidRPr="00000000">
              <w:rPr>
                <w:rtl w:val="0"/>
              </w:rPr>
            </w:r>
          </w:p>
        </w:tc>
        <w:tc>
          <w:tcPr>
            <w:vAlign w:val="top"/>
          </w:tcPr>
          <w:p w:rsidR="00000000" w:rsidDel="00000000" w:rsidP="00000000" w:rsidRDefault="00000000" w:rsidRPr="00000000" w14:paraId="000000CE">
            <w:pPr>
              <w:spacing w:after="0" w:lineRule="auto"/>
              <w:rPr/>
            </w:pPr>
            <w:r w:rsidDel="00000000" w:rsidR="00000000" w:rsidRPr="00000000">
              <w:rPr>
                <w:b w:val="0"/>
                <w:bCs w:val="0"/>
                <w:rtl w:val="0"/>
              </w:rPr>
              <w:t xml:space="preserve">Desarrollo diario.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spacing w:after="0" w:lineRule="auto"/>
              <w:rPr/>
            </w:pPr>
            <w:r w:rsidDel="00000000" w:rsidR="00000000" w:rsidRPr="00000000">
              <w:rPr>
                <w:b w:val="0"/>
                <w:bCs w:val="0"/>
                <w:rtl w:val="0"/>
              </w:rPr>
              <w:t xml:space="preserve">Staging</w:t>
            </w:r>
            <w:r w:rsidDel="00000000" w:rsidR="00000000" w:rsidRPr="00000000">
              <w:rPr>
                <w:rtl w:val="0"/>
              </w:rPr>
            </w:r>
          </w:p>
        </w:tc>
        <w:tc>
          <w:tcPr>
            <w:vAlign w:val="top"/>
          </w:tcPr>
          <w:p w:rsidR="00000000" w:rsidDel="00000000" w:rsidP="00000000" w:rsidRDefault="00000000" w:rsidRPr="00000000" w14:paraId="000000D0">
            <w:pPr>
              <w:spacing w:after="0" w:lineRule="auto"/>
              <w:rPr/>
            </w:pPr>
            <w:r w:rsidDel="00000000" w:rsidR="00000000" w:rsidRPr="00000000">
              <w:rPr>
                <w:b w:val="0"/>
                <w:bCs w:val="0"/>
                <w:rtl w:val="0"/>
              </w:rPr>
              <w:t xml:space="preserve">Vercel Preview/Staging</w:t>
            </w:r>
            <w:r w:rsidDel="00000000" w:rsidR="00000000" w:rsidRPr="00000000">
              <w:rPr>
                <w:rtl w:val="0"/>
              </w:rPr>
            </w:r>
          </w:p>
        </w:tc>
        <w:tc>
          <w:tcPr>
            <w:vAlign w:val="top"/>
          </w:tcPr>
          <w:p w:rsidR="00000000" w:rsidDel="00000000" w:rsidP="00000000" w:rsidRDefault="00000000" w:rsidRPr="00000000" w14:paraId="000000D1">
            <w:pPr>
              <w:spacing w:after="0" w:lineRule="auto"/>
              <w:rPr/>
            </w:pPr>
            <w:r w:rsidDel="00000000" w:rsidR="00000000" w:rsidRPr="00000000">
              <w:rPr>
                <w:b w:val="0"/>
                <w:bCs w:val="0"/>
                <w:rtl w:val="0"/>
              </w:rPr>
              <w:t xml:space="preserve">Railway api-staging</w:t>
            </w:r>
            <w:r w:rsidDel="00000000" w:rsidR="00000000" w:rsidRPr="00000000">
              <w:rPr>
                <w:rtl w:val="0"/>
              </w:rPr>
            </w:r>
          </w:p>
        </w:tc>
        <w:tc>
          <w:tcPr>
            <w:vAlign w:val="top"/>
          </w:tcPr>
          <w:p w:rsidR="00000000" w:rsidDel="00000000" w:rsidP="00000000" w:rsidRDefault="00000000" w:rsidRPr="00000000" w14:paraId="000000D2">
            <w:pPr>
              <w:spacing w:after="0" w:lineRule="auto"/>
              <w:rPr/>
            </w:pPr>
            <w:r w:rsidDel="00000000" w:rsidR="00000000" w:rsidRPr="00000000">
              <w:rPr>
                <w:b w:val="0"/>
                <w:bCs w:val="0"/>
                <w:rtl w:val="0"/>
              </w:rPr>
              <w:t xml:space="preserve">Supabase staging</w:t>
            </w:r>
            <w:r w:rsidDel="00000000" w:rsidR="00000000" w:rsidRPr="00000000">
              <w:rPr>
                <w:rtl w:val="0"/>
              </w:rPr>
            </w:r>
          </w:p>
        </w:tc>
        <w:tc>
          <w:tcPr>
            <w:vAlign w:val="top"/>
          </w:tcPr>
          <w:p w:rsidR="00000000" w:rsidDel="00000000" w:rsidP="00000000" w:rsidRDefault="00000000" w:rsidRPr="00000000" w14:paraId="000000D3">
            <w:pPr>
              <w:spacing w:after="0" w:lineRule="auto"/>
              <w:rPr/>
            </w:pPr>
            <w:r w:rsidDel="00000000" w:rsidR="00000000" w:rsidRPr="00000000">
              <w:rPr>
                <w:b w:val="0"/>
                <w:bCs w:val="0"/>
                <w:rtl w:val="0"/>
              </w:rPr>
              <w:t xml:space="preserve">R2 staging</w:t>
            </w:r>
            <w:r w:rsidDel="00000000" w:rsidR="00000000" w:rsidRPr="00000000">
              <w:rPr>
                <w:rtl w:val="0"/>
              </w:rPr>
            </w:r>
          </w:p>
        </w:tc>
        <w:tc>
          <w:tcPr>
            <w:vAlign w:val="top"/>
          </w:tcPr>
          <w:p w:rsidR="00000000" w:rsidDel="00000000" w:rsidP="00000000" w:rsidRDefault="00000000" w:rsidRPr="00000000" w14:paraId="000000D4">
            <w:pPr>
              <w:spacing w:after="0" w:lineRule="auto"/>
              <w:rPr/>
            </w:pPr>
            <w:r w:rsidDel="00000000" w:rsidR="00000000" w:rsidRPr="00000000">
              <w:rPr>
                <w:b w:val="0"/>
                <w:bCs w:val="0"/>
                <w:rtl w:val="0"/>
              </w:rPr>
              <w:t xml:space="preserve">QA, demos y validación con datos no productivos.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5">
            <w:pPr>
              <w:spacing w:after="0" w:lineRule="auto"/>
              <w:rPr/>
            </w:pPr>
            <w:r w:rsidDel="00000000" w:rsidR="00000000" w:rsidRPr="00000000">
              <w:rPr>
                <w:b w:val="0"/>
                <w:bCs w:val="0"/>
                <w:rtl w:val="0"/>
              </w:rPr>
              <w:t xml:space="preserve">Production</w:t>
            </w:r>
            <w:r w:rsidDel="00000000" w:rsidR="00000000" w:rsidRPr="00000000">
              <w:rPr>
                <w:rtl w:val="0"/>
              </w:rPr>
            </w:r>
          </w:p>
        </w:tc>
        <w:tc>
          <w:tcPr>
            <w:vAlign w:val="top"/>
          </w:tcPr>
          <w:p w:rsidR="00000000" w:rsidDel="00000000" w:rsidP="00000000" w:rsidRDefault="00000000" w:rsidRPr="00000000" w14:paraId="000000D6">
            <w:pPr>
              <w:spacing w:after="0" w:lineRule="auto"/>
              <w:rPr/>
            </w:pPr>
            <w:r w:rsidDel="00000000" w:rsidR="00000000" w:rsidRPr="00000000">
              <w:rPr>
                <w:b w:val="0"/>
                <w:bCs w:val="0"/>
                <w:rtl w:val="0"/>
              </w:rPr>
              <w:t xml:space="preserve">Vercel Pro</w:t>
            </w:r>
            <w:r w:rsidDel="00000000" w:rsidR="00000000" w:rsidRPr="00000000">
              <w:rPr>
                <w:rtl w:val="0"/>
              </w:rPr>
            </w:r>
          </w:p>
        </w:tc>
        <w:tc>
          <w:tcPr>
            <w:vAlign w:val="top"/>
          </w:tcPr>
          <w:p w:rsidR="00000000" w:rsidDel="00000000" w:rsidP="00000000" w:rsidRDefault="00000000" w:rsidRPr="00000000" w14:paraId="000000D7">
            <w:pPr>
              <w:spacing w:after="0" w:lineRule="auto"/>
              <w:rPr/>
            </w:pPr>
            <w:r w:rsidDel="00000000" w:rsidR="00000000" w:rsidRPr="00000000">
              <w:rPr>
                <w:b w:val="0"/>
                <w:bCs w:val="0"/>
                <w:rtl w:val="0"/>
              </w:rPr>
              <w:t xml:space="preserve">Railway api-prod + worker-prod</w:t>
            </w:r>
            <w:r w:rsidDel="00000000" w:rsidR="00000000" w:rsidRPr="00000000">
              <w:rPr>
                <w:rtl w:val="0"/>
              </w:rPr>
            </w:r>
          </w:p>
        </w:tc>
        <w:tc>
          <w:tcPr>
            <w:vAlign w:val="top"/>
          </w:tcPr>
          <w:p w:rsidR="00000000" w:rsidDel="00000000" w:rsidP="00000000" w:rsidRDefault="00000000" w:rsidRPr="00000000" w14:paraId="000000D8">
            <w:pPr>
              <w:spacing w:after="0" w:lineRule="auto"/>
              <w:rPr/>
            </w:pPr>
            <w:r w:rsidDel="00000000" w:rsidR="00000000" w:rsidRPr="00000000">
              <w:rPr>
                <w:b w:val="0"/>
                <w:bCs w:val="0"/>
                <w:rtl w:val="0"/>
              </w:rPr>
              <w:t xml:space="preserve">Supabase Pro</w:t>
            </w:r>
            <w:r w:rsidDel="00000000" w:rsidR="00000000" w:rsidRPr="00000000">
              <w:rPr>
                <w:rtl w:val="0"/>
              </w:rPr>
            </w:r>
          </w:p>
        </w:tc>
        <w:tc>
          <w:tcPr>
            <w:vAlign w:val="top"/>
          </w:tcPr>
          <w:p w:rsidR="00000000" w:rsidDel="00000000" w:rsidP="00000000" w:rsidRDefault="00000000" w:rsidRPr="00000000" w14:paraId="000000D9">
            <w:pPr>
              <w:spacing w:after="0" w:lineRule="auto"/>
              <w:rPr/>
            </w:pPr>
            <w:r w:rsidDel="00000000" w:rsidR="00000000" w:rsidRPr="00000000">
              <w:rPr>
                <w:b w:val="0"/>
                <w:bCs w:val="0"/>
                <w:rtl w:val="0"/>
              </w:rPr>
              <w:t xml:space="preserve">R2 prod</w:t>
            </w:r>
            <w:r w:rsidDel="00000000" w:rsidR="00000000" w:rsidRPr="00000000">
              <w:rPr>
                <w:rtl w:val="0"/>
              </w:rPr>
            </w:r>
          </w:p>
        </w:tc>
        <w:tc>
          <w:tcPr>
            <w:vAlign w:val="top"/>
          </w:tcPr>
          <w:p w:rsidR="00000000" w:rsidDel="00000000" w:rsidP="00000000" w:rsidRDefault="00000000" w:rsidRPr="00000000" w14:paraId="000000DA">
            <w:pPr>
              <w:spacing w:after="0" w:lineRule="auto"/>
              <w:rPr/>
            </w:pPr>
            <w:r w:rsidDel="00000000" w:rsidR="00000000" w:rsidRPr="00000000">
              <w:rPr>
                <w:b w:val="0"/>
                <w:bCs w:val="0"/>
                <w:rtl w:val="0"/>
              </w:rPr>
              <w:t xml:space="preserve">Clientes reales y operación comercial.</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Separar API y worker cuando empiecen jobs reales de IPC, liquidaciones, PDFs o notificaciones.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No compartir base de datos entre staging y producción.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Usar buckets separados para documentos de staging y producción.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Las migraciones de Prisma deben correr de forma controlada y con backup previo en producción.</w:t>
      </w:r>
    </w:p>
    <w:p w:rsidR="00000000" w:rsidDel="00000000" w:rsidP="00000000" w:rsidRDefault="00000000" w:rsidRPr="00000000" w14:paraId="000000E0">
      <w:pPr>
        <w:pStyle w:val="Heading1"/>
        <w:rPr/>
      </w:pPr>
      <w:r w:rsidDel="00000000" w:rsidR="00000000" w:rsidRPr="00000000">
        <w:rPr>
          <w:rtl w:val="0"/>
        </w:rPr>
        <w:t xml:space="preserve">7. Seguridad, auditoría y backups</w:t>
      </w:r>
    </w:p>
    <w:tbl>
      <w:tblPr>
        <w:tblStyle w:val="Table1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c4670" w:val="clear"/>
          </w:tcPr>
          <w:p w:rsidR="00000000" w:rsidDel="00000000" w:rsidP="00000000" w:rsidRDefault="00000000" w:rsidRPr="00000000" w14:paraId="000000E1">
            <w:pPr>
              <w:spacing w:after="0" w:lineRule="auto"/>
              <w:rPr/>
            </w:pPr>
            <w:r w:rsidDel="00000000" w:rsidR="00000000" w:rsidRPr="00000000">
              <w:rPr>
                <w:b w:val="1"/>
                <w:bCs w:val="1"/>
                <w:color w:val="ffffff"/>
                <w:rtl w:val="0"/>
              </w:rPr>
              <w:t xml:space="preserve">Área</w:t>
            </w:r>
            <w:r w:rsidDel="00000000" w:rsidR="00000000" w:rsidRPr="00000000">
              <w:rPr>
                <w:rtl w:val="0"/>
              </w:rPr>
            </w:r>
          </w:p>
        </w:tc>
        <w:tc>
          <w:tcPr>
            <w:shd w:fill="1c4670" w:val="clear"/>
          </w:tcPr>
          <w:p w:rsidR="00000000" w:rsidDel="00000000" w:rsidP="00000000" w:rsidRDefault="00000000" w:rsidRPr="00000000" w14:paraId="000000E2">
            <w:pPr>
              <w:spacing w:after="0" w:lineRule="auto"/>
              <w:rPr/>
            </w:pPr>
            <w:r w:rsidDel="00000000" w:rsidR="00000000" w:rsidRPr="00000000">
              <w:rPr>
                <w:b w:val="1"/>
                <w:bCs w:val="1"/>
                <w:color w:val="ffffff"/>
                <w:rtl w:val="0"/>
              </w:rPr>
              <w:t xml:space="preserve">Decisión recomendada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3">
            <w:pPr>
              <w:spacing w:after="0" w:lineRule="auto"/>
              <w:rPr/>
            </w:pPr>
            <w:r w:rsidDel="00000000" w:rsidR="00000000" w:rsidRPr="00000000">
              <w:rPr>
                <w:b w:val="0"/>
                <w:bCs w:val="0"/>
                <w:rtl w:val="0"/>
              </w:rPr>
              <w:t xml:space="preserve">Autenticación</w:t>
            </w:r>
            <w:r w:rsidDel="00000000" w:rsidR="00000000" w:rsidRPr="00000000">
              <w:rPr>
                <w:rtl w:val="0"/>
              </w:rPr>
            </w:r>
          </w:p>
        </w:tc>
        <w:tc>
          <w:tcPr>
            <w:vAlign w:val="top"/>
          </w:tcPr>
          <w:p w:rsidR="00000000" w:rsidDel="00000000" w:rsidP="00000000" w:rsidRDefault="00000000" w:rsidRPr="00000000" w14:paraId="000000E4">
            <w:pPr>
              <w:spacing w:after="0" w:lineRule="auto"/>
              <w:rPr/>
            </w:pPr>
            <w:r w:rsidDel="00000000" w:rsidR="00000000" w:rsidRPr="00000000">
              <w:rPr>
                <w:b w:val="0"/>
                <w:bCs w:val="0"/>
                <w:rtl w:val="0"/>
              </w:rPr>
              <w:t xml:space="preserve">JWT con userId, tenantId activo y rol dentro del tenant.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spacing w:after="0" w:lineRule="auto"/>
              <w:rPr/>
            </w:pPr>
            <w:r w:rsidDel="00000000" w:rsidR="00000000" w:rsidRPr="00000000">
              <w:rPr>
                <w:b w:val="0"/>
                <w:bCs w:val="0"/>
                <w:rtl w:val="0"/>
              </w:rPr>
              <w:t xml:space="preserve">Autorización</w:t>
            </w:r>
            <w:r w:rsidDel="00000000" w:rsidR="00000000" w:rsidRPr="00000000">
              <w:rPr>
                <w:rtl w:val="0"/>
              </w:rPr>
            </w:r>
          </w:p>
        </w:tc>
        <w:tc>
          <w:tcPr>
            <w:vAlign w:val="top"/>
          </w:tcPr>
          <w:p w:rsidR="00000000" w:rsidDel="00000000" w:rsidP="00000000" w:rsidRDefault="00000000" w:rsidRPr="00000000" w14:paraId="000000E6">
            <w:pPr>
              <w:spacing w:after="0" w:lineRule="auto"/>
              <w:rPr/>
            </w:pPr>
            <w:r w:rsidDel="00000000" w:rsidR="00000000" w:rsidRPr="00000000">
              <w:rPr>
                <w:b w:val="0"/>
                <w:bCs w:val="0"/>
                <w:rtl w:val="0"/>
              </w:rPr>
              <w:t xml:space="preserve">Guards por rol: OWNER, ADMIN, OPERATOR, READONLY.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7">
            <w:pPr>
              <w:spacing w:after="0" w:lineRule="auto"/>
              <w:rPr/>
            </w:pPr>
            <w:r w:rsidDel="00000000" w:rsidR="00000000" w:rsidRPr="00000000">
              <w:rPr>
                <w:b w:val="0"/>
                <w:bCs w:val="0"/>
                <w:rtl w:val="0"/>
              </w:rPr>
              <w:t xml:space="preserve">Aislamiento</w:t>
            </w:r>
            <w:r w:rsidDel="00000000" w:rsidR="00000000" w:rsidRPr="00000000">
              <w:rPr>
                <w:rtl w:val="0"/>
              </w:rPr>
            </w:r>
          </w:p>
        </w:tc>
        <w:tc>
          <w:tcPr>
            <w:vAlign w:val="top"/>
          </w:tcPr>
          <w:p w:rsidR="00000000" w:rsidDel="00000000" w:rsidP="00000000" w:rsidRDefault="00000000" w:rsidRPr="00000000" w14:paraId="000000E8">
            <w:pPr>
              <w:spacing w:after="0" w:lineRule="auto"/>
              <w:rPr/>
            </w:pPr>
            <w:r w:rsidDel="00000000" w:rsidR="00000000" w:rsidRPr="00000000">
              <w:rPr>
                <w:b w:val="0"/>
                <w:bCs w:val="0"/>
                <w:rtl w:val="0"/>
              </w:rPr>
              <w:t xml:space="preserve">Filtro obligatorio por tenant_id en todos los repositories.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9">
            <w:pPr>
              <w:spacing w:after="0" w:lineRule="auto"/>
              <w:rPr/>
            </w:pPr>
            <w:r w:rsidDel="00000000" w:rsidR="00000000" w:rsidRPr="00000000">
              <w:rPr>
                <w:b w:val="0"/>
                <w:bCs w:val="0"/>
                <w:rtl w:val="0"/>
              </w:rPr>
              <w:t xml:space="preserve">Archivos</w:t>
            </w:r>
            <w:r w:rsidDel="00000000" w:rsidR="00000000" w:rsidRPr="00000000">
              <w:rPr>
                <w:rtl w:val="0"/>
              </w:rPr>
            </w:r>
          </w:p>
        </w:tc>
        <w:tc>
          <w:tcPr>
            <w:vAlign w:val="top"/>
          </w:tcPr>
          <w:p w:rsidR="00000000" w:rsidDel="00000000" w:rsidP="00000000" w:rsidRDefault="00000000" w:rsidRPr="00000000" w14:paraId="000000EA">
            <w:pPr>
              <w:spacing w:after="0" w:lineRule="auto"/>
              <w:rPr/>
            </w:pPr>
            <w:r w:rsidDel="00000000" w:rsidR="00000000" w:rsidRPr="00000000">
              <w:rPr>
                <w:b w:val="0"/>
                <w:bCs w:val="0"/>
                <w:rtl w:val="0"/>
              </w:rPr>
              <w:t xml:space="preserve">R2 con paths por tenant y URLs firmadas de corta duración.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spacing w:after="0" w:lineRule="auto"/>
              <w:rPr/>
            </w:pPr>
            <w:r w:rsidDel="00000000" w:rsidR="00000000" w:rsidRPr="00000000">
              <w:rPr>
                <w:b w:val="0"/>
                <w:bCs w:val="0"/>
                <w:rtl w:val="0"/>
              </w:rPr>
              <w:t xml:space="preserve">Auditoría</w:t>
            </w:r>
            <w:r w:rsidDel="00000000" w:rsidR="00000000" w:rsidRPr="00000000">
              <w:rPr>
                <w:rtl w:val="0"/>
              </w:rPr>
            </w:r>
          </w:p>
        </w:tc>
        <w:tc>
          <w:tcPr>
            <w:vAlign w:val="top"/>
          </w:tcPr>
          <w:p w:rsidR="00000000" w:rsidDel="00000000" w:rsidP="00000000" w:rsidRDefault="00000000" w:rsidRPr="00000000" w14:paraId="000000EC">
            <w:pPr>
              <w:spacing w:after="0" w:lineRule="auto"/>
              <w:rPr/>
            </w:pPr>
            <w:r w:rsidDel="00000000" w:rsidR="00000000" w:rsidRPr="00000000">
              <w:rPr>
                <w:b w:val="0"/>
                <w:bCs w:val="0"/>
                <w:rtl w:val="0"/>
              </w:rPr>
              <w:t xml:space="preserve">AuditLog para pagos, liquidaciones, cambios de contrato, cambios de rol y settings.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spacing w:after="0" w:lineRule="auto"/>
              <w:rPr/>
            </w:pPr>
            <w:r w:rsidDel="00000000" w:rsidR="00000000" w:rsidRPr="00000000">
              <w:rPr>
                <w:b w:val="0"/>
                <w:bCs w:val="0"/>
                <w:rtl w:val="0"/>
              </w:rPr>
              <w:t xml:space="preserve">Logs</w:t>
            </w:r>
            <w:r w:rsidDel="00000000" w:rsidR="00000000" w:rsidRPr="00000000">
              <w:rPr>
                <w:rtl w:val="0"/>
              </w:rPr>
            </w:r>
          </w:p>
        </w:tc>
        <w:tc>
          <w:tcPr>
            <w:vAlign w:val="top"/>
          </w:tcPr>
          <w:p w:rsidR="00000000" w:rsidDel="00000000" w:rsidP="00000000" w:rsidRDefault="00000000" w:rsidRPr="00000000" w14:paraId="000000EE">
            <w:pPr>
              <w:spacing w:after="0" w:lineRule="auto"/>
              <w:rPr/>
            </w:pPr>
            <w:r w:rsidDel="00000000" w:rsidR="00000000" w:rsidRPr="00000000">
              <w:rPr>
                <w:b w:val="0"/>
                <w:bCs w:val="0"/>
                <w:rtl w:val="0"/>
              </w:rPr>
              <w:t xml:space="preserve">Incluir tenantId, userId, requestId, endpoint y acción.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F">
            <w:pPr>
              <w:spacing w:after="0" w:lineRule="auto"/>
              <w:rPr/>
            </w:pPr>
            <w:r w:rsidDel="00000000" w:rsidR="00000000" w:rsidRPr="00000000">
              <w:rPr>
                <w:b w:val="0"/>
                <w:bCs w:val="0"/>
                <w:rtl w:val="0"/>
              </w:rPr>
              <w:t xml:space="preserve">Backups</w:t>
            </w:r>
            <w:r w:rsidDel="00000000" w:rsidR="00000000" w:rsidRPr="00000000">
              <w:rPr>
                <w:rtl w:val="0"/>
              </w:rPr>
            </w:r>
          </w:p>
        </w:tc>
        <w:tc>
          <w:tcPr>
            <w:vAlign w:val="top"/>
          </w:tcPr>
          <w:p w:rsidR="00000000" w:rsidDel="00000000" w:rsidP="00000000" w:rsidRDefault="00000000" w:rsidRPr="00000000" w14:paraId="000000F0">
            <w:pPr>
              <w:spacing w:after="0" w:lineRule="auto"/>
              <w:rPr/>
            </w:pPr>
            <w:r w:rsidDel="00000000" w:rsidR="00000000" w:rsidRPr="00000000">
              <w:rPr>
                <w:b w:val="0"/>
                <w:bCs w:val="0"/>
                <w:rtl w:val="0"/>
              </w:rPr>
              <w:t xml:space="preserve">Backups automáticos de Supabase Pro y export manual programado para clientes pagos.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spacing w:after="0" w:lineRule="auto"/>
              <w:rPr/>
            </w:pPr>
            <w:r w:rsidDel="00000000" w:rsidR="00000000" w:rsidRPr="00000000">
              <w:rPr>
                <w:b w:val="0"/>
                <w:bCs w:val="0"/>
                <w:rtl w:val="0"/>
              </w:rPr>
              <w:t xml:space="preserve">Secrets</w:t>
            </w:r>
            <w:r w:rsidDel="00000000" w:rsidR="00000000" w:rsidRPr="00000000">
              <w:rPr>
                <w:rtl w:val="0"/>
              </w:rPr>
            </w:r>
          </w:p>
        </w:tc>
        <w:tc>
          <w:tcPr>
            <w:vAlign w:val="top"/>
          </w:tcPr>
          <w:p w:rsidR="00000000" w:rsidDel="00000000" w:rsidP="00000000" w:rsidRDefault="00000000" w:rsidRPr="00000000" w14:paraId="000000F2">
            <w:pPr>
              <w:spacing w:after="0" w:lineRule="auto"/>
              <w:rPr/>
            </w:pPr>
            <w:r w:rsidDel="00000000" w:rsidR="00000000" w:rsidRPr="00000000">
              <w:rPr>
                <w:b w:val="0"/>
                <w:bCs w:val="0"/>
                <w:rtl w:val="0"/>
              </w:rPr>
              <w:t xml:space="preserve">Nunca en repositorio. Usar variables de entorno en Vercel/Railway/Supabase/Upstash.</w:t>
            </w: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r w:rsidDel="00000000" w:rsidR="00000000" w:rsidRPr="00000000">
        <w:rPr>
          <w:rtl w:val="0"/>
        </w:rPr>
        <w:t xml:space="preserve">8. Checklist técnico de implementación</w:t>
      </w:r>
    </w:p>
    <w:tbl>
      <w:tblPr>
        <w:tblStyle w:val="Table1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c4670" w:val="clear"/>
          </w:tcPr>
          <w:p w:rsidR="00000000" w:rsidDel="00000000" w:rsidP="00000000" w:rsidRDefault="00000000" w:rsidRPr="00000000" w14:paraId="000000F5">
            <w:pPr>
              <w:spacing w:after="0" w:lineRule="auto"/>
              <w:rPr/>
            </w:pPr>
            <w:r w:rsidDel="00000000" w:rsidR="00000000" w:rsidRPr="00000000">
              <w:rPr>
                <w:b w:val="1"/>
                <w:bCs w:val="1"/>
                <w:color w:val="ffffff"/>
                <w:rtl w:val="0"/>
              </w:rPr>
              <w:t xml:space="preserve">Fase</w:t>
            </w:r>
            <w:r w:rsidDel="00000000" w:rsidR="00000000" w:rsidRPr="00000000">
              <w:rPr>
                <w:rtl w:val="0"/>
              </w:rPr>
            </w:r>
          </w:p>
        </w:tc>
        <w:tc>
          <w:tcPr>
            <w:shd w:fill="1c4670" w:val="clear"/>
          </w:tcPr>
          <w:p w:rsidR="00000000" w:rsidDel="00000000" w:rsidP="00000000" w:rsidRDefault="00000000" w:rsidRPr="00000000" w14:paraId="000000F6">
            <w:pPr>
              <w:spacing w:after="0" w:lineRule="auto"/>
              <w:rPr/>
            </w:pPr>
            <w:r w:rsidDel="00000000" w:rsidR="00000000" w:rsidRPr="00000000">
              <w:rPr>
                <w:b w:val="1"/>
                <w:bCs w:val="1"/>
                <w:color w:val="ffffff"/>
                <w:rtl w:val="0"/>
              </w:rPr>
              <w:t xml:space="preserve">Tarea</w:t>
            </w:r>
            <w:r w:rsidDel="00000000" w:rsidR="00000000" w:rsidRPr="00000000">
              <w:rPr>
                <w:rtl w:val="0"/>
              </w:rPr>
            </w:r>
          </w:p>
        </w:tc>
        <w:tc>
          <w:tcPr>
            <w:shd w:fill="1c4670" w:val="clear"/>
          </w:tcPr>
          <w:p w:rsidR="00000000" w:rsidDel="00000000" w:rsidP="00000000" w:rsidRDefault="00000000" w:rsidRPr="00000000" w14:paraId="000000F7">
            <w:pPr>
              <w:spacing w:after="0" w:lineRule="auto"/>
              <w:rPr/>
            </w:pPr>
            <w:r w:rsidDel="00000000" w:rsidR="00000000" w:rsidRPr="00000000">
              <w:rPr>
                <w:b w:val="1"/>
                <w:bCs w:val="1"/>
                <w:color w:val="ffffff"/>
                <w:rtl w:val="0"/>
              </w:rPr>
              <w:t xml:space="preserve">Prioridad</w:t>
            </w:r>
            <w:r w:rsidDel="00000000" w:rsidR="00000000" w:rsidRPr="00000000">
              <w:rPr>
                <w:rtl w:val="0"/>
              </w:rPr>
            </w:r>
          </w:p>
        </w:tc>
        <w:tc>
          <w:tcPr>
            <w:shd w:fill="1c4670" w:val="clear"/>
          </w:tcPr>
          <w:p w:rsidR="00000000" w:rsidDel="00000000" w:rsidP="00000000" w:rsidRDefault="00000000" w:rsidRPr="00000000" w14:paraId="000000F8">
            <w:pPr>
              <w:spacing w:after="0" w:lineRule="auto"/>
              <w:rPr/>
            </w:pPr>
            <w:r w:rsidDel="00000000" w:rsidR="00000000" w:rsidRPr="00000000">
              <w:rPr>
                <w:b w:val="1"/>
                <w:bCs w:val="1"/>
                <w:color w:val="ffffff"/>
                <w:rtl w:val="0"/>
              </w:rPr>
              <w:t xml:space="preserve">Responsable sugerido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9">
            <w:pPr>
              <w:spacing w:after="0" w:lineRule="auto"/>
              <w:rPr/>
            </w:pPr>
            <w:r w:rsidDel="00000000" w:rsidR="00000000" w:rsidRPr="00000000">
              <w:rPr>
                <w:b w:val="0"/>
                <w:bCs w:val="0"/>
                <w:rtl w:val="0"/>
              </w:rPr>
              <w:t xml:space="preserve">Base SaaS</w:t>
            </w:r>
            <w:r w:rsidDel="00000000" w:rsidR="00000000" w:rsidRPr="00000000">
              <w:rPr>
                <w:rtl w:val="0"/>
              </w:rPr>
            </w:r>
          </w:p>
        </w:tc>
        <w:tc>
          <w:tcPr>
            <w:vAlign w:val="top"/>
          </w:tcPr>
          <w:p w:rsidR="00000000" w:rsidDel="00000000" w:rsidP="00000000" w:rsidRDefault="00000000" w:rsidRPr="00000000" w14:paraId="000000FA">
            <w:pPr>
              <w:spacing w:after="0" w:lineRule="auto"/>
              <w:rPr/>
            </w:pPr>
            <w:r w:rsidDel="00000000" w:rsidR="00000000" w:rsidRPr="00000000">
              <w:rPr>
                <w:b w:val="0"/>
                <w:bCs w:val="0"/>
                <w:rtl w:val="0"/>
              </w:rPr>
              <w:t xml:space="preserve">Crear modelos Tenant, User, TenantUser, TenantSettings, TenantFeature y TenantSubscription.</w:t>
            </w:r>
            <w:r w:rsidDel="00000000" w:rsidR="00000000" w:rsidRPr="00000000">
              <w:rPr>
                <w:rtl w:val="0"/>
              </w:rPr>
            </w:r>
          </w:p>
        </w:tc>
        <w:tc>
          <w:tcPr>
            <w:vAlign w:val="top"/>
          </w:tcPr>
          <w:p w:rsidR="00000000" w:rsidDel="00000000" w:rsidP="00000000" w:rsidRDefault="00000000" w:rsidRPr="00000000" w14:paraId="000000FB">
            <w:pPr>
              <w:spacing w:after="0" w:lineRule="auto"/>
              <w:rPr/>
            </w:pPr>
            <w:r w:rsidDel="00000000" w:rsidR="00000000" w:rsidRPr="00000000">
              <w:rPr>
                <w:b w:val="0"/>
                <w:bCs w:val="0"/>
                <w:rtl w:val="0"/>
              </w:rPr>
              <w:t xml:space="preserve">Alta</w:t>
            </w:r>
            <w:r w:rsidDel="00000000" w:rsidR="00000000" w:rsidRPr="00000000">
              <w:rPr>
                <w:rtl w:val="0"/>
              </w:rPr>
            </w:r>
          </w:p>
        </w:tc>
        <w:tc>
          <w:tcPr>
            <w:vAlign w:val="top"/>
          </w:tcPr>
          <w:p w:rsidR="00000000" w:rsidDel="00000000" w:rsidP="00000000" w:rsidRDefault="00000000" w:rsidRPr="00000000" w14:paraId="000000FC">
            <w:pPr>
              <w:spacing w:after="0" w:lineRule="auto"/>
              <w:rPr/>
            </w:pPr>
            <w:r w:rsidDel="00000000" w:rsidR="00000000" w:rsidRPr="00000000">
              <w:rPr>
                <w:b w:val="0"/>
                <w:bCs w:val="0"/>
                <w:rtl w:val="0"/>
              </w:rPr>
              <w:t xml:space="preserve">Backend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spacing w:after="0" w:lineRule="auto"/>
              <w:rPr/>
            </w:pPr>
            <w:r w:rsidDel="00000000" w:rsidR="00000000" w:rsidRPr="00000000">
              <w:rPr>
                <w:b w:val="0"/>
                <w:bCs w:val="0"/>
                <w:rtl w:val="0"/>
              </w:rPr>
              <w:t xml:space="preserve">Base SaaS</w:t>
            </w:r>
            <w:r w:rsidDel="00000000" w:rsidR="00000000" w:rsidRPr="00000000">
              <w:rPr>
                <w:rtl w:val="0"/>
              </w:rPr>
            </w:r>
          </w:p>
        </w:tc>
        <w:tc>
          <w:tcPr>
            <w:vAlign w:val="top"/>
          </w:tcPr>
          <w:p w:rsidR="00000000" w:rsidDel="00000000" w:rsidP="00000000" w:rsidRDefault="00000000" w:rsidRPr="00000000" w14:paraId="000000FE">
            <w:pPr>
              <w:spacing w:after="0" w:lineRule="auto"/>
              <w:rPr/>
            </w:pPr>
            <w:r w:rsidDel="00000000" w:rsidR="00000000" w:rsidRPr="00000000">
              <w:rPr>
                <w:b w:val="0"/>
                <w:bCs w:val="0"/>
                <w:rtl w:val="0"/>
              </w:rPr>
              <w:t xml:space="preserve">Agregar tenant_id a todas las tablas de negocio.</w:t>
            </w:r>
            <w:r w:rsidDel="00000000" w:rsidR="00000000" w:rsidRPr="00000000">
              <w:rPr>
                <w:rtl w:val="0"/>
              </w:rPr>
            </w:r>
          </w:p>
        </w:tc>
        <w:tc>
          <w:tcPr>
            <w:vAlign w:val="top"/>
          </w:tcPr>
          <w:p w:rsidR="00000000" w:rsidDel="00000000" w:rsidP="00000000" w:rsidRDefault="00000000" w:rsidRPr="00000000" w14:paraId="000000FF">
            <w:pPr>
              <w:spacing w:after="0" w:lineRule="auto"/>
              <w:rPr/>
            </w:pPr>
            <w:r w:rsidDel="00000000" w:rsidR="00000000" w:rsidRPr="00000000">
              <w:rPr>
                <w:b w:val="0"/>
                <w:bCs w:val="0"/>
                <w:rtl w:val="0"/>
              </w:rPr>
              <w:t xml:space="preserve">Alta</w:t>
            </w:r>
            <w:r w:rsidDel="00000000" w:rsidR="00000000" w:rsidRPr="00000000">
              <w:rPr>
                <w:rtl w:val="0"/>
              </w:rPr>
            </w:r>
          </w:p>
        </w:tc>
        <w:tc>
          <w:tcPr>
            <w:vAlign w:val="top"/>
          </w:tcPr>
          <w:p w:rsidR="00000000" w:rsidDel="00000000" w:rsidP="00000000" w:rsidRDefault="00000000" w:rsidRPr="00000000" w14:paraId="00000100">
            <w:pPr>
              <w:spacing w:after="0" w:lineRule="auto"/>
              <w:rPr/>
            </w:pPr>
            <w:r w:rsidDel="00000000" w:rsidR="00000000" w:rsidRPr="00000000">
              <w:rPr>
                <w:b w:val="0"/>
                <w:bCs w:val="0"/>
                <w:rtl w:val="0"/>
              </w:rPr>
              <w:t xml:space="preserve">Backend/DB</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spacing w:after="0" w:lineRule="auto"/>
              <w:rPr/>
            </w:pPr>
            <w:r w:rsidDel="00000000" w:rsidR="00000000" w:rsidRPr="00000000">
              <w:rPr>
                <w:b w:val="0"/>
                <w:bCs w:val="0"/>
                <w:rtl w:val="0"/>
              </w:rPr>
              <w:t xml:space="preserve">Base SaaS</w:t>
            </w:r>
            <w:r w:rsidDel="00000000" w:rsidR="00000000" w:rsidRPr="00000000">
              <w:rPr>
                <w:rtl w:val="0"/>
              </w:rPr>
            </w:r>
          </w:p>
        </w:tc>
        <w:tc>
          <w:tcPr>
            <w:vAlign w:val="top"/>
          </w:tcPr>
          <w:p w:rsidR="00000000" w:rsidDel="00000000" w:rsidP="00000000" w:rsidRDefault="00000000" w:rsidRPr="00000000" w14:paraId="00000102">
            <w:pPr>
              <w:spacing w:after="0" w:lineRule="auto"/>
              <w:rPr/>
            </w:pPr>
            <w:r w:rsidDel="00000000" w:rsidR="00000000" w:rsidRPr="00000000">
              <w:rPr>
                <w:b w:val="0"/>
                <w:bCs w:val="0"/>
                <w:rtl w:val="0"/>
              </w:rPr>
              <w:t xml:space="preserve">Crear RequestContext con userId, tenantId, role y requestId.</w:t>
            </w:r>
            <w:r w:rsidDel="00000000" w:rsidR="00000000" w:rsidRPr="00000000">
              <w:rPr>
                <w:rtl w:val="0"/>
              </w:rPr>
            </w:r>
          </w:p>
        </w:tc>
        <w:tc>
          <w:tcPr>
            <w:vAlign w:val="top"/>
          </w:tcPr>
          <w:p w:rsidR="00000000" w:rsidDel="00000000" w:rsidP="00000000" w:rsidRDefault="00000000" w:rsidRPr="00000000" w14:paraId="00000103">
            <w:pPr>
              <w:spacing w:after="0" w:lineRule="auto"/>
              <w:rPr/>
            </w:pPr>
            <w:r w:rsidDel="00000000" w:rsidR="00000000" w:rsidRPr="00000000">
              <w:rPr>
                <w:b w:val="0"/>
                <w:bCs w:val="0"/>
                <w:rtl w:val="0"/>
              </w:rPr>
              <w:t xml:space="preserve">Alta</w:t>
            </w:r>
            <w:r w:rsidDel="00000000" w:rsidR="00000000" w:rsidRPr="00000000">
              <w:rPr>
                <w:rtl w:val="0"/>
              </w:rPr>
            </w:r>
          </w:p>
        </w:tc>
        <w:tc>
          <w:tcPr>
            <w:vAlign w:val="top"/>
          </w:tcPr>
          <w:p w:rsidR="00000000" w:rsidDel="00000000" w:rsidP="00000000" w:rsidRDefault="00000000" w:rsidRPr="00000000" w14:paraId="00000104">
            <w:pPr>
              <w:spacing w:after="0" w:lineRule="auto"/>
              <w:rPr/>
            </w:pPr>
            <w:r w:rsidDel="00000000" w:rsidR="00000000" w:rsidRPr="00000000">
              <w:rPr>
                <w:b w:val="0"/>
                <w:bCs w:val="0"/>
                <w:rtl w:val="0"/>
              </w:rPr>
              <w:t xml:space="preserve">Backend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5">
            <w:pPr>
              <w:spacing w:after="0" w:lineRule="auto"/>
              <w:rPr/>
            </w:pPr>
            <w:r w:rsidDel="00000000" w:rsidR="00000000" w:rsidRPr="00000000">
              <w:rPr>
                <w:b w:val="0"/>
                <w:bCs w:val="0"/>
                <w:rtl w:val="0"/>
              </w:rPr>
              <w:t xml:space="preserve">Base SaaS</w:t>
            </w:r>
            <w:r w:rsidDel="00000000" w:rsidR="00000000" w:rsidRPr="00000000">
              <w:rPr>
                <w:rtl w:val="0"/>
              </w:rPr>
            </w:r>
          </w:p>
        </w:tc>
        <w:tc>
          <w:tcPr>
            <w:vAlign w:val="top"/>
          </w:tcPr>
          <w:p w:rsidR="00000000" w:rsidDel="00000000" w:rsidP="00000000" w:rsidRDefault="00000000" w:rsidRPr="00000000" w14:paraId="00000106">
            <w:pPr>
              <w:spacing w:after="0" w:lineRule="auto"/>
              <w:rPr/>
            </w:pPr>
            <w:r w:rsidDel="00000000" w:rsidR="00000000" w:rsidRPr="00000000">
              <w:rPr>
                <w:b w:val="0"/>
                <w:bCs w:val="0"/>
                <w:rtl w:val="0"/>
              </w:rPr>
              <w:t xml:space="preserve">Crear TenantGuard y RoleGuard.</w:t>
            </w:r>
            <w:r w:rsidDel="00000000" w:rsidR="00000000" w:rsidRPr="00000000">
              <w:rPr>
                <w:rtl w:val="0"/>
              </w:rPr>
            </w:r>
          </w:p>
        </w:tc>
        <w:tc>
          <w:tcPr>
            <w:vAlign w:val="top"/>
          </w:tcPr>
          <w:p w:rsidR="00000000" w:rsidDel="00000000" w:rsidP="00000000" w:rsidRDefault="00000000" w:rsidRPr="00000000" w14:paraId="00000107">
            <w:pPr>
              <w:spacing w:after="0" w:lineRule="auto"/>
              <w:rPr/>
            </w:pPr>
            <w:r w:rsidDel="00000000" w:rsidR="00000000" w:rsidRPr="00000000">
              <w:rPr>
                <w:b w:val="0"/>
                <w:bCs w:val="0"/>
                <w:rtl w:val="0"/>
              </w:rPr>
              <w:t xml:space="preserve">Alta</w:t>
            </w:r>
            <w:r w:rsidDel="00000000" w:rsidR="00000000" w:rsidRPr="00000000">
              <w:rPr>
                <w:rtl w:val="0"/>
              </w:rPr>
            </w:r>
          </w:p>
        </w:tc>
        <w:tc>
          <w:tcPr>
            <w:vAlign w:val="top"/>
          </w:tcPr>
          <w:p w:rsidR="00000000" w:rsidDel="00000000" w:rsidP="00000000" w:rsidRDefault="00000000" w:rsidRPr="00000000" w14:paraId="00000108">
            <w:pPr>
              <w:spacing w:after="0" w:lineRule="auto"/>
              <w:rPr/>
            </w:pPr>
            <w:r w:rsidDel="00000000" w:rsidR="00000000" w:rsidRPr="00000000">
              <w:rPr>
                <w:b w:val="0"/>
                <w:bCs w:val="0"/>
                <w:rtl w:val="0"/>
              </w:rPr>
              <w:t xml:space="preserve">Backend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spacing w:after="0" w:lineRule="auto"/>
              <w:rPr/>
            </w:pPr>
            <w:r w:rsidDel="00000000" w:rsidR="00000000" w:rsidRPr="00000000">
              <w:rPr>
                <w:b w:val="0"/>
                <w:bCs w:val="0"/>
                <w:rtl w:val="0"/>
              </w:rPr>
              <w:t xml:space="preserve">Base SaaS</w:t>
            </w:r>
            <w:r w:rsidDel="00000000" w:rsidR="00000000" w:rsidRPr="00000000">
              <w:rPr>
                <w:rtl w:val="0"/>
              </w:rPr>
            </w:r>
          </w:p>
        </w:tc>
        <w:tc>
          <w:tcPr>
            <w:vAlign w:val="top"/>
          </w:tcPr>
          <w:p w:rsidR="00000000" w:rsidDel="00000000" w:rsidP="00000000" w:rsidRDefault="00000000" w:rsidRPr="00000000" w14:paraId="0000010A">
            <w:pPr>
              <w:spacing w:after="0" w:lineRule="auto"/>
              <w:rPr/>
            </w:pPr>
            <w:r w:rsidDel="00000000" w:rsidR="00000000" w:rsidRPr="00000000">
              <w:rPr>
                <w:b w:val="0"/>
                <w:bCs w:val="0"/>
                <w:rtl w:val="0"/>
              </w:rPr>
              <w:t xml:space="preserve">Crear repositories tenant-aware para evitar consultas sin tenant_id.</w:t>
            </w:r>
            <w:r w:rsidDel="00000000" w:rsidR="00000000" w:rsidRPr="00000000">
              <w:rPr>
                <w:rtl w:val="0"/>
              </w:rPr>
            </w:r>
          </w:p>
        </w:tc>
        <w:tc>
          <w:tcPr>
            <w:vAlign w:val="top"/>
          </w:tcPr>
          <w:p w:rsidR="00000000" w:rsidDel="00000000" w:rsidP="00000000" w:rsidRDefault="00000000" w:rsidRPr="00000000" w14:paraId="0000010B">
            <w:pPr>
              <w:spacing w:after="0" w:lineRule="auto"/>
              <w:rPr/>
            </w:pPr>
            <w:r w:rsidDel="00000000" w:rsidR="00000000" w:rsidRPr="00000000">
              <w:rPr>
                <w:b w:val="0"/>
                <w:bCs w:val="0"/>
                <w:rtl w:val="0"/>
              </w:rPr>
              <w:t xml:space="preserve">Alta</w:t>
            </w:r>
            <w:r w:rsidDel="00000000" w:rsidR="00000000" w:rsidRPr="00000000">
              <w:rPr>
                <w:rtl w:val="0"/>
              </w:rPr>
            </w:r>
          </w:p>
        </w:tc>
        <w:tc>
          <w:tcPr>
            <w:vAlign w:val="top"/>
          </w:tcPr>
          <w:p w:rsidR="00000000" w:rsidDel="00000000" w:rsidP="00000000" w:rsidRDefault="00000000" w:rsidRPr="00000000" w14:paraId="0000010C">
            <w:pPr>
              <w:spacing w:after="0" w:lineRule="auto"/>
              <w:rPr/>
            </w:pPr>
            <w:r w:rsidDel="00000000" w:rsidR="00000000" w:rsidRPr="00000000">
              <w:rPr>
                <w:b w:val="0"/>
                <w:bCs w:val="0"/>
                <w:rtl w:val="0"/>
              </w:rPr>
              <w:t xml:space="preserve">Backend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D">
            <w:pPr>
              <w:spacing w:after="0" w:lineRule="auto"/>
              <w:rPr/>
            </w:pPr>
            <w:r w:rsidDel="00000000" w:rsidR="00000000" w:rsidRPr="00000000">
              <w:rPr>
                <w:b w:val="0"/>
                <w:bCs w:val="0"/>
                <w:rtl w:val="0"/>
              </w:rPr>
              <w:t xml:space="preserve">Auth</w:t>
            </w:r>
            <w:r w:rsidDel="00000000" w:rsidR="00000000" w:rsidRPr="00000000">
              <w:rPr>
                <w:rtl w:val="0"/>
              </w:rPr>
            </w:r>
          </w:p>
        </w:tc>
        <w:tc>
          <w:tcPr>
            <w:vAlign w:val="top"/>
          </w:tcPr>
          <w:p w:rsidR="00000000" w:rsidDel="00000000" w:rsidP="00000000" w:rsidRDefault="00000000" w:rsidRPr="00000000" w14:paraId="0000010E">
            <w:pPr>
              <w:spacing w:after="0" w:lineRule="auto"/>
              <w:rPr/>
            </w:pPr>
            <w:r w:rsidDel="00000000" w:rsidR="00000000" w:rsidRPr="00000000">
              <w:rPr>
                <w:b w:val="0"/>
                <w:bCs w:val="0"/>
                <w:rtl w:val="0"/>
              </w:rPr>
              <w:t xml:space="preserve">Implementar login, refresh token y selección de tenant.</w:t>
            </w:r>
            <w:r w:rsidDel="00000000" w:rsidR="00000000" w:rsidRPr="00000000">
              <w:rPr>
                <w:rtl w:val="0"/>
              </w:rPr>
            </w:r>
          </w:p>
        </w:tc>
        <w:tc>
          <w:tcPr>
            <w:vAlign w:val="top"/>
          </w:tcPr>
          <w:p w:rsidR="00000000" w:rsidDel="00000000" w:rsidP="00000000" w:rsidRDefault="00000000" w:rsidRPr="00000000" w14:paraId="0000010F">
            <w:pPr>
              <w:spacing w:after="0" w:lineRule="auto"/>
              <w:rPr/>
            </w:pPr>
            <w:r w:rsidDel="00000000" w:rsidR="00000000" w:rsidRPr="00000000">
              <w:rPr>
                <w:b w:val="0"/>
                <w:bCs w:val="0"/>
                <w:rtl w:val="0"/>
              </w:rPr>
              <w:t xml:space="preserve">Alta</w:t>
            </w:r>
            <w:r w:rsidDel="00000000" w:rsidR="00000000" w:rsidRPr="00000000">
              <w:rPr>
                <w:rtl w:val="0"/>
              </w:rPr>
            </w:r>
          </w:p>
        </w:tc>
        <w:tc>
          <w:tcPr>
            <w:vAlign w:val="top"/>
          </w:tcPr>
          <w:p w:rsidR="00000000" w:rsidDel="00000000" w:rsidP="00000000" w:rsidRDefault="00000000" w:rsidRPr="00000000" w14:paraId="00000110">
            <w:pPr>
              <w:spacing w:after="0" w:lineRule="auto"/>
              <w:rPr/>
            </w:pPr>
            <w:r w:rsidDel="00000000" w:rsidR="00000000" w:rsidRPr="00000000">
              <w:rPr>
                <w:b w:val="0"/>
                <w:bCs w:val="0"/>
                <w:rtl w:val="0"/>
              </w:rPr>
              <w:t xml:space="preserve">Backend/Frontend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1">
            <w:pPr>
              <w:spacing w:after="0" w:lineRule="auto"/>
              <w:rPr/>
            </w:pPr>
            <w:r w:rsidDel="00000000" w:rsidR="00000000" w:rsidRPr="00000000">
              <w:rPr>
                <w:b w:val="0"/>
                <w:bCs w:val="0"/>
                <w:rtl w:val="0"/>
              </w:rPr>
              <w:t xml:space="preserve">Auth</w:t>
            </w:r>
            <w:r w:rsidDel="00000000" w:rsidR="00000000" w:rsidRPr="00000000">
              <w:rPr>
                <w:rtl w:val="0"/>
              </w:rPr>
            </w:r>
          </w:p>
        </w:tc>
        <w:tc>
          <w:tcPr>
            <w:vAlign w:val="top"/>
          </w:tcPr>
          <w:p w:rsidR="00000000" w:rsidDel="00000000" w:rsidP="00000000" w:rsidRDefault="00000000" w:rsidRPr="00000000" w14:paraId="00000112">
            <w:pPr>
              <w:spacing w:after="0" w:lineRule="auto"/>
              <w:rPr/>
            </w:pPr>
            <w:r w:rsidDel="00000000" w:rsidR="00000000" w:rsidRPr="00000000">
              <w:rPr>
                <w:b w:val="0"/>
                <w:bCs w:val="0"/>
                <w:rtl w:val="0"/>
              </w:rPr>
              <w:t xml:space="preserve">Implementar invitación de usuarios por email o flujo manual inicial.</w:t>
            </w:r>
            <w:r w:rsidDel="00000000" w:rsidR="00000000" w:rsidRPr="00000000">
              <w:rPr>
                <w:rtl w:val="0"/>
              </w:rPr>
            </w:r>
          </w:p>
        </w:tc>
        <w:tc>
          <w:tcPr>
            <w:vAlign w:val="top"/>
          </w:tcPr>
          <w:p w:rsidR="00000000" w:rsidDel="00000000" w:rsidP="00000000" w:rsidRDefault="00000000" w:rsidRPr="00000000" w14:paraId="00000113">
            <w:pPr>
              <w:spacing w:after="0" w:lineRule="auto"/>
              <w:rPr/>
            </w:pPr>
            <w:r w:rsidDel="00000000" w:rsidR="00000000" w:rsidRPr="00000000">
              <w:rPr>
                <w:b w:val="0"/>
                <w:bCs w:val="0"/>
                <w:rtl w:val="0"/>
              </w:rPr>
              <w:t xml:space="preserve">Media</w:t>
            </w:r>
            <w:r w:rsidDel="00000000" w:rsidR="00000000" w:rsidRPr="00000000">
              <w:rPr>
                <w:rtl w:val="0"/>
              </w:rPr>
            </w:r>
          </w:p>
        </w:tc>
        <w:tc>
          <w:tcPr>
            <w:vAlign w:val="top"/>
          </w:tcPr>
          <w:p w:rsidR="00000000" w:rsidDel="00000000" w:rsidP="00000000" w:rsidRDefault="00000000" w:rsidRPr="00000000" w14:paraId="00000114">
            <w:pPr>
              <w:spacing w:after="0" w:lineRule="auto"/>
              <w:rPr/>
            </w:pPr>
            <w:r w:rsidDel="00000000" w:rsidR="00000000" w:rsidRPr="00000000">
              <w:rPr>
                <w:b w:val="0"/>
                <w:bCs w:val="0"/>
                <w:rtl w:val="0"/>
              </w:rPr>
              <w:t xml:space="preserve">Backend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spacing w:after="0" w:lineRule="auto"/>
              <w:rPr/>
            </w:pPr>
            <w:r w:rsidDel="00000000" w:rsidR="00000000" w:rsidRPr="00000000">
              <w:rPr>
                <w:b w:val="0"/>
                <w:bCs w:val="0"/>
                <w:rtl w:val="0"/>
              </w:rPr>
              <w:t xml:space="preserve">Frontend</w:t>
            </w:r>
            <w:r w:rsidDel="00000000" w:rsidR="00000000" w:rsidRPr="00000000">
              <w:rPr>
                <w:rtl w:val="0"/>
              </w:rPr>
            </w:r>
          </w:p>
        </w:tc>
        <w:tc>
          <w:tcPr>
            <w:vAlign w:val="top"/>
          </w:tcPr>
          <w:p w:rsidR="00000000" w:rsidDel="00000000" w:rsidP="00000000" w:rsidRDefault="00000000" w:rsidRPr="00000000" w14:paraId="00000116">
            <w:pPr>
              <w:spacing w:after="0" w:lineRule="auto"/>
              <w:rPr/>
            </w:pPr>
            <w:r w:rsidDel="00000000" w:rsidR="00000000" w:rsidRPr="00000000">
              <w:rPr>
                <w:b w:val="0"/>
                <w:bCs w:val="0"/>
                <w:rtl w:val="0"/>
              </w:rPr>
              <w:t xml:space="preserve">Resolver tenant por subdominio o dominio.</w:t>
            </w:r>
            <w:r w:rsidDel="00000000" w:rsidR="00000000" w:rsidRPr="00000000">
              <w:rPr>
                <w:rtl w:val="0"/>
              </w:rPr>
            </w:r>
          </w:p>
        </w:tc>
        <w:tc>
          <w:tcPr>
            <w:vAlign w:val="top"/>
          </w:tcPr>
          <w:p w:rsidR="00000000" w:rsidDel="00000000" w:rsidP="00000000" w:rsidRDefault="00000000" w:rsidRPr="00000000" w14:paraId="00000117">
            <w:pPr>
              <w:spacing w:after="0" w:lineRule="auto"/>
              <w:rPr/>
            </w:pPr>
            <w:r w:rsidDel="00000000" w:rsidR="00000000" w:rsidRPr="00000000">
              <w:rPr>
                <w:b w:val="0"/>
                <w:bCs w:val="0"/>
                <w:rtl w:val="0"/>
              </w:rPr>
              <w:t xml:space="preserve">Alta</w:t>
            </w:r>
            <w:r w:rsidDel="00000000" w:rsidR="00000000" w:rsidRPr="00000000">
              <w:rPr>
                <w:rtl w:val="0"/>
              </w:rPr>
            </w:r>
          </w:p>
        </w:tc>
        <w:tc>
          <w:tcPr>
            <w:vAlign w:val="top"/>
          </w:tcPr>
          <w:p w:rsidR="00000000" w:rsidDel="00000000" w:rsidP="00000000" w:rsidRDefault="00000000" w:rsidRPr="00000000" w14:paraId="00000118">
            <w:pPr>
              <w:spacing w:after="0" w:lineRule="auto"/>
              <w:rPr/>
            </w:pPr>
            <w:r w:rsidDel="00000000" w:rsidR="00000000" w:rsidRPr="00000000">
              <w:rPr>
                <w:b w:val="0"/>
                <w:bCs w:val="0"/>
                <w:rtl w:val="0"/>
              </w:rPr>
              <w:t xml:space="preserve">Frontend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9">
            <w:pPr>
              <w:spacing w:after="0" w:lineRule="auto"/>
              <w:rPr/>
            </w:pPr>
            <w:r w:rsidDel="00000000" w:rsidR="00000000" w:rsidRPr="00000000">
              <w:rPr>
                <w:b w:val="0"/>
                <w:bCs w:val="0"/>
                <w:rtl w:val="0"/>
              </w:rPr>
              <w:t xml:space="preserve">Frontend</w:t>
            </w:r>
            <w:r w:rsidDel="00000000" w:rsidR="00000000" w:rsidRPr="00000000">
              <w:rPr>
                <w:rtl w:val="0"/>
              </w:rPr>
            </w:r>
          </w:p>
        </w:tc>
        <w:tc>
          <w:tcPr>
            <w:vAlign w:val="top"/>
          </w:tcPr>
          <w:p w:rsidR="00000000" w:rsidDel="00000000" w:rsidP="00000000" w:rsidRDefault="00000000" w:rsidRPr="00000000" w14:paraId="0000011A">
            <w:pPr>
              <w:spacing w:after="0" w:lineRule="auto"/>
              <w:rPr/>
            </w:pPr>
            <w:r w:rsidDel="00000000" w:rsidR="00000000" w:rsidRPr="00000000">
              <w:rPr>
                <w:b w:val="0"/>
                <w:bCs w:val="0"/>
                <w:rtl w:val="0"/>
              </w:rPr>
              <w:t xml:space="preserve">Cargar logo, color y nombre de inmobiliaria desde TenantSettings.</w:t>
            </w:r>
            <w:r w:rsidDel="00000000" w:rsidR="00000000" w:rsidRPr="00000000">
              <w:rPr>
                <w:rtl w:val="0"/>
              </w:rPr>
            </w:r>
          </w:p>
        </w:tc>
        <w:tc>
          <w:tcPr>
            <w:vAlign w:val="top"/>
          </w:tcPr>
          <w:p w:rsidR="00000000" w:rsidDel="00000000" w:rsidP="00000000" w:rsidRDefault="00000000" w:rsidRPr="00000000" w14:paraId="0000011B">
            <w:pPr>
              <w:spacing w:after="0" w:lineRule="auto"/>
              <w:rPr/>
            </w:pPr>
            <w:r w:rsidDel="00000000" w:rsidR="00000000" w:rsidRPr="00000000">
              <w:rPr>
                <w:b w:val="0"/>
                <w:bCs w:val="0"/>
                <w:rtl w:val="0"/>
              </w:rPr>
              <w:t xml:space="preserve">Media</w:t>
            </w:r>
            <w:r w:rsidDel="00000000" w:rsidR="00000000" w:rsidRPr="00000000">
              <w:rPr>
                <w:rtl w:val="0"/>
              </w:rPr>
            </w:r>
          </w:p>
        </w:tc>
        <w:tc>
          <w:tcPr>
            <w:vAlign w:val="top"/>
          </w:tcPr>
          <w:p w:rsidR="00000000" w:rsidDel="00000000" w:rsidP="00000000" w:rsidRDefault="00000000" w:rsidRPr="00000000" w14:paraId="0000011C">
            <w:pPr>
              <w:spacing w:after="0" w:lineRule="auto"/>
              <w:rPr/>
            </w:pPr>
            <w:r w:rsidDel="00000000" w:rsidR="00000000" w:rsidRPr="00000000">
              <w:rPr>
                <w:b w:val="0"/>
                <w:bCs w:val="0"/>
                <w:rtl w:val="0"/>
              </w:rPr>
              <w:t xml:space="preserve">Frontend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D">
            <w:pPr>
              <w:spacing w:after="0" w:lineRule="auto"/>
              <w:rPr/>
            </w:pPr>
            <w:r w:rsidDel="00000000" w:rsidR="00000000" w:rsidRPr="00000000">
              <w:rPr>
                <w:b w:val="0"/>
                <w:bCs w:val="0"/>
                <w:rtl w:val="0"/>
              </w:rPr>
              <w:t xml:space="preserve">Core</w:t>
            </w:r>
            <w:r w:rsidDel="00000000" w:rsidR="00000000" w:rsidRPr="00000000">
              <w:rPr>
                <w:rtl w:val="0"/>
              </w:rPr>
            </w:r>
          </w:p>
        </w:tc>
        <w:tc>
          <w:tcPr>
            <w:vAlign w:val="top"/>
          </w:tcPr>
          <w:p w:rsidR="00000000" w:rsidDel="00000000" w:rsidP="00000000" w:rsidRDefault="00000000" w:rsidRPr="00000000" w14:paraId="0000011E">
            <w:pPr>
              <w:spacing w:after="0" w:lineRule="auto"/>
              <w:rPr/>
            </w:pPr>
            <w:r w:rsidDel="00000000" w:rsidR="00000000" w:rsidRPr="00000000">
              <w:rPr>
                <w:b w:val="0"/>
                <w:bCs w:val="0"/>
                <w:rtl w:val="0"/>
              </w:rPr>
              <w:t xml:space="preserve">ABM propietarios, propiedades e inquilinos con tenant_id.</w:t>
            </w:r>
            <w:r w:rsidDel="00000000" w:rsidR="00000000" w:rsidRPr="00000000">
              <w:rPr>
                <w:rtl w:val="0"/>
              </w:rPr>
            </w:r>
          </w:p>
        </w:tc>
        <w:tc>
          <w:tcPr>
            <w:vAlign w:val="top"/>
          </w:tcPr>
          <w:p w:rsidR="00000000" w:rsidDel="00000000" w:rsidP="00000000" w:rsidRDefault="00000000" w:rsidRPr="00000000" w14:paraId="0000011F">
            <w:pPr>
              <w:spacing w:after="0" w:lineRule="auto"/>
              <w:rPr/>
            </w:pPr>
            <w:r w:rsidDel="00000000" w:rsidR="00000000" w:rsidRPr="00000000">
              <w:rPr>
                <w:b w:val="0"/>
                <w:bCs w:val="0"/>
                <w:rtl w:val="0"/>
              </w:rPr>
              <w:t xml:space="preserve">Alta</w:t>
            </w:r>
            <w:r w:rsidDel="00000000" w:rsidR="00000000" w:rsidRPr="00000000">
              <w:rPr>
                <w:rtl w:val="0"/>
              </w:rPr>
            </w:r>
          </w:p>
        </w:tc>
        <w:tc>
          <w:tcPr>
            <w:vAlign w:val="top"/>
          </w:tcPr>
          <w:p w:rsidR="00000000" w:rsidDel="00000000" w:rsidP="00000000" w:rsidRDefault="00000000" w:rsidRPr="00000000" w14:paraId="00000120">
            <w:pPr>
              <w:spacing w:after="0" w:lineRule="auto"/>
              <w:rPr/>
            </w:pPr>
            <w:r w:rsidDel="00000000" w:rsidR="00000000" w:rsidRPr="00000000">
              <w:rPr>
                <w:b w:val="0"/>
                <w:bCs w:val="0"/>
                <w:rtl w:val="0"/>
              </w:rPr>
              <w:t xml:space="preserve">Fullstack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spacing w:after="0" w:lineRule="auto"/>
              <w:rPr/>
            </w:pPr>
            <w:r w:rsidDel="00000000" w:rsidR="00000000" w:rsidRPr="00000000">
              <w:rPr>
                <w:b w:val="0"/>
                <w:bCs w:val="0"/>
                <w:rtl w:val="0"/>
              </w:rPr>
              <w:t xml:space="preserve">Core</w:t>
            </w:r>
            <w:r w:rsidDel="00000000" w:rsidR="00000000" w:rsidRPr="00000000">
              <w:rPr>
                <w:rtl w:val="0"/>
              </w:rPr>
            </w:r>
          </w:p>
        </w:tc>
        <w:tc>
          <w:tcPr>
            <w:vAlign w:val="top"/>
          </w:tcPr>
          <w:p w:rsidR="00000000" w:rsidDel="00000000" w:rsidP="00000000" w:rsidRDefault="00000000" w:rsidRPr="00000000" w14:paraId="00000122">
            <w:pPr>
              <w:spacing w:after="0" w:lineRule="auto"/>
              <w:rPr/>
            </w:pPr>
            <w:r w:rsidDel="00000000" w:rsidR="00000000" w:rsidRPr="00000000">
              <w:rPr>
                <w:b w:val="0"/>
                <w:bCs w:val="0"/>
                <w:rtl w:val="0"/>
              </w:rPr>
              <w:t xml:space="preserve">Contratos con índice, periodicidad, estado y generación de PDF.</w:t>
            </w:r>
            <w:r w:rsidDel="00000000" w:rsidR="00000000" w:rsidRPr="00000000">
              <w:rPr>
                <w:rtl w:val="0"/>
              </w:rPr>
            </w:r>
          </w:p>
        </w:tc>
        <w:tc>
          <w:tcPr>
            <w:vAlign w:val="top"/>
          </w:tcPr>
          <w:p w:rsidR="00000000" w:rsidDel="00000000" w:rsidP="00000000" w:rsidRDefault="00000000" w:rsidRPr="00000000" w14:paraId="00000123">
            <w:pPr>
              <w:spacing w:after="0" w:lineRule="auto"/>
              <w:rPr/>
            </w:pPr>
            <w:r w:rsidDel="00000000" w:rsidR="00000000" w:rsidRPr="00000000">
              <w:rPr>
                <w:b w:val="0"/>
                <w:bCs w:val="0"/>
                <w:rtl w:val="0"/>
              </w:rPr>
              <w:t xml:space="preserve">Alta</w:t>
            </w:r>
            <w:r w:rsidDel="00000000" w:rsidR="00000000" w:rsidRPr="00000000">
              <w:rPr>
                <w:rtl w:val="0"/>
              </w:rPr>
            </w:r>
          </w:p>
        </w:tc>
        <w:tc>
          <w:tcPr>
            <w:vAlign w:val="top"/>
          </w:tcPr>
          <w:p w:rsidR="00000000" w:rsidDel="00000000" w:rsidP="00000000" w:rsidRDefault="00000000" w:rsidRPr="00000000" w14:paraId="00000124">
            <w:pPr>
              <w:spacing w:after="0" w:lineRule="auto"/>
              <w:rPr/>
            </w:pPr>
            <w:r w:rsidDel="00000000" w:rsidR="00000000" w:rsidRPr="00000000">
              <w:rPr>
                <w:b w:val="0"/>
                <w:bCs w:val="0"/>
                <w:rtl w:val="0"/>
              </w:rPr>
              <w:t xml:space="preserve">Fullstack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5">
            <w:pPr>
              <w:spacing w:after="0" w:lineRule="auto"/>
              <w:rPr/>
            </w:pPr>
            <w:r w:rsidDel="00000000" w:rsidR="00000000" w:rsidRPr="00000000">
              <w:rPr>
                <w:b w:val="0"/>
                <w:bCs w:val="0"/>
                <w:rtl w:val="0"/>
              </w:rPr>
              <w:t xml:space="preserve">Core</w:t>
            </w:r>
            <w:r w:rsidDel="00000000" w:rsidR="00000000" w:rsidRPr="00000000">
              <w:rPr>
                <w:rtl w:val="0"/>
              </w:rPr>
            </w:r>
          </w:p>
        </w:tc>
        <w:tc>
          <w:tcPr>
            <w:vAlign w:val="top"/>
          </w:tcPr>
          <w:p w:rsidR="00000000" w:rsidDel="00000000" w:rsidP="00000000" w:rsidRDefault="00000000" w:rsidRPr="00000000" w14:paraId="00000126">
            <w:pPr>
              <w:spacing w:after="0" w:lineRule="auto"/>
              <w:rPr/>
            </w:pPr>
            <w:r w:rsidDel="00000000" w:rsidR="00000000" w:rsidRPr="00000000">
              <w:rPr>
                <w:b w:val="0"/>
                <w:bCs w:val="0"/>
                <w:rtl w:val="0"/>
              </w:rPr>
              <w:t xml:space="preserve">Caja: pagos, saldos, split de comisión y movimientos atómicos.</w:t>
            </w:r>
            <w:r w:rsidDel="00000000" w:rsidR="00000000" w:rsidRPr="00000000">
              <w:rPr>
                <w:rtl w:val="0"/>
              </w:rPr>
            </w:r>
          </w:p>
        </w:tc>
        <w:tc>
          <w:tcPr>
            <w:vAlign w:val="top"/>
          </w:tcPr>
          <w:p w:rsidR="00000000" w:rsidDel="00000000" w:rsidP="00000000" w:rsidRDefault="00000000" w:rsidRPr="00000000" w14:paraId="00000127">
            <w:pPr>
              <w:spacing w:after="0" w:lineRule="auto"/>
              <w:rPr/>
            </w:pPr>
            <w:r w:rsidDel="00000000" w:rsidR="00000000" w:rsidRPr="00000000">
              <w:rPr>
                <w:b w:val="0"/>
                <w:bCs w:val="0"/>
                <w:rtl w:val="0"/>
              </w:rPr>
              <w:t xml:space="preserve">Alta</w:t>
            </w:r>
            <w:r w:rsidDel="00000000" w:rsidR="00000000" w:rsidRPr="00000000">
              <w:rPr>
                <w:rtl w:val="0"/>
              </w:rPr>
            </w:r>
          </w:p>
        </w:tc>
        <w:tc>
          <w:tcPr>
            <w:vAlign w:val="top"/>
          </w:tcPr>
          <w:p w:rsidR="00000000" w:rsidDel="00000000" w:rsidP="00000000" w:rsidRDefault="00000000" w:rsidRPr="00000000" w14:paraId="00000128">
            <w:pPr>
              <w:spacing w:after="0" w:lineRule="auto"/>
              <w:rPr/>
            </w:pPr>
            <w:r w:rsidDel="00000000" w:rsidR="00000000" w:rsidRPr="00000000">
              <w:rPr>
                <w:b w:val="0"/>
                <w:bCs w:val="0"/>
                <w:rtl w:val="0"/>
              </w:rPr>
              <w:t xml:space="preserve">Backend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spacing w:after="0" w:lineRule="auto"/>
              <w:rPr/>
            </w:pPr>
            <w:r w:rsidDel="00000000" w:rsidR="00000000" w:rsidRPr="00000000">
              <w:rPr>
                <w:b w:val="0"/>
                <w:bCs w:val="0"/>
                <w:rtl w:val="0"/>
              </w:rPr>
              <w:t xml:space="preserve">Core</w:t>
            </w:r>
            <w:r w:rsidDel="00000000" w:rsidR="00000000" w:rsidRPr="00000000">
              <w:rPr>
                <w:rtl w:val="0"/>
              </w:rPr>
            </w:r>
          </w:p>
        </w:tc>
        <w:tc>
          <w:tcPr>
            <w:vAlign w:val="top"/>
          </w:tcPr>
          <w:p w:rsidR="00000000" w:rsidDel="00000000" w:rsidP="00000000" w:rsidRDefault="00000000" w:rsidRPr="00000000" w14:paraId="0000012A">
            <w:pPr>
              <w:spacing w:after="0" w:lineRule="auto"/>
              <w:rPr/>
            </w:pPr>
            <w:r w:rsidDel="00000000" w:rsidR="00000000" w:rsidRPr="00000000">
              <w:rPr>
                <w:b w:val="0"/>
                <w:bCs w:val="0"/>
                <w:rtl w:val="0"/>
              </w:rPr>
              <w:t xml:space="preserve">Liquidaciones con PDF y storage en R2 por tenant.</w:t>
            </w:r>
            <w:r w:rsidDel="00000000" w:rsidR="00000000" w:rsidRPr="00000000">
              <w:rPr>
                <w:rtl w:val="0"/>
              </w:rPr>
            </w:r>
          </w:p>
        </w:tc>
        <w:tc>
          <w:tcPr>
            <w:vAlign w:val="top"/>
          </w:tcPr>
          <w:p w:rsidR="00000000" w:rsidDel="00000000" w:rsidP="00000000" w:rsidRDefault="00000000" w:rsidRPr="00000000" w14:paraId="0000012B">
            <w:pPr>
              <w:spacing w:after="0" w:lineRule="auto"/>
              <w:rPr/>
            </w:pPr>
            <w:r w:rsidDel="00000000" w:rsidR="00000000" w:rsidRPr="00000000">
              <w:rPr>
                <w:b w:val="0"/>
                <w:bCs w:val="0"/>
                <w:rtl w:val="0"/>
              </w:rPr>
              <w:t xml:space="preserve">Alta</w:t>
            </w:r>
            <w:r w:rsidDel="00000000" w:rsidR="00000000" w:rsidRPr="00000000">
              <w:rPr>
                <w:rtl w:val="0"/>
              </w:rPr>
            </w:r>
          </w:p>
        </w:tc>
        <w:tc>
          <w:tcPr>
            <w:vAlign w:val="top"/>
          </w:tcPr>
          <w:p w:rsidR="00000000" w:rsidDel="00000000" w:rsidP="00000000" w:rsidRDefault="00000000" w:rsidRPr="00000000" w14:paraId="0000012C">
            <w:pPr>
              <w:spacing w:after="0" w:lineRule="auto"/>
              <w:rPr/>
            </w:pPr>
            <w:r w:rsidDel="00000000" w:rsidR="00000000" w:rsidRPr="00000000">
              <w:rPr>
                <w:b w:val="0"/>
                <w:bCs w:val="0"/>
                <w:rtl w:val="0"/>
              </w:rPr>
              <w:t xml:space="preserve">Backend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spacing w:after="0" w:lineRule="auto"/>
              <w:rPr/>
            </w:pPr>
            <w:r w:rsidDel="00000000" w:rsidR="00000000" w:rsidRPr="00000000">
              <w:rPr>
                <w:b w:val="0"/>
                <w:bCs w:val="0"/>
                <w:rtl w:val="0"/>
              </w:rPr>
              <w:t xml:space="preserve">Índices</w:t>
            </w:r>
            <w:r w:rsidDel="00000000" w:rsidR="00000000" w:rsidRPr="00000000">
              <w:rPr>
                <w:rtl w:val="0"/>
              </w:rPr>
            </w:r>
          </w:p>
        </w:tc>
        <w:tc>
          <w:tcPr>
            <w:vAlign w:val="top"/>
          </w:tcPr>
          <w:p w:rsidR="00000000" w:rsidDel="00000000" w:rsidP="00000000" w:rsidRDefault="00000000" w:rsidRPr="00000000" w14:paraId="0000012E">
            <w:pPr>
              <w:spacing w:after="0" w:lineRule="auto"/>
              <w:rPr/>
            </w:pPr>
            <w:r w:rsidDel="00000000" w:rsidR="00000000" w:rsidRPr="00000000">
              <w:rPr>
                <w:b w:val="0"/>
                <w:bCs w:val="0"/>
                <w:rtl w:val="0"/>
              </w:rPr>
              <w:t xml:space="preserve">Implementar adapter para fuente externa + fallback manual.</w:t>
            </w:r>
            <w:r w:rsidDel="00000000" w:rsidR="00000000" w:rsidRPr="00000000">
              <w:rPr>
                <w:rtl w:val="0"/>
              </w:rPr>
            </w:r>
          </w:p>
        </w:tc>
        <w:tc>
          <w:tcPr>
            <w:vAlign w:val="top"/>
          </w:tcPr>
          <w:p w:rsidR="00000000" w:rsidDel="00000000" w:rsidP="00000000" w:rsidRDefault="00000000" w:rsidRPr="00000000" w14:paraId="0000012F">
            <w:pPr>
              <w:spacing w:after="0" w:lineRule="auto"/>
              <w:rPr/>
            </w:pPr>
            <w:r w:rsidDel="00000000" w:rsidR="00000000" w:rsidRPr="00000000">
              <w:rPr>
                <w:b w:val="0"/>
                <w:bCs w:val="0"/>
                <w:rtl w:val="0"/>
              </w:rPr>
              <w:t xml:space="preserve">Media</w:t>
            </w:r>
            <w:r w:rsidDel="00000000" w:rsidR="00000000" w:rsidRPr="00000000">
              <w:rPr>
                <w:rtl w:val="0"/>
              </w:rPr>
            </w:r>
          </w:p>
        </w:tc>
        <w:tc>
          <w:tcPr>
            <w:vAlign w:val="top"/>
          </w:tcPr>
          <w:p w:rsidR="00000000" w:rsidDel="00000000" w:rsidP="00000000" w:rsidRDefault="00000000" w:rsidRPr="00000000" w14:paraId="00000130">
            <w:pPr>
              <w:spacing w:after="0" w:lineRule="auto"/>
              <w:rPr/>
            </w:pPr>
            <w:r w:rsidDel="00000000" w:rsidR="00000000" w:rsidRPr="00000000">
              <w:rPr>
                <w:b w:val="0"/>
                <w:bCs w:val="0"/>
                <w:rtl w:val="0"/>
              </w:rPr>
              <w:t xml:space="preserve">Backend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spacing w:after="0" w:lineRule="auto"/>
              <w:rPr/>
            </w:pPr>
            <w:r w:rsidDel="00000000" w:rsidR="00000000" w:rsidRPr="00000000">
              <w:rPr>
                <w:b w:val="0"/>
                <w:bCs w:val="0"/>
                <w:rtl w:val="0"/>
              </w:rPr>
              <w:t xml:space="preserve">Jobs</w:t>
            </w:r>
            <w:r w:rsidDel="00000000" w:rsidR="00000000" w:rsidRPr="00000000">
              <w:rPr>
                <w:rtl w:val="0"/>
              </w:rPr>
            </w:r>
          </w:p>
        </w:tc>
        <w:tc>
          <w:tcPr>
            <w:vAlign w:val="top"/>
          </w:tcPr>
          <w:p w:rsidR="00000000" w:rsidDel="00000000" w:rsidP="00000000" w:rsidRDefault="00000000" w:rsidRPr="00000000" w14:paraId="00000132">
            <w:pPr>
              <w:spacing w:after="0" w:lineRule="auto"/>
              <w:rPr/>
            </w:pPr>
            <w:r w:rsidDel="00000000" w:rsidR="00000000" w:rsidRPr="00000000">
              <w:rPr>
                <w:b w:val="0"/>
                <w:bCs w:val="0"/>
                <w:rtl w:val="0"/>
              </w:rPr>
              <w:t xml:space="preserve">Crear worker para sincronización de índices y recalcular períodos.</w:t>
            </w:r>
            <w:r w:rsidDel="00000000" w:rsidR="00000000" w:rsidRPr="00000000">
              <w:rPr>
                <w:rtl w:val="0"/>
              </w:rPr>
            </w:r>
          </w:p>
        </w:tc>
        <w:tc>
          <w:tcPr>
            <w:vAlign w:val="top"/>
          </w:tcPr>
          <w:p w:rsidR="00000000" w:rsidDel="00000000" w:rsidP="00000000" w:rsidRDefault="00000000" w:rsidRPr="00000000" w14:paraId="00000133">
            <w:pPr>
              <w:spacing w:after="0" w:lineRule="auto"/>
              <w:rPr/>
            </w:pPr>
            <w:r w:rsidDel="00000000" w:rsidR="00000000" w:rsidRPr="00000000">
              <w:rPr>
                <w:b w:val="0"/>
                <w:bCs w:val="0"/>
                <w:rtl w:val="0"/>
              </w:rPr>
              <w:t xml:space="preserve">Media</w:t>
            </w:r>
            <w:r w:rsidDel="00000000" w:rsidR="00000000" w:rsidRPr="00000000">
              <w:rPr>
                <w:rtl w:val="0"/>
              </w:rPr>
            </w:r>
          </w:p>
        </w:tc>
        <w:tc>
          <w:tcPr>
            <w:vAlign w:val="top"/>
          </w:tcPr>
          <w:p w:rsidR="00000000" w:rsidDel="00000000" w:rsidP="00000000" w:rsidRDefault="00000000" w:rsidRPr="00000000" w14:paraId="00000134">
            <w:pPr>
              <w:spacing w:after="0" w:lineRule="auto"/>
              <w:rPr/>
            </w:pPr>
            <w:r w:rsidDel="00000000" w:rsidR="00000000" w:rsidRPr="00000000">
              <w:rPr>
                <w:b w:val="0"/>
                <w:bCs w:val="0"/>
                <w:rtl w:val="0"/>
              </w:rPr>
              <w:t xml:space="preserve">Backend/Infra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spacing w:after="0" w:lineRule="auto"/>
              <w:rPr/>
            </w:pPr>
            <w:r w:rsidDel="00000000" w:rsidR="00000000" w:rsidRPr="00000000">
              <w:rPr>
                <w:b w:val="0"/>
                <w:bCs w:val="0"/>
                <w:rtl w:val="0"/>
              </w:rPr>
              <w:t xml:space="preserve">Seguridad</w:t>
            </w:r>
            <w:r w:rsidDel="00000000" w:rsidR="00000000" w:rsidRPr="00000000">
              <w:rPr>
                <w:rtl w:val="0"/>
              </w:rPr>
            </w:r>
          </w:p>
        </w:tc>
        <w:tc>
          <w:tcPr>
            <w:vAlign w:val="top"/>
          </w:tcPr>
          <w:p w:rsidR="00000000" w:rsidDel="00000000" w:rsidP="00000000" w:rsidRDefault="00000000" w:rsidRPr="00000000" w14:paraId="00000136">
            <w:pPr>
              <w:spacing w:after="0" w:lineRule="auto"/>
              <w:rPr/>
            </w:pPr>
            <w:r w:rsidDel="00000000" w:rsidR="00000000" w:rsidRPr="00000000">
              <w:rPr>
                <w:b w:val="0"/>
                <w:bCs w:val="0"/>
                <w:rtl w:val="0"/>
              </w:rPr>
              <w:t xml:space="preserve">Implementar AuditLog para acciones críticas.</w:t>
            </w:r>
            <w:r w:rsidDel="00000000" w:rsidR="00000000" w:rsidRPr="00000000">
              <w:rPr>
                <w:rtl w:val="0"/>
              </w:rPr>
            </w:r>
          </w:p>
        </w:tc>
        <w:tc>
          <w:tcPr>
            <w:vAlign w:val="top"/>
          </w:tcPr>
          <w:p w:rsidR="00000000" w:rsidDel="00000000" w:rsidP="00000000" w:rsidRDefault="00000000" w:rsidRPr="00000000" w14:paraId="00000137">
            <w:pPr>
              <w:spacing w:after="0" w:lineRule="auto"/>
              <w:rPr/>
            </w:pPr>
            <w:r w:rsidDel="00000000" w:rsidR="00000000" w:rsidRPr="00000000">
              <w:rPr>
                <w:b w:val="0"/>
                <w:bCs w:val="0"/>
                <w:rtl w:val="0"/>
              </w:rPr>
              <w:t xml:space="preserve">Alta</w:t>
            </w:r>
            <w:r w:rsidDel="00000000" w:rsidR="00000000" w:rsidRPr="00000000">
              <w:rPr>
                <w:rtl w:val="0"/>
              </w:rPr>
            </w:r>
          </w:p>
        </w:tc>
        <w:tc>
          <w:tcPr>
            <w:vAlign w:val="top"/>
          </w:tcPr>
          <w:p w:rsidR="00000000" w:rsidDel="00000000" w:rsidP="00000000" w:rsidRDefault="00000000" w:rsidRPr="00000000" w14:paraId="00000138">
            <w:pPr>
              <w:spacing w:after="0" w:lineRule="auto"/>
              <w:rPr/>
            </w:pPr>
            <w:r w:rsidDel="00000000" w:rsidR="00000000" w:rsidRPr="00000000">
              <w:rPr>
                <w:b w:val="0"/>
                <w:bCs w:val="0"/>
                <w:rtl w:val="0"/>
              </w:rPr>
              <w:t xml:space="preserve">Backend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9">
            <w:pPr>
              <w:spacing w:after="0" w:lineRule="auto"/>
              <w:rPr/>
            </w:pPr>
            <w:r w:rsidDel="00000000" w:rsidR="00000000" w:rsidRPr="00000000">
              <w:rPr>
                <w:b w:val="0"/>
                <w:bCs w:val="0"/>
                <w:rtl w:val="0"/>
              </w:rPr>
              <w:t xml:space="preserve">Infra</w:t>
            </w:r>
            <w:r w:rsidDel="00000000" w:rsidR="00000000" w:rsidRPr="00000000">
              <w:rPr>
                <w:rtl w:val="0"/>
              </w:rPr>
            </w:r>
          </w:p>
        </w:tc>
        <w:tc>
          <w:tcPr>
            <w:vAlign w:val="top"/>
          </w:tcPr>
          <w:p w:rsidR="00000000" w:rsidDel="00000000" w:rsidP="00000000" w:rsidRDefault="00000000" w:rsidRPr="00000000" w14:paraId="0000013A">
            <w:pPr>
              <w:spacing w:after="0" w:lineRule="auto"/>
              <w:rPr/>
            </w:pPr>
            <w:r w:rsidDel="00000000" w:rsidR="00000000" w:rsidRPr="00000000">
              <w:rPr>
                <w:b w:val="0"/>
                <w:bCs w:val="0"/>
                <w:rtl w:val="0"/>
              </w:rPr>
              <w:t xml:space="preserve">Separar staging y producción.</w:t>
            </w:r>
            <w:r w:rsidDel="00000000" w:rsidR="00000000" w:rsidRPr="00000000">
              <w:rPr>
                <w:rtl w:val="0"/>
              </w:rPr>
            </w:r>
          </w:p>
        </w:tc>
        <w:tc>
          <w:tcPr>
            <w:vAlign w:val="top"/>
          </w:tcPr>
          <w:p w:rsidR="00000000" w:rsidDel="00000000" w:rsidP="00000000" w:rsidRDefault="00000000" w:rsidRPr="00000000" w14:paraId="0000013B">
            <w:pPr>
              <w:spacing w:after="0" w:lineRule="auto"/>
              <w:rPr/>
            </w:pPr>
            <w:r w:rsidDel="00000000" w:rsidR="00000000" w:rsidRPr="00000000">
              <w:rPr>
                <w:b w:val="0"/>
                <w:bCs w:val="0"/>
                <w:rtl w:val="0"/>
              </w:rPr>
              <w:t xml:space="preserve">Alta</w:t>
            </w:r>
            <w:r w:rsidDel="00000000" w:rsidR="00000000" w:rsidRPr="00000000">
              <w:rPr>
                <w:rtl w:val="0"/>
              </w:rPr>
            </w:r>
          </w:p>
        </w:tc>
        <w:tc>
          <w:tcPr>
            <w:vAlign w:val="top"/>
          </w:tcPr>
          <w:p w:rsidR="00000000" w:rsidDel="00000000" w:rsidP="00000000" w:rsidRDefault="00000000" w:rsidRPr="00000000" w14:paraId="0000013C">
            <w:pPr>
              <w:spacing w:after="0" w:lineRule="auto"/>
              <w:rPr/>
            </w:pPr>
            <w:r w:rsidDel="00000000" w:rsidR="00000000" w:rsidRPr="00000000">
              <w:rPr>
                <w:b w:val="0"/>
                <w:bCs w:val="0"/>
                <w:rtl w:val="0"/>
              </w:rPr>
              <w:t xml:space="preserve">Infra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D">
            <w:pPr>
              <w:spacing w:after="0" w:lineRule="auto"/>
              <w:rPr/>
            </w:pPr>
            <w:r w:rsidDel="00000000" w:rsidR="00000000" w:rsidRPr="00000000">
              <w:rPr>
                <w:b w:val="0"/>
                <w:bCs w:val="0"/>
                <w:rtl w:val="0"/>
              </w:rPr>
              <w:t xml:space="preserve">Infra</w:t>
            </w:r>
            <w:r w:rsidDel="00000000" w:rsidR="00000000" w:rsidRPr="00000000">
              <w:rPr>
                <w:rtl w:val="0"/>
              </w:rPr>
            </w:r>
          </w:p>
        </w:tc>
        <w:tc>
          <w:tcPr>
            <w:vAlign w:val="top"/>
          </w:tcPr>
          <w:p w:rsidR="00000000" w:rsidDel="00000000" w:rsidP="00000000" w:rsidRDefault="00000000" w:rsidRPr="00000000" w14:paraId="0000013E">
            <w:pPr>
              <w:spacing w:after="0" w:lineRule="auto"/>
              <w:rPr/>
            </w:pPr>
            <w:r w:rsidDel="00000000" w:rsidR="00000000" w:rsidRPr="00000000">
              <w:rPr>
                <w:b w:val="0"/>
                <w:bCs w:val="0"/>
                <w:rtl w:val="0"/>
              </w:rPr>
              <w:t xml:space="preserve">Configurar Sentry y logs centralizados.</w:t>
            </w:r>
            <w:r w:rsidDel="00000000" w:rsidR="00000000" w:rsidRPr="00000000">
              <w:rPr>
                <w:rtl w:val="0"/>
              </w:rPr>
            </w:r>
          </w:p>
        </w:tc>
        <w:tc>
          <w:tcPr>
            <w:vAlign w:val="top"/>
          </w:tcPr>
          <w:p w:rsidR="00000000" w:rsidDel="00000000" w:rsidP="00000000" w:rsidRDefault="00000000" w:rsidRPr="00000000" w14:paraId="0000013F">
            <w:pPr>
              <w:spacing w:after="0" w:lineRule="auto"/>
              <w:rPr/>
            </w:pPr>
            <w:r w:rsidDel="00000000" w:rsidR="00000000" w:rsidRPr="00000000">
              <w:rPr>
                <w:b w:val="0"/>
                <w:bCs w:val="0"/>
                <w:rtl w:val="0"/>
              </w:rPr>
              <w:t xml:space="preserve">Alta</w:t>
            </w:r>
            <w:r w:rsidDel="00000000" w:rsidR="00000000" w:rsidRPr="00000000">
              <w:rPr>
                <w:rtl w:val="0"/>
              </w:rPr>
            </w:r>
          </w:p>
        </w:tc>
        <w:tc>
          <w:tcPr>
            <w:vAlign w:val="top"/>
          </w:tcPr>
          <w:p w:rsidR="00000000" w:rsidDel="00000000" w:rsidP="00000000" w:rsidRDefault="00000000" w:rsidRPr="00000000" w14:paraId="00000140">
            <w:pPr>
              <w:spacing w:after="0" w:lineRule="auto"/>
              <w:rPr/>
            </w:pPr>
            <w:r w:rsidDel="00000000" w:rsidR="00000000" w:rsidRPr="00000000">
              <w:rPr>
                <w:b w:val="0"/>
                <w:bCs w:val="0"/>
                <w:rtl w:val="0"/>
              </w:rPr>
              <w:t xml:space="preserve">Infra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spacing w:after="0" w:lineRule="auto"/>
              <w:rPr/>
            </w:pPr>
            <w:r w:rsidDel="00000000" w:rsidR="00000000" w:rsidRPr="00000000">
              <w:rPr>
                <w:b w:val="0"/>
                <w:bCs w:val="0"/>
                <w:rtl w:val="0"/>
              </w:rPr>
              <w:t xml:space="preserve">Infra</w:t>
            </w:r>
            <w:r w:rsidDel="00000000" w:rsidR="00000000" w:rsidRPr="00000000">
              <w:rPr>
                <w:rtl w:val="0"/>
              </w:rPr>
            </w:r>
          </w:p>
        </w:tc>
        <w:tc>
          <w:tcPr>
            <w:vAlign w:val="top"/>
          </w:tcPr>
          <w:p w:rsidR="00000000" w:rsidDel="00000000" w:rsidP="00000000" w:rsidRDefault="00000000" w:rsidRPr="00000000" w14:paraId="00000142">
            <w:pPr>
              <w:spacing w:after="0" w:lineRule="auto"/>
              <w:rPr/>
            </w:pPr>
            <w:r w:rsidDel="00000000" w:rsidR="00000000" w:rsidRPr="00000000">
              <w:rPr>
                <w:b w:val="0"/>
                <w:bCs w:val="0"/>
                <w:rtl w:val="0"/>
              </w:rPr>
              <w:t xml:space="preserve">Configurar backups y procedimiento de restore.</w:t>
            </w:r>
            <w:r w:rsidDel="00000000" w:rsidR="00000000" w:rsidRPr="00000000">
              <w:rPr>
                <w:rtl w:val="0"/>
              </w:rPr>
            </w:r>
          </w:p>
        </w:tc>
        <w:tc>
          <w:tcPr>
            <w:vAlign w:val="top"/>
          </w:tcPr>
          <w:p w:rsidR="00000000" w:rsidDel="00000000" w:rsidP="00000000" w:rsidRDefault="00000000" w:rsidRPr="00000000" w14:paraId="00000143">
            <w:pPr>
              <w:spacing w:after="0" w:lineRule="auto"/>
              <w:rPr/>
            </w:pPr>
            <w:r w:rsidDel="00000000" w:rsidR="00000000" w:rsidRPr="00000000">
              <w:rPr>
                <w:b w:val="0"/>
                <w:bCs w:val="0"/>
                <w:rtl w:val="0"/>
              </w:rPr>
              <w:t xml:space="preserve">Alta</w:t>
            </w:r>
            <w:r w:rsidDel="00000000" w:rsidR="00000000" w:rsidRPr="00000000">
              <w:rPr>
                <w:rtl w:val="0"/>
              </w:rPr>
            </w:r>
          </w:p>
        </w:tc>
        <w:tc>
          <w:tcPr>
            <w:vAlign w:val="top"/>
          </w:tcPr>
          <w:p w:rsidR="00000000" w:rsidDel="00000000" w:rsidP="00000000" w:rsidRDefault="00000000" w:rsidRPr="00000000" w14:paraId="00000144">
            <w:pPr>
              <w:spacing w:after="0" w:lineRule="auto"/>
              <w:rPr/>
            </w:pPr>
            <w:r w:rsidDel="00000000" w:rsidR="00000000" w:rsidRPr="00000000">
              <w:rPr>
                <w:b w:val="0"/>
                <w:bCs w:val="0"/>
                <w:rtl w:val="0"/>
              </w:rPr>
              <w:t xml:space="preserve">Infra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5">
            <w:pPr>
              <w:spacing w:after="0" w:lineRule="auto"/>
              <w:rPr/>
            </w:pPr>
            <w:r w:rsidDel="00000000" w:rsidR="00000000" w:rsidRPr="00000000">
              <w:rPr>
                <w:b w:val="0"/>
                <w:bCs w:val="0"/>
                <w:rtl w:val="0"/>
              </w:rPr>
              <w:t xml:space="preserve">Comercial</w:t>
            </w:r>
            <w:r w:rsidDel="00000000" w:rsidR="00000000" w:rsidRPr="00000000">
              <w:rPr>
                <w:rtl w:val="0"/>
              </w:rPr>
            </w:r>
          </w:p>
        </w:tc>
        <w:tc>
          <w:tcPr>
            <w:vAlign w:val="top"/>
          </w:tcPr>
          <w:p w:rsidR="00000000" w:rsidDel="00000000" w:rsidP="00000000" w:rsidRDefault="00000000" w:rsidRPr="00000000" w14:paraId="00000146">
            <w:pPr>
              <w:spacing w:after="0" w:lineRule="auto"/>
              <w:rPr/>
            </w:pPr>
            <w:r w:rsidDel="00000000" w:rsidR="00000000" w:rsidRPr="00000000">
              <w:rPr>
                <w:b w:val="0"/>
                <w:bCs w:val="0"/>
                <w:rtl w:val="0"/>
              </w:rPr>
              <w:t xml:space="preserve">Definir planes, límites y contrato de licencia de uso.</w:t>
            </w:r>
            <w:r w:rsidDel="00000000" w:rsidR="00000000" w:rsidRPr="00000000">
              <w:rPr>
                <w:rtl w:val="0"/>
              </w:rPr>
            </w:r>
          </w:p>
        </w:tc>
        <w:tc>
          <w:tcPr>
            <w:vAlign w:val="top"/>
          </w:tcPr>
          <w:p w:rsidR="00000000" w:rsidDel="00000000" w:rsidP="00000000" w:rsidRDefault="00000000" w:rsidRPr="00000000" w14:paraId="00000147">
            <w:pPr>
              <w:spacing w:after="0" w:lineRule="auto"/>
              <w:rPr/>
            </w:pPr>
            <w:r w:rsidDel="00000000" w:rsidR="00000000" w:rsidRPr="00000000">
              <w:rPr>
                <w:b w:val="0"/>
                <w:bCs w:val="0"/>
                <w:rtl w:val="0"/>
              </w:rPr>
              <w:t xml:space="preserve">Alta</w:t>
            </w:r>
            <w:r w:rsidDel="00000000" w:rsidR="00000000" w:rsidRPr="00000000">
              <w:rPr>
                <w:rtl w:val="0"/>
              </w:rPr>
            </w:r>
          </w:p>
        </w:tc>
        <w:tc>
          <w:tcPr>
            <w:vAlign w:val="top"/>
          </w:tcPr>
          <w:p w:rsidR="00000000" w:rsidDel="00000000" w:rsidP="00000000" w:rsidRDefault="00000000" w:rsidRPr="00000000" w14:paraId="00000148">
            <w:pPr>
              <w:spacing w:after="0" w:lineRule="auto"/>
              <w:rPr/>
            </w:pPr>
            <w:r w:rsidDel="00000000" w:rsidR="00000000" w:rsidRPr="00000000">
              <w:rPr>
                <w:b w:val="0"/>
                <w:bCs w:val="0"/>
                <w:rtl w:val="0"/>
              </w:rPr>
              <w:t xml:space="preserve">Negocio</w:t>
            </w:r>
            <w:r w:rsidDel="00000000" w:rsidR="00000000" w:rsidRPr="00000000">
              <w:rPr>
                <w:rtl w:val="0"/>
              </w:rPr>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rPr/>
      </w:pPr>
      <w:r w:rsidDel="00000000" w:rsidR="00000000" w:rsidRPr="00000000">
        <w:rPr>
          <w:rtl w:val="0"/>
        </w:rPr>
        <w:t xml:space="preserve">9. Roadmap sugerido</w:t>
      </w:r>
    </w:p>
    <w:tbl>
      <w:tblPr>
        <w:tblStyle w:val="Table1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c4670" w:val="clear"/>
          </w:tcPr>
          <w:p w:rsidR="00000000" w:rsidDel="00000000" w:rsidP="00000000" w:rsidRDefault="00000000" w:rsidRPr="00000000" w14:paraId="0000014B">
            <w:pPr>
              <w:spacing w:after="0" w:lineRule="auto"/>
              <w:rPr/>
            </w:pPr>
            <w:r w:rsidDel="00000000" w:rsidR="00000000" w:rsidRPr="00000000">
              <w:rPr>
                <w:b w:val="1"/>
                <w:bCs w:val="1"/>
                <w:color w:val="ffffff"/>
                <w:rtl w:val="0"/>
              </w:rPr>
              <w:t xml:space="preserve">Semana</w:t>
            </w:r>
            <w:r w:rsidDel="00000000" w:rsidR="00000000" w:rsidRPr="00000000">
              <w:rPr>
                <w:rtl w:val="0"/>
              </w:rPr>
            </w:r>
          </w:p>
        </w:tc>
        <w:tc>
          <w:tcPr>
            <w:shd w:fill="1c4670" w:val="clear"/>
          </w:tcPr>
          <w:p w:rsidR="00000000" w:rsidDel="00000000" w:rsidP="00000000" w:rsidRDefault="00000000" w:rsidRPr="00000000" w14:paraId="0000014C">
            <w:pPr>
              <w:spacing w:after="0" w:lineRule="auto"/>
              <w:rPr/>
            </w:pPr>
            <w:r w:rsidDel="00000000" w:rsidR="00000000" w:rsidRPr="00000000">
              <w:rPr>
                <w:b w:val="1"/>
                <w:bCs w:val="1"/>
                <w:color w:val="ffffff"/>
                <w:rtl w:val="0"/>
              </w:rPr>
              <w:t xml:space="preserve">Objetivo</w:t>
            </w:r>
            <w:r w:rsidDel="00000000" w:rsidR="00000000" w:rsidRPr="00000000">
              <w:rPr>
                <w:rtl w:val="0"/>
              </w:rPr>
            </w:r>
          </w:p>
        </w:tc>
        <w:tc>
          <w:tcPr>
            <w:shd w:fill="1c4670" w:val="clear"/>
          </w:tcPr>
          <w:p w:rsidR="00000000" w:rsidDel="00000000" w:rsidP="00000000" w:rsidRDefault="00000000" w:rsidRPr="00000000" w14:paraId="0000014D">
            <w:pPr>
              <w:spacing w:after="0" w:lineRule="auto"/>
              <w:rPr/>
            </w:pPr>
            <w:r w:rsidDel="00000000" w:rsidR="00000000" w:rsidRPr="00000000">
              <w:rPr>
                <w:b w:val="1"/>
                <w:bCs w:val="1"/>
                <w:color w:val="ffffff"/>
                <w:rtl w:val="0"/>
              </w:rPr>
              <w:t xml:space="preserve">Entregable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E">
            <w:pPr>
              <w:spacing w:after="0" w:lineRule="auto"/>
              <w:rPr/>
            </w:pPr>
            <w:r w:rsidDel="00000000" w:rsidR="00000000" w:rsidRPr="00000000">
              <w:rPr>
                <w:b w:val="0"/>
                <w:bCs w:val="0"/>
                <w:rtl w:val="0"/>
              </w:rPr>
              <w:t xml:space="preserve">1</w:t>
            </w:r>
            <w:r w:rsidDel="00000000" w:rsidR="00000000" w:rsidRPr="00000000">
              <w:rPr>
                <w:rtl w:val="0"/>
              </w:rPr>
            </w:r>
          </w:p>
        </w:tc>
        <w:tc>
          <w:tcPr>
            <w:vAlign w:val="top"/>
          </w:tcPr>
          <w:p w:rsidR="00000000" w:rsidDel="00000000" w:rsidP="00000000" w:rsidRDefault="00000000" w:rsidRPr="00000000" w14:paraId="0000014F">
            <w:pPr>
              <w:spacing w:after="0" w:lineRule="auto"/>
              <w:rPr/>
            </w:pPr>
            <w:r w:rsidDel="00000000" w:rsidR="00000000" w:rsidRPr="00000000">
              <w:rPr>
                <w:b w:val="0"/>
                <w:bCs w:val="0"/>
                <w:rtl w:val="0"/>
              </w:rPr>
              <w:t xml:space="preserve">Base SaaS e infraestructura</w:t>
            </w:r>
            <w:r w:rsidDel="00000000" w:rsidR="00000000" w:rsidRPr="00000000">
              <w:rPr>
                <w:rtl w:val="0"/>
              </w:rPr>
            </w:r>
          </w:p>
        </w:tc>
        <w:tc>
          <w:tcPr>
            <w:vAlign w:val="top"/>
          </w:tcPr>
          <w:p w:rsidR="00000000" w:rsidDel="00000000" w:rsidP="00000000" w:rsidRDefault="00000000" w:rsidRPr="00000000" w14:paraId="00000150">
            <w:pPr>
              <w:spacing w:after="0" w:lineRule="auto"/>
              <w:rPr/>
            </w:pPr>
            <w:r w:rsidDel="00000000" w:rsidR="00000000" w:rsidRPr="00000000">
              <w:rPr>
                <w:b w:val="0"/>
                <w:bCs w:val="0"/>
                <w:rtl w:val="0"/>
              </w:rPr>
              <w:t xml:space="preserve">Monorepo, ambientes, Tenant, User, TenantUser, DB inicial.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1">
            <w:pPr>
              <w:spacing w:after="0" w:lineRule="auto"/>
              <w:rPr/>
            </w:pPr>
            <w:r w:rsidDel="00000000" w:rsidR="00000000" w:rsidRPr="00000000">
              <w:rPr>
                <w:b w:val="0"/>
                <w:bCs w:val="0"/>
                <w:rtl w:val="0"/>
              </w:rPr>
              <w:t xml:space="preserve">2</w:t>
            </w:r>
            <w:r w:rsidDel="00000000" w:rsidR="00000000" w:rsidRPr="00000000">
              <w:rPr>
                <w:rtl w:val="0"/>
              </w:rPr>
            </w:r>
          </w:p>
        </w:tc>
        <w:tc>
          <w:tcPr>
            <w:vAlign w:val="top"/>
          </w:tcPr>
          <w:p w:rsidR="00000000" w:rsidDel="00000000" w:rsidP="00000000" w:rsidRDefault="00000000" w:rsidRPr="00000000" w14:paraId="00000152">
            <w:pPr>
              <w:spacing w:after="0" w:lineRule="auto"/>
              <w:rPr/>
            </w:pPr>
            <w:r w:rsidDel="00000000" w:rsidR="00000000" w:rsidRPr="00000000">
              <w:rPr>
                <w:b w:val="0"/>
                <w:bCs w:val="0"/>
                <w:rtl w:val="0"/>
              </w:rPr>
              <w:t xml:space="preserve">Auth y configuración de tenant</w:t>
            </w:r>
            <w:r w:rsidDel="00000000" w:rsidR="00000000" w:rsidRPr="00000000">
              <w:rPr>
                <w:rtl w:val="0"/>
              </w:rPr>
            </w:r>
          </w:p>
        </w:tc>
        <w:tc>
          <w:tcPr>
            <w:vAlign w:val="top"/>
          </w:tcPr>
          <w:p w:rsidR="00000000" w:rsidDel="00000000" w:rsidP="00000000" w:rsidRDefault="00000000" w:rsidRPr="00000000" w14:paraId="00000153">
            <w:pPr>
              <w:spacing w:after="0" w:lineRule="auto"/>
              <w:rPr/>
            </w:pPr>
            <w:r w:rsidDel="00000000" w:rsidR="00000000" w:rsidRPr="00000000">
              <w:rPr>
                <w:b w:val="0"/>
                <w:bCs w:val="0"/>
                <w:rtl w:val="0"/>
              </w:rPr>
              <w:t xml:space="preserve">Login, roles, settings, branding básico.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4">
            <w:pPr>
              <w:spacing w:after="0" w:lineRule="auto"/>
              <w:rPr/>
            </w:pPr>
            <w:r w:rsidDel="00000000" w:rsidR="00000000" w:rsidRPr="00000000">
              <w:rPr>
                <w:b w:val="0"/>
                <w:bCs w:val="0"/>
                <w:rtl w:val="0"/>
              </w:rPr>
              <w:t xml:space="preserve">3</w:t>
            </w:r>
            <w:r w:rsidDel="00000000" w:rsidR="00000000" w:rsidRPr="00000000">
              <w:rPr>
                <w:rtl w:val="0"/>
              </w:rPr>
            </w:r>
          </w:p>
        </w:tc>
        <w:tc>
          <w:tcPr>
            <w:vAlign w:val="top"/>
          </w:tcPr>
          <w:p w:rsidR="00000000" w:rsidDel="00000000" w:rsidP="00000000" w:rsidRDefault="00000000" w:rsidRPr="00000000" w14:paraId="00000155">
            <w:pPr>
              <w:spacing w:after="0" w:lineRule="auto"/>
              <w:rPr/>
            </w:pPr>
            <w:r w:rsidDel="00000000" w:rsidR="00000000" w:rsidRPr="00000000">
              <w:rPr>
                <w:b w:val="0"/>
                <w:bCs w:val="0"/>
                <w:rtl w:val="0"/>
              </w:rPr>
              <w:t xml:space="preserve">ABM base</w:t>
            </w:r>
            <w:r w:rsidDel="00000000" w:rsidR="00000000" w:rsidRPr="00000000">
              <w:rPr>
                <w:rtl w:val="0"/>
              </w:rPr>
            </w:r>
          </w:p>
        </w:tc>
        <w:tc>
          <w:tcPr>
            <w:vAlign w:val="top"/>
          </w:tcPr>
          <w:p w:rsidR="00000000" w:rsidDel="00000000" w:rsidP="00000000" w:rsidRDefault="00000000" w:rsidRPr="00000000" w14:paraId="00000156">
            <w:pPr>
              <w:spacing w:after="0" w:lineRule="auto"/>
              <w:rPr/>
            </w:pPr>
            <w:r w:rsidDel="00000000" w:rsidR="00000000" w:rsidRPr="00000000">
              <w:rPr>
                <w:b w:val="0"/>
                <w:bCs w:val="0"/>
                <w:rtl w:val="0"/>
              </w:rPr>
              <w:t xml:space="preserve">Propietarios, propiedades e inquilinos tenant-aware.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7">
            <w:pPr>
              <w:spacing w:after="0" w:lineRule="auto"/>
              <w:rPr/>
            </w:pPr>
            <w:r w:rsidDel="00000000" w:rsidR="00000000" w:rsidRPr="00000000">
              <w:rPr>
                <w:b w:val="0"/>
                <w:bCs w:val="0"/>
                <w:rtl w:val="0"/>
              </w:rPr>
              <w:t xml:space="preserve">4</w:t>
            </w:r>
            <w:r w:rsidDel="00000000" w:rsidR="00000000" w:rsidRPr="00000000">
              <w:rPr>
                <w:rtl w:val="0"/>
              </w:rPr>
            </w:r>
          </w:p>
        </w:tc>
        <w:tc>
          <w:tcPr>
            <w:vAlign w:val="top"/>
          </w:tcPr>
          <w:p w:rsidR="00000000" w:rsidDel="00000000" w:rsidP="00000000" w:rsidRDefault="00000000" w:rsidRPr="00000000" w14:paraId="00000158">
            <w:pPr>
              <w:spacing w:after="0" w:lineRule="auto"/>
              <w:rPr/>
            </w:pPr>
            <w:r w:rsidDel="00000000" w:rsidR="00000000" w:rsidRPr="00000000">
              <w:rPr>
                <w:b w:val="0"/>
                <w:bCs w:val="0"/>
                <w:rtl w:val="0"/>
              </w:rPr>
              <w:t xml:space="preserve">Contratos</w:t>
            </w:r>
            <w:r w:rsidDel="00000000" w:rsidR="00000000" w:rsidRPr="00000000">
              <w:rPr>
                <w:rtl w:val="0"/>
              </w:rPr>
            </w:r>
          </w:p>
        </w:tc>
        <w:tc>
          <w:tcPr>
            <w:vAlign w:val="top"/>
          </w:tcPr>
          <w:p w:rsidR="00000000" w:rsidDel="00000000" w:rsidP="00000000" w:rsidRDefault="00000000" w:rsidRPr="00000000" w14:paraId="00000159">
            <w:pPr>
              <w:spacing w:after="0" w:lineRule="auto"/>
              <w:rPr/>
            </w:pPr>
            <w:r w:rsidDel="00000000" w:rsidR="00000000" w:rsidRPr="00000000">
              <w:rPr>
                <w:b w:val="0"/>
                <w:bCs w:val="0"/>
                <w:rtl w:val="0"/>
              </w:rPr>
              <w:t xml:space="preserve">Alta de contratos, índices configurables, estados.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A">
            <w:pPr>
              <w:spacing w:after="0" w:lineRule="auto"/>
              <w:rPr/>
            </w:pPr>
            <w:r w:rsidDel="00000000" w:rsidR="00000000" w:rsidRPr="00000000">
              <w:rPr>
                <w:b w:val="0"/>
                <w:bCs w:val="0"/>
                <w:rtl w:val="0"/>
              </w:rPr>
              <w:t xml:space="preserve">5</w:t>
            </w:r>
            <w:r w:rsidDel="00000000" w:rsidR="00000000" w:rsidRPr="00000000">
              <w:rPr>
                <w:rtl w:val="0"/>
              </w:rPr>
            </w:r>
          </w:p>
        </w:tc>
        <w:tc>
          <w:tcPr>
            <w:vAlign w:val="top"/>
          </w:tcPr>
          <w:p w:rsidR="00000000" w:rsidDel="00000000" w:rsidP="00000000" w:rsidRDefault="00000000" w:rsidRPr="00000000" w14:paraId="0000015B">
            <w:pPr>
              <w:spacing w:after="0" w:lineRule="auto"/>
              <w:rPr/>
            </w:pPr>
            <w:r w:rsidDel="00000000" w:rsidR="00000000" w:rsidRPr="00000000">
              <w:rPr>
                <w:b w:val="0"/>
                <w:bCs w:val="0"/>
                <w:rtl w:val="0"/>
              </w:rPr>
              <w:t xml:space="preserve">Caja</w:t>
            </w:r>
            <w:r w:rsidDel="00000000" w:rsidR="00000000" w:rsidRPr="00000000">
              <w:rPr>
                <w:rtl w:val="0"/>
              </w:rPr>
            </w:r>
          </w:p>
        </w:tc>
        <w:tc>
          <w:tcPr>
            <w:vAlign w:val="top"/>
          </w:tcPr>
          <w:p w:rsidR="00000000" w:rsidDel="00000000" w:rsidP="00000000" w:rsidRDefault="00000000" w:rsidRPr="00000000" w14:paraId="0000015C">
            <w:pPr>
              <w:spacing w:after="0" w:lineRule="auto"/>
              <w:rPr/>
            </w:pPr>
            <w:r w:rsidDel="00000000" w:rsidR="00000000" w:rsidRPr="00000000">
              <w:rPr>
                <w:b w:val="0"/>
                <w:bCs w:val="0"/>
                <w:rtl w:val="0"/>
              </w:rPr>
              <w:t xml:space="preserve">Pagos, saldos, movimientos y split de comisión.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D">
            <w:pPr>
              <w:spacing w:after="0" w:lineRule="auto"/>
              <w:rPr/>
            </w:pPr>
            <w:r w:rsidDel="00000000" w:rsidR="00000000" w:rsidRPr="00000000">
              <w:rPr>
                <w:b w:val="0"/>
                <w:bCs w:val="0"/>
                <w:rtl w:val="0"/>
              </w:rPr>
              <w:t xml:space="preserve">6</w:t>
            </w:r>
            <w:r w:rsidDel="00000000" w:rsidR="00000000" w:rsidRPr="00000000">
              <w:rPr>
                <w:rtl w:val="0"/>
              </w:rPr>
            </w:r>
          </w:p>
        </w:tc>
        <w:tc>
          <w:tcPr>
            <w:vAlign w:val="top"/>
          </w:tcPr>
          <w:p w:rsidR="00000000" w:rsidDel="00000000" w:rsidP="00000000" w:rsidRDefault="00000000" w:rsidRPr="00000000" w14:paraId="0000015E">
            <w:pPr>
              <w:spacing w:after="0" w:lineRule="auto"/>
              <w:rPr/>
            </w:pPr>
            <w:r w:rsidDel="00000000" w:rsidR="00000000" w:rsidRPr="00000000">
              <w:rPr>
                <w:b w:val="0"/>
                <w:bCs w:val="0"/>
                <w:rtl w:val="0"/>
              </w:rPr>
              <w:t xml:space="preserve">Índices y pagos a cuenta</w:t>
            </w:r>
            <w:r w:rsidDel="00000000" w:rsidR="00000000" w:rsidRPr="00000000">
              <w:rPr>
                <w:rtl w:val="0"/>
              </w:rPr>
            </w:r>
          </w:p>
        </w:tc>
        <w:tc>
          <w:tcPr>
            <w:vAlign w:val="top"/>
          </w:tcPr>
          <w:p w:rsidR="00000000" w:rsidDel="00000000" w:rsidP="00000000" w:rsidRDefault="00000000" w:rsidRPr="00000000" w14:paraId="0000015F">
            <w:pPr>
              <w:spacing w:after="0" w:lineRule="auto"/>
              <w:rPr/>
            </w:pPr>
            <w:r w:rsidDel="00000000" w:rsidR="00000000" w:rsidRPr="00000000">
              <w:rPr>
                <w:b w:val="0"/>
                <w:bCs w:val="0"/>
                <w:rtl w:val="0"/>
              </w:rPr>
              <w:t xml:space="preserve">Adapter de índices, recalculo y diferencias.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0">
            <w:pPr>
              <w:spacing w:after="0" w:lineRule="auto"/>
              <w:rPr/>
            </w:pPr>
            <w:r w:rsidDel="00000000" w:rsidR="00000000" w:rsidRPr="00000000">
              <w:rPr>
                <w:b w:val="0"/>
                <w:bCs w:val="0"/>
                <w:rtl w:val="0"/>
              </w:rPr>
              <w:t xml:space="preserve">7</w:t>
            </w:r>
            <w:r w:rsidDel="00000000" w:rsidR="00000000" w:rsidRPr="00000000">
              <w:rPr>
                <w:rtl w:val="0"/>
              </w:rPr>
            </w:r>
          </w:p>
        </w:tc>
        <w:tc>
          <w:tcPr>
            <w:vAlign w:val="top"/>
          </w:tcPr>
          <w:p w:rsidR="00000000" w:rsidDel="00000000" w:rsidP="00000000" w:rsidRDefault="00000000" w:rsidRPr="00000000" w14:paraId="00000161">
            <w:pPr>
              <w:spacing w:after="0" w:lineRule="auto"/>
              <w:rPr/>
            </w:pPr>
            <w:r w:rsidDel="00000000" w:rsidR="00000000" w:rsidRPr="00000000">
              <w:rPr>
                <w:b w:val="0"/>
                <w:bCs w:val="0"/>
                <w:rtl w:val="0"/>
              </w:rPr>
              <w:t xml:space="preserve">PDFs y reportes</w:t>
            </w:r>
            <w:r w:rsidDel="00000000" w:rsidR="00000000" w:rsidRPr="00000000">
              <w:rPr>
                <w:rtl w:val="0"/>
              </w:rPr>
            </w:r>
          </w:p>
        </w:tc>
        <w:tc>
          <w:tcPr>
            <w:vAlign w:val="top"/>
          </w:tcPr>
          <w:p w:rsidR="00000000" w:rsidDel="00000000" w:rsidP="00000000" w:rsidRDefault="00000000" w:rsidRPr="00000000" w14:paraId="00000162">
            <w:pPr>
              <w:spacing w:after="0" w:lineRule="auto"/>
              <w:rPr/>
            </w:pPr>
            <w:r w:rsidDel="00000000" w:rsidR="00000000" w:rsidRPr="00000000">
              <w:rPr>
                <w:b w:val="0"/>
                <w:bCs w:val="0"/>
                <w:rtl w:val="0"/>
              </w:rPr>
              <w:t xml:space="preserve">Liquidaciones, contrato PDF, caja mensual y vencimientos.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3">
            <w:pPr>
              <w:spacing w:after="0" w:lineRule="auto"/>
              <w:rPr/>
            </w:pPr>
            <w:r w:rsidDel="00000000" w:rsidR="00000000" w:rsidRPr="00000000">
              <w:rPr>
                <w:b w:val="0"/>
                <w:bCs w:val="0"/>
                <w:rtl w:val="0"/>
              </w:rPr>
              <w:t xml:space="preserve">8</w:t>
            </w:r>
            <w:r w:rsidDel="00000000" w:rsidR="00000000" w:rsidRPr="00000000">
              <w:rPr>
                <w:rtl w:val="0"/>
              </w:rPr>
            </w:r>
          </w:p>
        </w:tc>
        <w:tc>
          <w:tcPr>
            <w:vAlign w:val="top"/>
          </w:tcPr>
          <w:p w:rsidR="00000000" w:rsidDel="00000000" w:rsidP="00000000" w:rsidRDefault="00000000" w:rsidRPr="00000000" w14:paraId="00000164">
            <w:pPr>
              <w:spacing w:after="0" w:lineRule="auto"/>
              <w:rPr/>
            </w:pPr>
            <w:r w:rsidDel="00000000" w:rsidR="00000000" w:rsidRPr="00000000">
              <w:rPr>
                <w:b w:val="0"/>
                <w:bCs w:val="0"/>
                <w:rtl w:val="0"/>
              </w:rPr>
              <w:t xml:space="preserve">QA, hardening y salida a producción</w:t>
            </w:r>
            <w:r w:rsidDel="00000000" w:rsidR="00000000" w:rsidRPr="00000000">
              <w:rPr>
                <w:rtl w:val="0"/>
              </w:rPr>
            </w:r>
          </w:p>
        </w:tc>
        <w:tc>
          <w:tcPr>
            <w:vAlign w:val="top"/>
          </w:tcPr>
          <w:p w:rsidR="00000000" w:rsidDel="00000000" w:rsidP="00000000" w:rsidRDefault="00000000" w:rsidRPr="00000000" w14:paraId="00000165">
            <w:pPr>
              <w:spacing w:after="0" w:lineRule="auto"/>
              <w:rPr/>
            </w:pPr>
            <w:r w:rsidDel="00000000" w:rsidR="00000000" w:rsidRPr="00000000">
              <w:rPr>
                <w:b w:val="0"/>
                <w:bCs w:val="0"/>
                <w:rtl w:val="0"/>
              </w:rPr>
              <w:t xml:space="preserve">Auditoría, backups, logs, demo y onboarding del primer cliente.</w:t>
            </w:r>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tl w:val="0"/>
        </w:rPr>
        <w:t xml:space="preserve">10. Modelo comercial y forma de cobro</w:t>
      </w:r>
    </w:p>
    <w:p w:rsidR="00000000" w:rsidDel="00000000" w:rsidP="00000000" w:rsidRDefault="00000000" w:rsidRPr="00000000" w14:paraId="00000168">
      <w:pPr>
        <w:rPr/>
      </w:pPr>
      <w:r w:rsidDel="00000000" w:rsidR="00000000" w:rsidRPr="00000000">
        <w:rPr>
          <w:rtl w:val="0"/>
        </w:rPr>
        <w:t xml:space="preserve">Para venderlo como SaaS, GU Solutions debe conservar la propiedad intelectual del producto base y otorgar al cliente una licencia de uso. Los datos, documentos y configuración de cada inmobiliaria pertenecen al cliente, pero el código fuente de la plataforma no debe cederse.</w:t>
      </w:r>
    </w:p>
    <w:tbl>
      <w:tblPr>
        <w:tblStyle w:val="Table13"/>
        <w:tblW w:w="10166.0" w:type="dxa"/>
        <w:jc w:val="center"/>
        <w:tblLayout w:type="fixed"/>
        <w:tblLook w:val="0400"/>
      </w:tblPr>
      <w:tblGrid>
        <w:gridCol w:w="10166"/>
        <w:tblGridChange w:id="0">
          <w:tblGrid>
            <w:gridCol w:w="10166"/>
          </w:tblGrid>
        </w:tblGridChange>
      </w:tblGrid>
      <w:tr>
        <w:trPr>
          <w:cantSplit w:val="0"/>
          <w:tblHeader w:val="0"/>
        </w:trPr>
        <w:tc>
          <w:tcPr>
            <w:shd w:fill="eaf1f8" w:val="clear"/>
            <w:vAlign w:val="center"/>
          </w:tcPr>
          <w:p w:rsidR="00000000" w:rsidDel="00000000" w:rsidP="00000000" w:rsidRDefault="00000000" w:rsidRPr="00000000" w14:paraId="00000169">
            <w:pPr>
              <w:rPr/>
            </w:pPr>
            <w:r w:rsidDel="00000000" w:rsidR="00000000" w:rsidRPr="00000000">
              <w:rPr>
                <w:b w:val="1"/>
                <w:bCs w:val="1"/>
                <w:color w:val="1c4670"/>
                <w:sz w:val="20"/>
                <w:szCs w:val="20"/>
                <w:rtl w:val="0"/>
              </w:rPr>
              <w:t xml:space="preserve">Cambio comercial clave</w:t>
            </w:r>
            <w:r w:rsidDel="00000000" w:rsidR="00000000" w:rsidRPr="00000000">
              <w:rPr>
                <w:rtl w:val="0"/>
              </w:rPr>
              <w:br w:type="textWrapping"/>
            </w:r>
            <w:r w:rsidDel="00000000" w:rsidR="00000000" w:rsidRPr="00000000">
              <w:rPr>
                <w:color w:val="212529"/>
                <w:sz w:val="18"/>
                <w:szCs w:val="18"/>
                <w:rtl w:val="0"/>
              </w:rPr>
              <w:t xml:space="preserve">Evitar contratos donde el cliente sea dueño del código fuente completo. Para SaaS, el cliente paga setup, uso mensual y soporte; no compra la propiedad del software.</w:t>
            </w:r>
            <w:r w:rsidDel="00000000" w:rsidR="00000000" w:rsidRPr="00000000">
              <w:rPr>
                <w:rtl w:val="0"/>
              </w:rPr>
            </w:r>
          </w:p>
        </w:tc>
      </w:tr>
    </w:tbl>
    <w:p w:rsidR="00000000" w:rsidDel="00000000" w:rsidP="00000000" w:rsidRDefault="00000000" w:rsidRPr="00000000" w14:paraId="0000016A">
      <w:pPr>
        <w:rPr/>
      </w:pPr>
      <w:r w:rsidDel="00000000" w:rsidR="00000000" w:rsidRPr="00000000">
        <w:rPr>
          <w:rtl w:val="0"/>
        </w:rPr>
      </w:r>
    </w:p>
    <w:tbl>
      <w:tblPr>
        <w:tblStyle w:val="Table1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c4670" w:val="clear"/>
          </w:tcPr>
          <w:p w:rsidR="00000000" w:rsidDel="00000000" w:rsidP="00000000" w:rsidRDefault="00000000" w:rsidRPr="00000000" w14:paraId="0000016B">
            <w:pPr>
              <w:spacing w:after="0" w:lineRule="auto"/>
              <w:rPr/>
            </w:pPr>
            <w:r w:rsidDel="00000000" w:rsidR="00000000" w:rsidRPr="00000000">
              <w:rPr>
                <w:b w:val="1"/>
                <w:bCs w:val="1"/>
                <w:color w:val="ffffff"/>
                <w:rtl w:val="0"/>
              </w:rPr>
              <w:t xml:space="preserve">Concepto</w:t>
            </w:r>
            <w:r w:rsidDel="00000000" w:rsidR="00000000" w:rsidRPr="00000000">
              <w:rPr>
                <w:rtl w:val="0"/>
              </w:rPr>
            </w:r>
          </w:p>
        </w:tc>
        <w:tc>
          <w:tcPr>
            <w:shd w:fill="1c4670" w:val="clear"/>
          </w:tcPr>
          <w:p w:rsidR="00000000" w:rsidDel="00000000" w:rsidP="00000000" w:rsidRDefault="00000000" w:rsidRPr="00000000" w14:paraId="0000016C">
            <w:pPr>
              <w:spacing w:after="0" w:lineRule="auto"/>
              <w:rPr/>
            </w:pPr>
            <w:r w:rsidDel="00000000" w:rsidR="00000000" w:rsidRPr="00000000">
              <w:rPr>
                <w:b w:val="1"/>
                <w:bCs w:val="1"/>
                <w:color w:val="ffffff"/>
                <w:rtl w:val="0"/>
              </w:rPr>
              <w:t xml:space="preserve">Rango sugerido</w:t>
            </w:r>
            <w:r w:rsidDel="00000000" w:rsidR="00000000" w:rsidRPr="00000000">
              <w:rPr>
                <w:rtl w:val="0"/>
              </w:rPr>
            </w:r>
          </w:p>
        </w:tc>
        <w:tc>
          <w:tcPr>
            <w:shd w:fill="1c4670" w:val="clear"/>
          </w:tcPr>
          <w:p w:rsidR="00000000" w:rsidDel="00000000" w:rsidP="00000000" w:rsidRDefault="00000000" w:rsidRPr="00000000" w14:paraId="0000016D">
            <w:pPr>
              <w:spacing w:after="0" w:lineRule="auto"/>
              <w:rPr/>
            </w:pPr>
            <w:r w:rsidDel="00000000" w:rsidR="00000000" w:rsidRPr="00000000">
              <w:rPr>
                <w:b w:val="1"/>
                <w:bCs w:val="1"/>
                <w:color w:val="ffffff"/>
                <w:rtl w:val="0"/>
              </w:rPr>
              <w:t xml:space="preserve">Cuándo cobrarlo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E">
            <w:pPr>
              <w:spacing w:after="0" w:lineRule="auto"/>
              <w:rPr/>
            </w:pPr>
            <w:r w:rsidDel="00000000" w:rsidR="00000000" w:rsidRPr="00000000">
              <w:rPr>
                <w:b w:val="0"/>
                <w:bCs w:val="0"/>
                <w:rtl w:val="0"/>
              </w:rPr>
              <w:t xml:space="preserve">Setup inicial</w:t>
            </w:r>
            <w:r w:rsidDel="00000000" w:rsidR="00000000" w:rsidRPr="00000000">
              <w:rPr>
                <w:rtl w:val="0"/>
              </w:rPr>
            </w:r>
          </w:p>
        </w:tc>
        <w:tc>
          <w:tcPr>
            <w:vAlign w:val="top"/>
          </w:tcPr>
          <w:p w:rsidR="00000000" w:rsidDel="00000000" w:rsidP="00000000" w:rsidRDefault="00000000" w:rsidRPr="00000000" w14:paraId="0000016F">
            <w:pPr>
              <w:spacing w:after="0" w:lineRule="auto"/>
              <w:rPr/>
            </w:pPr>
            <w:r w:rsidDel="00000000" w:rsidR="00000000" w:rsidRPr="00000000">
              <w:rPr>
                <w:b w:val="0"/>
                <w:bCs w:val="0"/>
                <w:rtl w:val="0"/>
              </w:rPr>
              <w:t xml:space="preserve">USD 500 - 1.500</w:t>
            </w:r>
            <w:r w:rsidDel="00000000" w:rsidR="00000000" w:rsidRPr="00000000">
              <w:rPr>
                <w:rtl w:val="0"/>
              </w:rPr>
            </w:r>
          </w:p>
        </w:tc>
        <w:tc>
          <w:tcPr>
            <w:vAlign w:val="top"/>
          </w:tcPr>
          <w:p w:rsidR="00000000" w:rsidDel="00000000" w:rsidP="00000000" w:rsidRDefault="00000000" w:rsidRPr="00000000" w14:paraId="00000170">
            <w:pPr>
              <w:spacing w:after="0" w:lineRule="auto"/>
              <w:rPr/>
            </w:pPr>
            <w:r w:rsidDel="00000000" w:rsidR="00000000" w:rsidRPr="00000000">
              <w:rPr>
                <w:b w:val="0"/>
                <w:bCs w:val="0"/>
                <w:rtl w:val="0"/>
              </w:rPr>
              <w:t xml:space="preserve">Alta de tenant, configuración, dominio/subdominio, branding, capacitación inicial.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1">
            <w:pPr>
              <w:spacing w:after="0" w:lineRule="auto"/>
              <w:rPr/>
            </w:pPr>
            <w:r w:rsidDel="00000000" w:rsidR="00000000" w:rsidRPr="00000000">
              <w:rPr>
                <w:b w:val="0"/>
                <w:bCs w:val="0"/>
                <w:rtl w:val="0"/>
              </w:rPr>
              <w:t xml:space="preserve">Migración de datos</w:t>
            </w:r>
            <w:r w:rsidDel="00000000" w:rsidR="00000000" w:rsidRPr="00000000">
              <w:rPr>
                <w:rtl w:val="0"/>
              </w:rPr>
            </w:r>
          </w:p>
        </w:tc>
        <w:tc>
          <w:tcPr>
            <w:vAlign w:val="top"/>
          </w:tcPr>
          <w:p w:rsidR="00000000" w:rsidDel="00000000" w:rsidP="00000000" w:rsidRDefault="00000000" w:rsidRPr="00000000" w14:paraId="00000172">
            <w:pPr>
              <w:spacing w:after="0" w:lineRule="auto"/>
              <w:rPr/>
            </w:pPr>
            <w:r w:rsidDel="00000000" w:rsidR="00000000" w:rsidRPr="00000000">
              <w:rPr>
                <w:b w:val="0"/>
                <w:bCs w:val="0"/>
                <w:rtl w:val="0"/>
              </w:rPr>
              <w:t xml:space="preserve">USD 200 - 1.000</w:t>
            </w:r>
            <w:r w:rsidDel="00000000" w:rsidR="00000000" w:rsidRPr="00000000">
              <w:rPr>
                <w:rtl w:val="0"/>
              </w:rPr>
            </w:r>
          </w:p>
        </w:tc>
        <w:tc>
          <w:tcPr>
            <w:vAlign w:val="top"/>
          </w:tcPr>
          <w:p w:rsidR="00000000" w:rsidDel="00000000" w:rsidP="00000000" w:rsidRDefault="00000000" w:rsidRPr="00000000" w14:paraId="00000173">
            <w:pPr>
              <w:spacing w:after="0" w:lineRule="auto"/>
              <w:rPr/>
            </w:pPr>
            <w:r w:rsidDel="00000000" w:rsidR="00000000" w:rsidRPr="00000000">
              <w:rPr>
                <w:b w:val="0"/>
                <w:bCs w:val="0"/>
                <w:rtl w:val="0"/>
              </w:rPr>
              <w:t xml:space="preserve">Depende de cantidad de propiedades, contratos, inquilinos y calidad de datos.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4">
            <w:pPr>
              <w:spacing w:after="0" w:lineRule="auto"/>
              <w:rPr/>
            </w:pPr>
            <w:r w:rsidDel="00000000" w:rsidR="00000000" w:rsidRPr="00000000">
              <w:rPr>
                <w:b w:val="0"/>
                <w:bCs w:val="0"/>
                <w:rtl w:val="0"/>
              </w:rPr>
              <w:t xml:space="preserve">Mensualidad SaaS</w:t>
            </w:r>
            <w:r w:rsidDel="00000000" w:rsidR="00000000" w:rsidRPr="00000000">
              <w:rPr>
                <w:rtl w:val="0"/>
              </w:rPr>
            </w:r>
          </w:p>
        </w:tc>
        <w:tc>
          <w:tcPr>
            <w:vAlign w:val="top"/>
          </w:tcPr>
          <w:p w:rsidR="00000000" w:rsidDel="00000000" w:rsidP="00000000" w:rsidRDefault="00000000" w:rsidRPr="00000000" w14:paraId="00000175">
            <w:pPr>
              <w:spacing w:after="0" w:lineRule="auto"/>
              <w:rPr/>
            </w:pPr>
            <w:r w:rsidDel="00000000" w:rsidR="00000000" w:rsidRPr="00000000">
              <w:rPr>
                <w:b w:val="0"/>
                <w:bCs w:val="0"/>
                <w:rtl w:val="0"/>
              </w:rPr>
              <w:t xml:space="preserve">USD 79 - 249+</w:t>
            </w:r>
            <w:r w:rsidDel="00000000" w:rsidR="00000000" w:rsidRPr="00000000">
              <w:rPr>
                <w:rtl w:val="0"/>
              </w:rPr>
            </w:r>
          </w:p>
        </w:tc>
        <w:tc>
          <w:tcPr>
            <w:vAlign w:val="top"/>
          </w:tcPr>
          <w:p w:rsidR="00000000" w:rsidDel="00000000" w:rsidP="00000000" w:rsidRDefault="00000000" w:rsidRPr="00000000" w14:paraId="00000176">
            <w:pPr>
              <w:spacing w:after="0" w:lineRule="auto"/>
              <w:rPr/>
            </w:pPr>
            <w:r w:rsidDel="00000000" w:rsidR="00000000" w:rsidRPr="00000000">
              <w:rPr>
                <w:b w:val="0"/>
                <w:bCs w:val="0"/>
                <w:rtl w:val="0"/>
              </w:rPr>
              <w:t xml:space="preserve">Ingreso recurrente por uso de la plataforma.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spacing w:after="0" w:lineRule="auto"/>
              <w:rPr/>
            </w:pPr>
            <w:r w:rsidDel="00000000" w:rsidR="00000000" w:rsidRPr="00000000">
              <w:rPr>
                <w:b w:val="0"/>
                <w:bCs w:val="0"/>
                <w:rtl w:val="0"/>
              </w:rPr>
              <w:t xml:space="preserve">Customizaciones</w:t>
            </w:r>
            <w:r w:rsidDel="00000000" w:rsidR="00000000" w:rsidRPr="00000000">
              <w:rPr>
                <w:rtl w:val="0"/>
              </w:rPr>
            </w:r>
          </w:p>
        </w:tc>
        <w:tc>
          <w:tcPr>
            <w:vAlign w:val="top"/>
          </w:tcPr>
          <w:p w:rsidR="00000000" w:rsidDel="00000000" w:rsidP="00000000" w:rsidRDefault="00000000" w:rsidRPr="00000000" w14:paraId="00000178">
            <w:pPr>
              <w:spacing w:after="0" w:lineRule="auto"/>
              <w:rPr/>
            </w:pPr>
            <w:r w:rsidDel="00000000" w:rsidR="00000000" w:rsidRPr="00000000">
              <w:rPr>
                <w:b w:val="0"/>
                <w:bCs w:val="0"/>
                <w:rtl w:val="0"/>
              </w:rPr>
              <w:t xml:space="preserve">USD 25 - 40/hora</w:t>
            </w:r>
            <w:r w:rsidDel="00000000" w:rsidR="00000000" w:rsidRPr="00000000">
              <w:rPr>
                <w:rtl w:val="0"/>
              </w:rPr>
            </w:r>
          </w:p>
        </w:tc>
        <w:tc>
          <w:tcPr>
            <w:vAlign w:val="top"/>
          </w:tcPr>
          <w:p w:rsidR="00000000" w:rsidDel="00000000" w:rsidP="00000000" w:rsidRDefault="00000000" w:rsidRPr="00000000" w14:paraId="00000179">
            <w:pPr>
              <w:spacing w:after="0" w:lineRule="auto"/>
              <w:rPr/>
            </w:pPr>
            <w:r w:rsidDel="00000000" w:rsidR="00000000" w:rsidRPr="00000000">
              <w:rPr>
                <w:b w:val="0"/>
                <w:bCs w:val="0"/>
                <w:rtl w:val="0"/>
              </w:rPr>
              <w:t xml:space="preserve">Pedidos específicos fuera del producto base.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A">
            <w:pPr>
              <w:spacing w:after="0" w:lineRule="auto"/>
              <w:rPr/>
            </w:pPr>
            <w:r w:rsidDel="00000000" w:rsidR="00000000" w:rsidRPr="00000000">
              <w:rPr>
                <w:b w:val="0"/>
                <w:bCs w:val="0"/>
                <w:rtl w:val="0"/>
              </w:rPr>
              <w:t xml:space="preserve">Soporte premium</w:t>
            </w:r>
            <w:r w:rsidDel="00000000" w:rsidR="00000000" w:rsidRPr="00000000">
              <w:rPr>
                <w:rtl w:val="0"/>
              </w:rPr>
            </w:r>
          </w:p>
        </w:tc>
        <w:tc>
          <w:tcPr>
            <w:vAlign w:val="top"/>
          </w:tcPr>
          <w:p w:rsidR="00000000" w:rsidDel="00000000" w:rsidP="00000000" w:rsidRDefault="00000000" w:rsidRPr="00000000" w14:paraId="0000017B">
            <w:pPr>
              <w:spacing w:after="0" w:lineRule="auto"/>
              <w:rPr/>
            </w:pPr>
            <w:r w:rsidDel="00000000" w:rsidR="00000000" w:rsidRPr="00000000">
              <w:rPr>
                <w:b w:val="0"/>
                <w:bCs w:val="0"/>
                <w:rtl w:val="0"/>
              </w:rPr>
              <w:t xml:space="preserve">USD 50 - 150/mes</w:t>
            </w:r>
            <w:r w:rsidDel="00000000" w:rsidR="00000000" w:rsidRPr="00000000">
              <w:rPr>
                <w:rtl w:val="0"/>
              </w:rPr>
            </w:r>
          </w:p>
        </w:tc>
        <w:tc>
          <w:tcPr>
            <w:vAlign w:val="top"/>
          </w:tcPr>
          <w:p w:rsidR="00000000" w:rsidDel="00000000" w:rsidP="00000000" w:rsidRDefault="00000000" w:rsidRPr="00000000" w14:paraId="0000017C">
            <w:pPr>
              <w:spacing w:after="0" w:lineRule="auto"/>
              <w:rPr/>
            </w:pPr>
            <w:r w:rsidDel="00000000" w:rsidR="00000000" w:rsidRPr="00000000">
              <w:rPr>
                <w:b w:val="0"/>
                <w:bCs w:val="0"/>
                <w:rtl w:val="0"/>
              </w:rPr>
              <w:t xml:space="preserve">SLA mayor, prioridad, llamadas mensuales, asistencia operativa.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D">
            <w:pPr>
              <w:spacing w:after="0" w:lineRule="auto"/>
              <w:rPr/>
            </w:pPr>
            <w:r w:rsidDel="00000000" w:rsidR="00000000" w:rsidRPr="00000000">
              <w:rPr>
                <w:b w:val="0"/>
                <w:bCs w:val="0"/>
                <w:rtl w:val="0"/>
              </w:rPr>
              <w:t xml:space="preserve">Add-ons</w:t>
            </w:r>
            <w:r w:rsidDel="00000000" w:rsidR="00000000" w:rsidRPr="00000000">
              <w:rPr>
                <w:rtl w:val="0"/>
              </w:rPr>
            </w:r>
          </w:p>
        </w:tc>
        <w:tc>
          <w:tcPr>
            <w:vAlign w:val="top"/>
          </w:tcPr>
          <w:p w:rsidR="00000000" w:rsidDel="00000000" w:rsidP="00000000" w:rsidRDefault="00000000" w:rsidRPr="00000000" w14:paraId="0000017E">
            <w:pPr>
              <w:spacing w:after="0" w:lineRule="auto"/>
              <w:rPr/>
            </w:pPr>
            <w:r w:rsidDel="00000000" w:rsidR="00000000" w:rsidRPr="00000000">
              <w:rPr>
                <w:b w:val="0"/>
                <w:bCs w:val="0"/>
                <w:rtl w:val="0"/>
              </w:rPr>
              <w:t xml:space="preserve">USD 15 - 100/mes</w:t>
            </w:r>
            <w:r w:rsidDel="00000000" w:rsidR="00000000" w:rsidRPr="00000000">
              <w:rPr>
                <w:rtl w:val="0"/>
              </w:rPr>
            </w:r>
          </w:p>
        </w:tc>
        <w:tc>
          <w:tcPr>
            <w:vAlign w:val="top"/>
          </w:tcPr>
          <w:p w:rsidR="00000000" w:rsidDel="00000000" w:rsidP="00000000" w:rsidRDefault="00000000" w:rsidRPr="00000000" w14:paraId="0000017F">
            <w:pPr>
              <w:spacing w:after="0" w:lineRule="auto"/>
              <w:rPr/>
            </w:pPr>
            <w:r w:rsidDel="00000000" w:rsidR="00000000" w:rsidRPr="00000000">
              <w:rPr>
                <w:b w:val="0"/>
                <w:bCs w:val="0"/>
                <w:rtl w:val="0"/>
              </w:rPr>
              <w:t xml:space="preserve">WhatsApp, dominio custom, portal propietarios, reportes avanzados, etc.</w:t>
            </w:r>
            <w:r w:rsidDel="00000000" w:rsidR="00000000" w:rsidRPr="00000000">
              <w:rPr>
                <w:rtl w:val="0"/>
              </w:rPr>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pPr>
      <w:r w:rsidDel="00000000" w:rsidR="00000000" w:rsidRPr="00000000">
        <w:rPr>
          <w:rtl w:val="0"/>
        </w:rPr>
        <w:t xml:space="preserve">10.1 Estrategia de cobro recomendada</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Primer cliente: cobrar setup reducido o proyecto inicial, pero mantener la propiedad intelectual de GU Solutions.</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Clientes siguientes: cobrar setup + mensualidad recurrente.</w:t>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Evitar vender horas como modelo principal; usar horas solo para customizaciones.</w:t>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Ofrecer descuento por pago anual anticipado, por ejemplo 10% o 15%.</w:t>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Mantener los costos de infraestructura dentro de la mensualidad, salvo consumos excepcionales.</w:t>
      </w:r>
    </w:p>
    <w:p w:rsidR="00000000" w:rsidDel="00000000" w:rsidP="00000000" w:rsidRDefault="00000000" w:rsidRPr="00000000" w14:paraId="00000187">
      <w:pPr>
        <w:pStyle w:val="Heading1"/>
        <w:rPr/>
      </w:pPr>
      <w:r w:rsidDel="00000000" w:rsidR="00000000" w:rsidRPr="00000000">
        <w:rPr>
          <w:rtl w:val="0"/>
        </w:rPr>
        <w:t xml:space="preserve">11. Planes SaaS sugeridos</w:t>
      </w:r>
    </w:p>
    <w:tbl>
      <w:tblPr>
        <w:tblStyle w:val="Table1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c4670" w:val="clear"/>
          </w:tcPr>
          <w:p w:rsidR="00000000" w:rsidDel="00000000" w:rsidP="00000000" w:rsidRDefault="00000000" w:rsidRPr="00000000" w14:paraId="00000188">
            <w:pPr>
              <w:spacing w:after="0" w:lineRule="auto"/>
              <w:rPr/>
            </w:pPr>
            <w:r w:rsidDel="00000000" w:rsidR="00000000" w:rsidRPr="00000000">
              <w:rPr>
                <w:b w:val="1"/>
                <w:bCs w:val="1"/>
                <w:color w:val="ffffff"/>
                <w:rtl w:val="0"/>
              </w:rPr>
              <w:t xml:space="preserve">Plan</w:t>
            </w:r>
            <w:r w:rsidDel="00000000" w:rsidR="00000000" w:rsidRPr="00000000">
              <w:rPr>
                <w:rtl w:val="0"/>
              </w:rPr>
            </w:r>
          </w:p>
        </w:tc>
        <w:tc>
          <w:tcPr>
            <w:shd w:fill="1c4670" w:val="clear"/>
          </w:tcPr>
          <w:p w:rsidR="00000000" w:rsidDel="00000000" w:rsidP="00000000" w:rsidRDefault="00000000" w:rsidRPr="00000000" w14:paraId="00000189">
            <w:pPr>
              <w:spacing w:after="0" w:lineRule="auto"/>
              <w:rPr/>
            </w:pPr>
            <w:r w:rsidDel="00000000" w:rsidR="00000000" w:rsidRPr="00000000">
              <w:rPr>
                <w:b w:val="1"/>
                <w:bCs w:val="1"/>
                <w:color w:val="ffffff"/>
                <w:rtl w:val="0"/>
              </w:rPr>
              <w:t xml:space="preserve">Precio mensual sugerido</w:t>
            </w:r>
            <w:r w:rsidDel="00000000" w:rsidR="00000000" w:rsidRPr="00000000">
              <w:rPr>
                <w:rtl w:val="0"/>
              </w:rPr>
            </w:r>
          </w:p>
        </w:tc>
        <w:tc>
          <w:tcPr>
            <w:shd w:fill="1c4670" w:val="clear"/>
          </w:tcPr>
          <w:p w:rsidR="00000000" w:rsidDel="00000000" w:rsidP="00000000" w:rsidRDefault="00000000" w:rsidRPr="00000000" w14:paraId="0000018A">
            <w:pPr>
              <w:spacing w:after="0" w:lineRule="auto"/>
              <w:rPr/>
            </w:pPr>
            <w:r w:rsidDel="00000000" w:rsidR="00000000" w:rsidRPr="00000000">
              <w:rPr>
                <w:b w:val="1"/>
                <w:bCs w:val="1"/>
                <w:color w:val="ffffff"/>
                <w:rtl w:val="0"/>
              </w:rPr>
              <w:t xml:space="preserve">Incluye</w:t>
            </w:r>
            <w:r w:rsidDel="00000000" w:rsidR="00000000" w:rsidRPr="00000000">
              <w:rPr>
                <w:rtl w:val="0"/>
              </w:rPr>
            </w:r>
          </w:p>
        </w:tc>
        <w:tc>
          <w:tcPr>
            <w:shd w:fill="1c4670" w:val="clear"/>
          </w:tcPr>
          <w:p w:rsidR="00000000" w:rsidDel="00000000" w:rsidP="00000000" w:rsidRDefault="00000000" w:rsidRPr="00000000" w14:paraId="0000018B">
            <w:pPr>
              <w:spacing w:after="0" w:lineRule="auto"/>
              <w:rPr/>
            </w:pPr>
            <w:r w:rsidDel="00000000" w:rsidR="00000000" w:rsidRPr="00000000">
              <w:rPr>
                <w:b w:val="1"/>
                <w:bCs w:val="1"/>
                <w:color w:val="ffffff"/>
                <w:rtl w:val="0"/>
              </w:rPr>
              <w:t xml:space="preserve">Cliente objetivo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C">
            <w:pPr>
              <w:spacing w:after="0" w:lineRule="auto"/>
              <w:rPr/>
            </w:pPr>
            <w:r w:rsidDel="00000000" w:rsidR="00000000" w:rsidRPr="00000000">
              <w:rPr>
                <w:b w:val="0"/>
                <w:bCs w:val="0"/>
                <w:rtl w:val="0"/>
              </w:rPr>
              <w:t xml:space="preserve">Starter</w:t>
            </w:r>
            <w:r w:rsidDel="00000000" w:rsidR="00000000" w:rsidRPr="00000000">
              <w:rPr>
                <w:rtl w:val="0"/>
              </w:rPr>
            </w:r>
          </w:p>
        </w:tc>
        <w:tc>
          <w:tcPr>
            <w:vAlign w:val="top"/>
          </w:tcPr>
          <w:p w:rsidR="00000000" w:rsidDel="00000000" w:rsidP="00000000" w:rsidRDefault="00000000" w:rsidRPr="00000000" w14:paraId="0000018D">
            <w:pPr>
              <w:spacing w:after="0" w:lineRule="auto"/>
              <w:rPr/>
            </w:pPr>
            <w:r w:rsidDel="00000000" w:rsidR="00000000" w:rsidRPr="00000000">
              <w:rPr>
                <w:b w:val="0"/>
                <w:bCs w:val="0"/>
                <w:rtl w:val="0"/>
              </w:rPr>
              <w:t xml:space="preserve">USD 79/mes</w:t>
            </w:r>
            <w:r w:rsidDel="00000000" w:rsidR="00000000" w:rsidRPr="00000000">
              <w:rPr>
                <w:rtl w:val="0"/>
              </w:rPr>
            </w:r>
          </w:p>
        </w:tc>
        <w:tc>
          <w:tcPr>
            <w:vAlign w:val="top"/>
          </w:tcPr>
          <w:p w:rsidR="00000000" w:rsidDel="00000000" w:rsidP="00000000" w:rsidRDefault="00000000" w:rsidRPr="00000000" w14:paraId="0000018E">
            <w:pPr>
              <w:spacing w:after="0" w:lineRule="auto"/>
              <w:rPr/>
            </w:pPr>
            <w:r w:rsidDel="00000000" w:rsidR="00000000" w:rsidRPr="00000000">
              <w:rPr>
                <w:b w:val="0"/>
                <w:bCs w:val="0"/>
                <w:rtl w:val="0"/>
              </w:rPr>
              <w:t xml:space="preserve">Hasta 3 usuarios, 50 propiedades, 100 contratos activos, PDFs básicos, reportes básicos, soporte por email.</w:t>
            </w:r>
            <w:r w:rsidDel="00000000" w:rsidR="00000000" w:rsidRPr="00000000">
              <w:rPr>
                <w:rtl w:val="0"/>
              </w:rPr>
            </w:r>
          </w:p>
        </w:tc>
        <w:tc>
          <w:tcPr>
            <w:vAlign w:val="top"/>
          </w:tcPr>
          <w:p w:rsidR="00000000" w:rsidDel="00000000" w:rsidP="00000000" w:rsidRDefault="00000000" w:rsidRPr="00000000" w14:paraId="0000018F">
            <w:pPr>
              <w:spacing w:after="0" w:lineRule="auto"/>
              <w:rPr/>
            </w:pPr>
            <w:r w:rsidDel="00000000" w:rsidR="00000000" w:rsidRPr="00000000">
              <w:rPr>
                <w:b w:val="0"/>
                <w:bCs w:val="0"/>
                <w:rtl w:val="0"/>
              </w:rPr>
              <w:t xml:space="preserve">Inmobiliarias chicas que quieren ordenar alquileres y caja.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0">
            <w:pPr>
              <w:spacing w:after="0" w:lineRule="auto"/>
              <w:rPr/>
            </w:pPr>
            <w:r w:rsidDel="00000000" w:rsidR="00000000" w:rsidRPr="00000000">
              <w:rPr>
                <w:b w:val="0"/>
                <w:bCs w:val="0"/>
                <w:rtl w:val="0"/>
              </w:rPr>
              <w:t xml:space="preserve">Professional</w:t>
            </w:r>
            <w:r w:rsidDel="00000000" w:rsidR="00000000" w:rsidRPr="00000000">
              <w:rPr>
                <w:rtl w:val="0"/>
              </w:rPr>
            </w:r>
          </w:p>
        </w:tc>
        <w:tc>
          <w:tcPr>
            <w:vAlign w:val="top"/>
          </w:tcPr>
          <w:p w:rsidR="00000000" w:rsidDel="00000000" w:rsidP="00000000" w:rsidRDefault="00000000" w:rsidRPr="00000000" w14:paraId="00000191">
            <w:pPr>
              <w:spacing w:after="0" w:lineRule="auto"/>
              <w:rPr/>
            </w:pPr>
            <w:r w:rsidDel="00000000" w:rsidR="00000000" w:rsidRPr="00000000">
              <w:rPr>
                <w:b w:val="0"/>
                <w:bCs w:val="0"/>
                <w:rtl w:val="0"/>
              </w:rPr>
              <w:t xml:space="preserve">USD 149/mes</w:t>
            </w:r>
            <w:r w:rsidDel="00000000" w:rsidR="00000000" w:rsidRPr="00000000">
              <w:rPr>
                <w:rtl w:val="0"/>
              </w:rPr>
            </w:r>
          </w:p>
        </w:tc>
        <w:tc>
          <w:tcPr>
            <w:vAlign w:val="top"/>
          </w:tcPr>
          <w:p w:rsidR="00000000" w:rsidDel="00000000" w:rsidP="00000000" w:rsidRDefault="00000000" w:rsidRPr="00000000" w14:paraId="00000192">
            <w:pPr>
              <w:spacing w:after="0" w:lineRule="auto"/>
              <w:rPr/>
            </w:pPr>
            <w:r w:rsidDel="00000000" w:rsidR="00000000" w:rsidRPr="00000000">
              <w:rPr>
                <w:b w:val="0"/>
                <w:bCs w:val="0"/>
                <w:rtl w:val="0"/>
              </w:rPr>
              <w:t xml:space="preserve">Hasta 8 usuarios, 250 propiedades, 500 contratos activos, branding, liquidaciones PDF, reportes completos, soporte prioritario.</w:t>
            </w:r>
            <w:r w:rsidDel="00000000" w:rsidR="00000000" w:rsidRPr="00000000">
              <w:rPr>
                <w:rtl w:val="0"/>
              </w:rPr>
            </w:r>
          </w:p>
        </w:tc>
        <w:tc>
          <w:tcPr>
            <w:vAlign w:val="top"/>
          </w:tcPr>
          <w:p w:rsidR="00000000" w:rsidDel="00000000" w:rsidP="00000000" w:rsidRDefault="00000000" w:rsidRPr="00000000" w14:paraId="00000193">
            <w:pPr>
              <w:spacing w:after="0" w:lineRule="auto"/>
              <w:rPr/>
            </w:pPr>
            <w:r w:rsidDel="00000000" w:rsidR="00000000" w:rsidRPr="00000000">
              <w:rPr>
                <w:b w:val="0"/>
                <w:bCs w:val="0"/>
                <w:rtl w:val="0"/>
              </w:rPr>
              <w:t xml:space="preserve">Inmobiliarias medianas con operación diaria.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4">
            <w:pPr>
              <w:spacing w:after="0" w:lineRule="auto"/>
              <w:rPr/>
            </w:pPr>
            <w:r w:rsidDel="00000000" w:rsidR="00000000" w:rsidRPr="00000000">
              <w:rPr>
                <w:b w:val="0"/>
                <w:bCs w:val="0"/>
                <w:rtl w:val="0"/>
              </w:rPr>
              <w:t xml:space="preserve">Business</w:t>
            </w:r>
            <w:r w:rsidDel="00000000" w:rsidR="00000000" w:rsidRPr="00000000">
              <w:rPr>
                <w:rtl w:val="0"/>
              </w:rPr>
            </w:r>
          </w:p>
        </w:tc>
        <w:tc>
          <w:tcPr>
            <w:vAlign w:val="top"/>
          </w:tcPr>
          <w:p w:rsidR="00000000" w:rsidDel="00000000" w:rsidP="00000000" w:rsidRDefault="00000000" w:rsidRPr="00000000" w14:paraId="00000195">
            <w:pPr>
              <w:spacing w:after="0" w:lineRule="auto"/>
              <w:rPr/>
            </w:pPr>
            <w:r w:rsidDel="00000000" w:rsidR="00000000" w:rsidRPr="00000000">
              <w:rPr>
                <w:b w:val="0"/>
                <w:bCs w:val="0"/>
                <w:rtl w:val="0"/>
              </w:rPr>
              <w:t xml:space="preserve">USD 249/mes</w:t>
            </w:r>
            <w:r w:rsidDel="00000000" w:rsidR="00000000" w:rsidRPr="00000000">
              <w:rPr>
                <w:rtl w:val="0"/>
              </w:rPr>
            </w:r>
          </w:p>
        </w:tc>
        <w:tc>
          <w:tcPr>
            <w:vAlign w:val="top"/>
          </w:tcPr>
          <w:p w:rsidR="00000000" w:rsidDel="00000000" w:rsidP="00000000" w:rsidRDefault="00000000" w:rsidRPr="00000000" w14:paraId="00000196">
            <w:pPr>
              <w:spacing w:after="0" w:lineRule="auto"/>
              <w:rPr/>
            </w:pPr>
            <w:r w:rsidDel="00000000" w:rsidR="00000000" w:rsidRPr="00000000">
              <w:rPr>
                <w:b w:val="0"/>
                <w:bCs w:val="0"/>
                <w:rtl w:val="0"/>
              </w:rPr>
              <w:t xml:space="preserve">Hasta 20 usuarios, 1.000 propiedades, dominio custom, templates PDF personalizados, auditoría avanzada, onboarding incluido.</w:t>
            </w:r>
            <w:r w:rsidDel="00000000" w:rsidR="00000000" w:rsidRPr="00000000">
              <w:rPr>
                <w:rtl w:val="0"/>
              </w:rPr>
            </w:r>
          </w:p>
        </w:tc>
        <w:tc>
          <w:tcPr>
            <w:vAlign w:val="top"/>
          </w:tcPr>
          <w:p w:rsidR="00000000" w:rsidDel="00000000" w:rsidP="00000000" w:rsidRDefault="00000000" w:rsidRPr="00000000" w14:paraId="00000197">
            <w:pPr>
              <w:spacing w:after="0" w:lineRule="auto"/>
              <w:rPr/>
            </w:pPr>
            <w:r w:rsidDel="00000000" w:rsidR="00000000" w:rsidRPr="00000000">
              <w:rPr>
                <w:b w:val="0"/>
                <w:bCs w:val="0"/>
                <w:rtl w:val="0"/>
              </w:rPr>
              <w:t xml:space="preserve">Inmobiliarias con más volumen y necesidad de marca propia.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8">
            <w:pPr>
              <w:spacing w:after="0" w:lineRule="auto"/>
              <w:rPr/>
            </w:pPr>
            <w:r w:rsidDel="00000000" w:rsidR="00000000" w:rsidRPr="00000000">
              <w:rPr>
                <w:b w:val="0"/>
                <w:bCs w:val="0"/>
                <w:rtl w:val="0"/>
              </w:rPr>
              <w:t xml:space="preserve">Enterprise</w:t>
            </w:r>
            <w:r w:rsidDel="00000000" w:rsidR="00000000" w:rsidRPr="00000000">
              <w:rPr>
                <w:rtl w:val="0"/>
              </w:rPr>
            </w:r>
          </w:p>
        </w:tc>
        <w:tc>
          <w:tcPr>
            <w:vAlign w:val="top"/>
          </w:tcPr>
          <w:p w:rsidR="00000000" w:rsidDel="00000000" w:rsidP="00000000" w:rsidRDefault="00000000" w:rsidRPr="00000000" w14:paraId="00000199">
            <w:pPr>
              <w:spacing w:after="0" w:lineRule="auto"/>
              <w:rPr/>
            </w:pPr>
            <w:r w:rsidDel="00000000" w:rsidR="00000000" w:rsidRPr="00000000">
              <w:rPr>
                <w:b w:val="0"/>
                <w:bCs w:val="0"/>
                <w:rtl w:val="0"/>
              </w:rPr>
              <w:t xml:space="preserve">Desde USD 499/mes</w:t>
            </w:r>
            <w:r w:rsidDel="00000000" w:rsidR="00000000" w:rsidRPr="00000000">
              <w:rPr>
                <w:rtl w:val="0"/>
              </w:rPr>
            </w:r>
          </w:p>
        </w:tc>
        <w:tc>
          <w:tcPr>
            <w:vAlign w:val="top"/>
          </w:tcPr>
          <w:p w:rsidR="00000000" w:rsidDel="00000000" w:rsidP="00000000" w:rsidRDefault="00000000" w:rsidRPr="00000000" w14:paraId="0000019A">
            <w:pPr>
              <w:spacing w:after="0" w:lineRule="auto"/>
              <w:rPr/>
            </w:pPr>
            <w:r w:rsidDel="00000000" w:rsidR="00000000" w:rsidRPr="00000000">
              <w:rPr>
                <w:b w:val="0"/>
                <w:bCs w:val="0"/>
                <w:rtl w:val="0"/>
              </w:rPr>
              <w:t xml:space="preserve">Usuarios y límites a medida, DB dedicada opcional, SLA, soporte premium, integraciones y contrato personalizado.</w:t>
            </w:r>
            <w:r w:rsidDel="00000000" w:rsidR="00000000" w:rsidRPr="00000000">
              <w:rPr>
                <w:rtl w:val="0"/>
              </w:rPr>
            </w:r>
          </w:p>
        </w:tc>
        <w:tc>
          <w:tcPr>
            <w:vAlign w:val="top"/>
          </w:tcPr>
          <w:p w:rsidR="00000000" w:rsidDel="00000000" w:rsidP="00000000" w:rsidRDefault="00000000" w:rsidRPr="00000000" w14:paraId="0000019B">
            <w:pPr>
              <w:spacing w:after="0" w:lineRule="auto"/>
              <w:rPr/>
            </w:pPr>
            <w:r w:rsidDel="00000000" w:rsidR="00000000" w:rsidRPr="00000000">
              <w:rPr>
                <w:b w:val="0"/>
                <w:bCs w:val="0"/>
                <w:rtl w:val="0"/>
              </w:rPr>
              <w:t xml:space="preserve">Clientes grandes o redes de sucursales.</w:t>
            </w: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r>
    </w:p>
    <w:tbl>
      <w:tblPr>
        <w:tblStyle w:val="Table16"/>
        <w:tblW w:w="10166.0" w:type="dxa"/>
        <w:jc w:val="center"/>
        <w:tblLayout w:type="fixed"/>
        <w:tblLook w:val="0400"/>
      </w:tblPr>
      <w:tblGrid>
        <w:gridCol w:w="10166"/>
        <w:tblGridChange w:id="0">
          <w:tblGrid>
            <w:gridCol w:w="10166"/>
          </w:tblGrid>
        </w:tblGridChange>
      </w:tblGrid>
      <w:tr>
        <w:trPr>
          <w:cantSplit w:val="0"/>
          <w:tblHeader w:val="0"/>
        </w:trPr>
        <w:tc>
          <w:tcPr>
            <w:shd w:fill="eaf1f8" w:val="clear"/>
            <w:vAlign w:val="center"/>
          </w:tcPr>
          <w:p w:rsidR="00000000" w:rsidDel="00000000" w:rsidP="00000000" w:rsidRDefault="00000000" w:rsidRPr="00000000" w14:paraId="0000019D">
            <w:pPr>
              <w:rPr/>
            </w:pPr>
            <w:r w:rsidDel="00000000" w:rsidR="00000000" w:rsidRPr="00000000">
              <w:rPr>
                <w:b w:val="1"/>
                <w:bCs w:val="1"/>
                <w:color w:val="1c4670"/>
                <w:sz w:val="20"/>
                <w:szCs w:val="20"/>
                <w:rtl w:val="0"/>
              </w:rPr>
              <w:t xml:space="preserve">Plan recomendado para salir al mercado</w:t>
            </w:r>
            <w:r w:rsidDel="00000000" w:rsidR="00000000" w:rsidRPr="00000000">
              <w:rPr>
                <w:rtl w:val="0"/>
              </w:rPr>
              <w:br w:type="textWrapping"/>
            </w:r>
            <w:r w:rsidDel="00000000" w:rsidR="00000000" w:rsidRPr="00000000">
              <w:rPr>
                <w:color w:val="212529"/>
                <w:sz w:val="18"/>
                <w:szCs w:val="18"/>
                <w:rtl w:val="0"/>
              </w:rPr>
              <w:t xml:space="preserve">Lanzar con Starter y Professional. Business puede existir comercialmente, pero no hace falta desarrollar todas sus features desde el día 1. Enterprise debe venderse solo a medida.</w:t>
            </w: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1"/>
        <w:rPr/>
      </w:pPr>
      <w:r w:rsidDel="00000000" w:rsidR="00000000" w:rsidRPr="00000000">
        <w:rPr>
          <w:rtl w:val="0"/>
        </w:rPr>
        <w:t xml:space="preserve">12. Add-ons y servicios adicionales</w:t>
      </w:r>
    </w:p>
    <w:tbl>
      <w:tblPr>
        <w:tblStyle w:val="Table1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c4670" w:val="clear"/>
          </w:tcPr>
          <w:p w:rsidR="00000000" w:rsidDel="00000000" w:rsidP="00000000" w:rsidRDefault="00000000" w:rsidRPr="00000000" w14:paraId="000001A0">
            <w:pPr>
              <w:spacing w:after="0" w:lineRule="auto"/>
              <w:rPr/>
            </w:pPr>
            <w:r w:rsidDel="00000000" w:rsidR="00000000" w:rsidRPr="00000000">
              <w:rPr>
                <w:b w:val="1"/>
                <w:bCs w:val="1"/>
                <w:color w:val="ffffff"/>
                <w:rtl w:val="0"/>
              </w:rPr>
              <w:t xml:space="preserve">Add-on</w:t>
            </w:r>
            <w:r w:rsidDel="00000000" w:rsidR="00000000" w:rsidRPr="00000000">
              <w:rPr>
                <w:rtl w:val="0"/>
              </w:rPr>
            </w:r>
          </w:p>
        </w:tc>
        <w:tc>
          <w:tcPr>
            <w:shd w:fill="1c4670" w:val="clear"/>
          </w:tcPr>
          <w:p w:rsidR="00000000" w:rsidDel="00000000" w:rsidP="00000000" w:rsidRDefault="00000000" w:rsidRPr="00000000" w14:paraId="000001A1">
            <w:pPr>
              <w:spacing w:after="0" w:lineRule="auto"/>
              <w:rPr/>
            </w:pPr>
            <w:r w:rsidDel="00000000" w:rsidR="00000000" w:rsidRPr="00000000">
              <w:rPr>
                <w:b w:val="1"/>
                <w:bCs w:val="1"/>
                <w:color w:val="ffffff"/>
                <w:rtl w:val="0"/>
              </w:rPr>
              <w:t xml:space="preserve">Precio sugerido</w:t>
            </w:r>
            <w:r w:rsidDel="00000000" w:rsidR="00000000" w:rsidRPr="00000000">
              <w:rPr>
                <w:rtl w:val="0"/>
              </w:rPr>
            </w:r>
          </w:p>
        </w:tc>
        <w:tc>
          <w:tcPr>
            <w:shd w:fill="1c4670" w:val="clear"/>
          </w:tcPr>
          <w:p w:rsidR="00000000" w:rsidDel="00000000" w:rsidP="00000000" w:rsidRDefault="00000000" w:rsidRPr="00000000" w14:paraId="000001A2">
            <w:pPr>
              <w:spacing w:after="0" w:lineRule="auto"/>
              <w:rPr/>
            </w:pPr>
            <w:r w:rsidDel="00000000" w:rsidR="00000000" w:rsidRPr="00000000">
              <w:rPr>
                <w:b w:val="1"/>
                <w:bCs w:val="1"/>
                <w:color w:val="ffffff"/>
                <w:rtl w:val="0"/>
              </w:rPr>
              <w:t xml:space="preserve">Comentario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3">
            <w:pPr>
              <w:spacing w:after="0" w:lineRule="auto"/>
              <w:rPr/>
            </w:pPr>
            <w:r w:rsidDel="00000000" w:rsidR="00000000" w:rsidRPr="00000000">
              <w:rPr>
                <w:b w:val="0"/>
                <w:bCs w:val="0"/>
                <w:rtl w:val="0"/>
              </w:rPr>
              <w:t xml:space="preserve">Dominio custom</w:t>
            </w:r>
            <w:r w:rsidDel="00000000" w:rsidR="00000000" w:rsidRPr="00000000">
              <w:rPr>
                <w:rtl w:val="0"/>
              </w:rPr>
            </w:r>
          </w:p>
        </w:tc>
        <w:tc>
          <w:tcPr>
            <w:vAlign w:val="top"/>
          </w:tcPr>
          <w:p w:rsidR="00000000" w:rsidDel="00000000" w:rsidP="00000000" w:rsidRDefault="00000000" w:rsidRPr="00000000" w14:paraId="000001A4">
            <w:pPr>
              <w:spacing w:after="0" w:lineRule="auto"/>
              <w:rPr/>
            </w:pPr>
            <w:r w:rsidDel="00000000" w:rsidR="00000000" w:rsidRPr="00000000">
              <w:rPr>
                <w:b w:val="0"/>
                <w:bCs w:val="0"/>
                <w:rtl w:val="0"/>
              </w:rPr>
              <w:t xml:space="preserve">USD 15 - 30/mes</w:t>
            </w:r>
            <w:r w:rsidDel="00000000" w:rsidR="00000000" w:rsidRPr="00000000">
              <w:rPr>
                <w:rtl w:val="0"/>
              </w:rPr>
            </w:r>
          </w:p>
        </w:tc>
        <w:tc>
          <w:tcPr>
            <w:vAlign w:val="top"/>
          </w:tcPr>
          <w:p w:rsidR="00000000" w:rsidDel="00000000" w:rsidP="00000000" w:rsidRDefault="00000000" w:rsidRPr="00000000" w14:paraId="000001A5">
            <w:pPr>
              <w:spacing w:after="0" w:lineRule="auto"/>
              <w:rPr/>
            </w:pPr>
            <w:r w:rsidDel="00000000" w:rsidR="00000000" w:rsidRPr="00000000">
              <w:rPr>
                <w:b w:val="0"/>
                <w:bCs w:val="0"/>
                <w:rtl w:val="0"/>
              </w:rPr>
              <w:t xml:space="preserve">Ejemplo: sistema.inmobiliaria.com.ar. Puede incluir configuración inicial aparte.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6">
            <w:pPr>
              <w:spacing w:after="0" w:lineRule="auto"/>
              <w:rPr/>
            </w:pPr>
            <w:r w:rsidDel="00000000" w:rsidR="00000000" w:rsidRPr="00000000">
              <w:rPr>
                <w:b w:val="0"/>
                <w:bCs w:val="0"/>
                <w:rtl w:val="0"/>
              </w:rPr>
              <w:t xml:space="preserve">WhatsApp automático</w:t>
            </w:r>
            <w:r w:rsidDel="00000000" w:rsidR="00000000" w:rsidRPr="00000000">
              <w:rPr>
                <w:rtl w:val="0"/>
              </w:rPr>
            </w:r>
          </w:p>
        </w:tc>
        <w:tc>
          <w:tcPr>
            <w:vAlign w:val="top"/>
          </w:tcPr>
          <w:p w:rsidR="00000000" w:rsidDel="00000000" w:rsidP="00000000" w:rsidRDefault="00000000" w:rsidRPr="00000000" w14:paraId="000001A7">
            <w:pPr>
              <w:spacing w:after="0" w:lineRule="auto"/>
              <w:rPr/>
            </w:pPr>
            <w:r w:rsidDel="00000000" w:rsidR="00000000" w:rsidRPr="00000000">
              <w:rPr>
                <w:b w:val="0"/>
                <w:bCs w:val="0"/>
                <w:rtl w:val="0"/>
              </w:rPr>
              <w:t xml:space="preserve">USD 30 - 100/mes + costo proveedor</w:t>
            </w:r>
            <w:r w:rsidDel="00000000" w:rsidR="00000000" w:rsidRPr="00000000">
              <w:rPr>
                <w:rtl w:val="0"/>
              </w:rPr>
            </w:r>
          </w:p>
        </w:tc>
        <w:tc>
          <w:tcPr>
            <w:vAlign w:val="top"/>
          </w:tcPr>
          <w:p w:rsidR="00000000" w:rsidDel="00000000" w:rsidP="00000000" w:rsidRDefault="00000000" w:rsidRPr="00000000" w14:paraId="000001A8">
            <w:pPr>
              <w:spacing w:after="0" w:lineRule="auto"/>
              <w:rPr/>
            </w:pPr>
            <w:r w:rsidDel="00000000" w:rsidR="00000000" w:rsidRPr="00000000">
              <w:rPr>
                <w:b w:val="0"/>
                <w:bCs w:val="0"/>
                <w:rtl w:val="0"/>
              </w:rPr>
              <w:t xml:space="preserve">Recordatorios de pago, vencimientos, deudas y aumentos.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9">
            <w:pPr>
              <w:spacing w:after="0" w:lineRule="auto"/>
              <w:rPr/>
            </w:pPr>
            <w:r w:rsidDel="00000000" w:rsidR="00000000" w:rsidRPr="00000000">
              <w:rPr>
                <w:b w:val="0"/>
                <w:bCs w:val="0"/>
                <w:rtl w:val="0"/>
              </w:rPr>
              <w:t xml:space="preserve">Portal de propietarios</w:t>
            </w:r>
            <w:r w:rsidDel="00000000" w:rsidR="00000000" w:rsidRPr="00000000">
              <w:rPr>
                <w:rtl w:val="0"/>
              </w:rPr>
            </w:r>
          </w:p>
        </w:tc>
        <w:tc>
          <w:tcPr>
            <w:vAlign w:val="top"/>
          </w:tcPr>
          <w:p w:rsidR="00000000" w:rsidDel="00000000" w:rsidP="00000000" w:rsidRDefault="00000000" w:rsidRPr="00000000" w14:paraId="000001AA">
            <w:pPr>
              <w:spacing w:after="0" w:lineRule="auto"/>
              <w:rPr/>
            </w:pPr>
            <w:r w:rsidDel="00000000" w:rsidR="00000000" w:rsidRPr="00000000">
              <w:rPr>
                <w:b w:val="0"/>
                <w:bCs w:val="0"/>
                <w:rtl w:val="0"/>
              </w:rPr>
              <w:t xml:space="preserve">USD 40 - 100/mes</w:t>
            </w:r>
            <w:r w:rsidDel="00000000" w:rsidR="00000000" w:rsidRPr="00000000">
              <w:rPr>
                <w:rtl w:val="0"/>
              </w:rPr>
            </w:r>
          </w:p>
        </w:tc>
        <w:tc>
          <w:tcPr>
            <w:vAlign w:val="top"/>
          </w:tcPr>
          <w:p w:rsidR="00000000" w:rsidDel="00000000" w:rsidP="00000000" w:rsidRDefault="00000000" w:rsidRPr="00000000" w14:paraId="000001AB">
            <w:pPr>
              <w:spacing w:after="0" w:lineRule="auto"/>
              <w:rPr/>
            </w:pPr>
            <w:r w:rsidDel="00000000" w:rsidR="00000000" w:rsidRPr="00000000">
              <w:rPr>
                <w:b w:val="0"/>
                <w:bCs w:val="0"/>
                <w:rtl w:val="0"/>
              </w:rPr>
              <w:t xml:space="preserve">Acceso para ver liquidaciones y comprobantes.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C">
            <w:pPr>
              <w:spacing w:after="0" w:lineRule="auto"/>
              <w:rPr/>
            </w:pPr>
            <w:r w:rsidDel="00000000" w:rsidR="00000000" w:rsidRPr="00000000">
              <w:rPr>
                <w:b w:val="0"/>
                <w:bCs w:val="0"/>
                <w:rtl w:val="0"/>
              </w:rPr>
              <w:t xml:space="preserve">Portal de inquilinos</w:t>
            </w:r>
            <w:r w:rsidDel="00000000" w:rsidR="00000000" w:rsidRPr="00000000">
              <w:rPr>
                <w:rtl w:val="0"/>
              </w:rPr>
            </w:r>
          </w:p>
        </w:tc>
        <w:tc>
          <w:tcPr>
            <w:vAlign w:val="top"/>
          </w:tcPr>
          <w:p w:rsidR="00000000" w:rsidDel="00000000" w:rsidP="00000000" w:rsidRDefault="00000000" w:rsidRPr="00000000" w14:paraId="000001AD">
            <w:pPr>
              <w:spacing w:after="0" w:lineRule="auto"/>
              <w:rPr/>
            </w:pPr>
            <w:r w:rsidDel="00000000" w:rsidR="00000000" w:rsidRPr="00000000">
              <w:rPr>
                <w:b w:val="0"/>
                <w:bCs w:val="0"/>
                <w:rtl w:val="0"/>
              </w:rPr>
              <w:t xml:space="preserve">USD 30 - 80/mes</w:t>
            </w:r>
            <w:r w:rsidDel="00000000" w:rsidR="00000000" w:rsidRPr="00000000">
              <w:rPr>
                <w:rtl w:val="0"/>
              </w:rPr>
            </w:r>
          </w:p>
        </w:tc>
        <w:tc>
          <w:tcPr>
            <w:vAlign w:val="top"/>
          </w:tcPr>
          <w:p w:rsidR="00000000" w:rsidDel="00000000" w:rsidP="00000000" w:rsidRDefault="00000000" w:rsidRPr="00000000" w14:paraId="000001AE">
            <w:pPr>
              <w:spacing w:after="0" w:lineRule="auto"/>
              <w:rPr/>
            </w:pPr>
            <w:r w:rsidDel="00000000" w:rsidR="00000000" w:rsidRPr="00000000">
              <w:rPr>
                <w:b w:val="0"/>
                <w:bCs w:val="0"/>
                <w:rtl w:val="0"/>
              </w:rPr>
              <w:t xml:space="preserve">Acceso para ver saldo, pagos y contrato.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F">
            <w:pPr>
              <w:spacing w:after="0" w:lineRule="auto"/>
              <w:rPr/>
            </w:pPr>
            <w:r w:rsidDel="00000000" w:rsidR="00000000" w:rsidRPr="00000000">
              <w:rPr>
                <w:b w:val="0"/>
                <w:bCs w:val="0"/>
                <w:rtl w:val="0"/>
              </w:rPr>
              <w:t xml:space="preserve">Migración avanzada</w:t>
            </w:r>
            <w:r w:rsidDel="00000000" w:rsidR="00000000" w:rsidRPr="00000000">
              <w:rPr>
                <w:rtl w:val="0"/>
              </w:rPr>
            </w:r>
          </w:p>
        </w:tc>
        <w:tc>
          <w:tcPr>
            <w:vAlign w:val="top"/>
          </w:tcPr>
          <w:p w:rsidR="00000000" w:rsidDel="00000000" w:rsidP="00000000" w:rsidRDefault="00000000" w:rsidRPr="00000000" w14:paraId="000001B0">
            <w:pPr>
              <w:spacing w:after="0" w:lineRule="auto"/>
              <w:rPr/>
            </w:pPr>
            <w:r w:rsidDel="00000000" w:rsidR="00000000" w:rsidRPr="00000000">
              <w:rPr>
                <w:b w:val="0"/>
                <w:bCs w:val="0"/>
                <w:rtl w:val="0"/>
              </w:rPr>
              <w:t xml:space="preserve">USD 25 - 40/hora</w:t>
            </w:r>
            <w:r w:rsidDel="00000000" w:rsidR="00000000" w:rsidRPr="00000000">
              <w:rPr>
                <w:rtl w:val="0"/>
              </w:rPr>
            </w:r>
          </w:p>
        </w:tc>
        <w:tc>
          <w:tcPr>
            <w:vAlign w:val="top"/>
          </w:tcPr>
          <w:p w:rsidR="00000000" w:rsidDel="00000000" w:rsidP="00000000" w:rsidRDefault="00000000" w:rsidRPr="00000000" w14:paraId="000001B1">
            <w:pPr>
              <w:spacing w:after="0" w:lineRule="auto"/>
              <w:rPr/>
            </w:pPr>
            <w:r w:rsidDel="00000000" w:rsidR="00000000" w:rsidRPr="00000000">
              <w:rPr>
                <w:b w:val="0"/>
                <w:bCs w:val="0"/>
                <w:rtl w:val="0"/>
              </w:rPr>
              <w:t xml:space="preserve">Carga desde Excel, sistema viejo o carpetas digitales.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2">
            <w:pPr>
              <w:spacing w:after="0" w:lineRule="auto"/>
              <w:rPr/>
            </w:pPr>
            <w:r w:rsidDel="00000000" w:rsidR="00000000" w:rsidRPr="00000000">
              <w:rPr>
                <w:b w:val="0"/>
                <w:bCs w:val="0"/>
                <w:rtl w:val="0"/>
              </w:rPr>
              <w:t xml:space="preserve">Usuario adicional</w:t>
            </w:r>
            <w:r w:rsidDel="00000000" w:rsidR="00000000" w:rsidRPr="00000000">
              <w:rPr>
                <w:rtl w:val="0"/>
              </w:rPr>
            </w:r>
          </w:p>
        </w:tc>
        <w:tc>
          <w:tcPr>
            <w:vAlign w:val="top"/>
          </w:tcPr>
          <w:p w:rsidR="00000000" w:rsidDel="00000000" w:rsidP="00000000" w:rsidRDefault="00000000" w:rsidRPr="00000000" w14:paraId="000001B3">
            <w:pPr>
              <w:spacing w:after="0" w:lineRule="auto"/>
              <w:rPr/>
            </w:pPr>
            <w:r w:rsidDel="00000000" w:rsidR="00000000" w:rsidRPr="00000000">
              <w:rPr>
                <w:b w:val="0"/>
                <w:bCs w:val="0"/>
                <w:rtl w:val="0"/>
              </w:rPr>
              <w:t xml:space="preserve">USD 5 - 10/mes</w:t>
            </w:r>
            <w:r w:rsidDel="00000000" w:rsidR="00000000" w:rsidRPr="00000000">
              <w:rPr>
                <w:rtl w:val="0"/>
              </w:rPr>
            </w:r>
          </w:p>
        </w:tc>
        <w:tc>
          <w:tcPr>
            <w:vAlign w:val="top"/>
          </w:tcPr>
          <w:p w:rsidR="00000000" w:rsidDel="00000000" w:rsidP="00000000" w:rsidRDefault="00000000" w:rsidRPr="00000000" w14:paraId="000001B4">
            <w:pPr>
              <w:spacing w:after="0" w:lineRule="auto"/>
              <w:rPr/>
            </w:pPr>
            <w:r w:rsidDel="00000000" w:rsidR="00000000" w:rsidRPr="00000000">
              <w:rPr>
                <w:b w:val="0"/>
                <w:bCs w:val="0"/>
                <w:rtl w:val="0"/>
              </w:rPr>
              <w:t xml:space="preserve">Para planes con límite de usuarios.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5">
            <w:pPr>
              <w:spacing w:after="0" w:lineRule="auto"/>
              <w:rPr/>
            </w:pPr>
            <w:r w:rsidDel="00000000" w:rsidR="00000000" w:rsidRPr="00000000">
              <w:rPr>
                <w:b w:val="0"/>
                <w:bCs w:val="0"/>
                <w:rtl w:val="0"/>
              </w:rPr>
              <w:t xml:space="preserve">Storage adicional</w:t>
            </w:r>
            <w:r w:rsidDel="00000000" w:rsidR="00000000" w:rsidRPr="00000000">
              <w:rPr>
                <w:rtl w:val="0"/>
              </w:rPr>
            </w:r>
          </w:p>
        </w:tc>
        <w:tc>
          <w:tcPr>
            <w:vAlign w:val="top"/>
          </w:tcPr>
          <w:p w:rsidR="00000000" w:rsidDel="00000000" w:rsidP="00000000" w:rsidRDefault="00000000" w:rsidRPr="00000000" w14:paraId="000001B6">
            <w:pPr>
              <w:spacing w:after="0" w:lineRule="auto"/>
              <w:rPr/>
            </w:pPr>
            <w:r w:rsidDel="00000000" w:rsidR="00000000" w:rsidRPr="00000000">
              <w:rPr>
                <w:b w:val="0"/>
                <w:bCs w:val="0"/>
                <w:rtl w:val="0"/>
              </w:rPr>
              <w:t xml:space="preserve">USD 5 - 20/mes</w:t>
            </w:r>
            <w:r w:rsidDel="00000000" w:rsidR="00000000" w:rsidRPr="00000000">
              <w:rPr>
                <w:rtl w:val="0"/>
              </w:rPr>
            </w:r>
          </w:p>
        </w:tc>
        <w:tc>
          <w:tcPr>
            <w:vAlign w:val="top"/>
          </w:tcPr>
          <w:p w:rsidR="00000000" w:rsidDel="00000000" w:rsidP="00000000" w:rsidRDefault="00000000" w:rsidRPr="00000000" w14:paraId="000001B7">
            <w:pPr>
              <w:spacing w:after="0" w:lineRule="auto"/>
              <w:rPr/>
            </w:pPr>
            <w:r w:rsidDel="00000000" w:rsidR="00000000" w:rsidRPr="00000000">
              <w:rPr>
                <w:b w:val="0"/>
                <w:bCs w:val="0"/>
                <w:rtl w:val="0"/>
              </w:rPr>
              <w:t xml:space="preserve">Según volumen de documentos.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8">
            <w:pPr>
              <w:spacing w:after="0" w:lineRule="auto"/>
              <w:rPr/>
            </w:pPr>
            <w:r w:rsidDel="00000000" w:rsidR="00000000" w:rsidRPr="00000000">
              <w:rPr>
                <w:b w:val="0"/>
                <w:bCs w:val="0"/>
                <w:rtl w:val="0"/>
              </w:rPr>
              <w:t xml:space="preserve">Soporte operativo mensual</w:t>
            </w:r>
            <w:r w:rsidDel="00000000" w:rsidR="00000000" w:rsidRPr="00000000">
              <w:rPr>
                <w:rtl w:val="0"/>
              </w:rPr>
            </w:r>
          </w:p>
        </w:tc>
        <w:tc>
          <w:tcPr>
            <w:vAlign w:val="top"/>
          </w:tcPr>
          <w:p w:rsidR="00000000" w:rsidDel="00000000" w:rsidP="00000000" w:rsidRDefault="00000000" w:rsidRPr="00000000" w14:paraId="000001B9">
            <w:pPr>
              <w:spacing w:after="0" w:lineRule="auto"/>
              <w:rPr/>
            </w:pPr>
            <w:r w:rsidDel="00000000" w:rsidR="00000000" w:rsidRPr="00000000">
              <w:rPr>
                <w:b w:val="0"/>
                <w:bCs w:val="0"/>
                <w:rtl w:val="0"/>
              </w:rPr>
              <w:t xml:space="preserve">USD 75 - 200/mes</w:t>
            </w:r>
            <w:r w:rsidDel="00000000" w:rsidR="00000000" w:rsidRPr="00000000">
              <w:rPr>
                <w:rtl w:val="0"/>
              </w:rPr>
            </w:r>
          </w:p>
        </w:tc>
        <w:tc>
          <w:tcPr>
            <w:vAlign w:val="top"/>
          </w:tcPr>
          <w:p w:rsidR="00000000" w:rsidDel="00000000" w:rsidP="00000000" w:rsidRDefault="00000000" w:rsidRPr="00000000" w14:paraId="000001BA">
            <w:pPr>
              <w:spacing w:after="0" w:lineRule="auto"/>
              <w:rPr/>
            </w:pPr>
            <w:r w:rsidDel="00000000" w:rsidR="00000000" w:rsidRPr="00000000">
              <w:rPr>
                <w:b w:val="0"/>
                <w:bCs w:val="0"/>
                <w:rtl w:val="0"/>
              </w:rPr>
              <w:t xml:space="preserve">Acompañamiento, revisión de procesos y asistencia recurrente.</w:t>
            </w: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1"/>
        <w:rPr/>
      </w:pPr>
      <w:r w:rsidDel="00000000" w:rsidR="00000000" w:rsidRPr="00000000">
        <w:rPr>
          <w:rtl w:val="0"/>
        </w:rPr>
        <w:t xml:space="preserve">13. Métricas para validar el MVP</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Cantidad de inmobiliarias activas.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Cantidad de contratos activos cargados.</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Cantidad de pagos registrados por mes.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Cantidad de liquidaciones generadas.</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Tiempo promedio para registrar un pago.</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Errores o ajustes manuales por cálculo de índice.</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MRR: Monthly Recurring Revenue.</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Churn mensual: clientes que dejan de pagar.</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Tickets de soporte por cliente.</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Uso real de reportes y PDFs.</w:t>
      </w:r>
    </w:p>
    <w:p w:rsidR="00000000" w:rsidDel="00000000" w:rsidP="00000000" w:rsidRDefault="00000000" w:rsidRPr="00000000" w14:paraId="000001C7">
      <w:pPr>
        <w:pStyle w:val="Heading1"/>
        <w:rPr/>
      </w:pPr>
      <w:r w:rsidDel="00000000" w:rsidR="00000000" w:rsidRPr="00000000">
        <w:rPr>
          <w:rtl w:val="0"/>
        </w:rPr>
        <w:t xml:space="preserve">14. Riesgos y mitigaciones</w:t>
      </w:r>
    </w:p>
    <w:tbl>
      <w:tblPr>
        <w:tblStyle w:val="Table1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c4670" w:val="clear"/>
          </w:tcPr>
          <w:p w:rsidR="00000000" w:rsidDel="00000000" w:rsidP="00000000" w:rsidRDefault="00000000" w:rsidRPr="00000000" w14:paraId="000001C8">
            <w:pPr>
              <w:spacing w:after="0" w:lineRule="auto"/>
              <w:rPr/>
            </w:pPr>
            <w:r w:rsidDel="00000000" w:rsidR="00000000" w:rsidRPr="00000000">
              <w:rPr>
                <w:b w:val="1"/>
                <w:bCs w:val="1"/>
                <w:color w:val="ffffff"/>
                <w:rtl w:val="0"/>
              </w:rPr>
              <w:t xml:space="preserve">Riesgo</w:t>
            </w:r>
            <w:r w:rsidDel="00000000" w:rsidR="00000000" w:rsidRPr="00000000">
              <w:rPr>
                <w:rtl w:val="0"/>
              </w:rPr>
            </w:r>
          </w:p>
        </w:tc>
        <w:tc>
          <w:tcPr>
            <w:shd w:fill="1c4670" w:val="clear"/>
          </w:tcPr>
          <w:p w:rsidR="00000000" w:rsidDel="00000000" w:rsidP="00000000" w:rsidRDefault="00000000" w:rsidRPr="00000000" w14:paraId="000001C9">
            <w:pPr>
              <w:spacing w:after="0" w:lineRule="auto"/>
              <w:rPr/>
            </w:pPr>
            <w:r w:rsidDel="00000000" w:rsidR="00000000" w:rsidRPr="00000000">
              <w:rPr>
                <w:b w:val="1"/>
                <w:bCs w:val="1"/>
                <w:color w:val="ffffff"/>
                <w:rtl w:val="0"/>
              </w:rPr>
              <w:t xml:space="preserve">Impacto</w:t>
            </w:r>
            <w:r w:rsidDel="00000000" w:rsidR="00000000" w:rsidRPr="00000000">
              <w:rPr>
                <w:rtl w:val="0"/>
              </w:rPr>
            </w:r>
          </w:p>
        </w:tc>
        <w:tc>
          <w:tcPr>
            <w:shd w:fill="1c4670" w:val="clear"/>
          </w:tcPr>
          <w:p w:rsidR="00000000" w:rsidDel="00000000" w:rsidP="00000000" w:rsidRDefault="00000000" w:rsidRPr="00000000" w14:paraId="000001CA">
            <w:pPr>
              <w:spacing w:after="0" w:lineRule="auto"/>
              <w:rPr/>
            </w:pPr>
            <w:r w:rsidDel="00000000" w:rsidR="00000000" w:rsidRPr="00000000">
              <w:rPr>
                <w:b w:val="1"/>
                <w:bCs w:val="1"/>
                <w:color w:val="ffffff"/>
                <w:rtl w:val="0"/>
              </w:rPr>
              <w:t xml:space="preserve">Mitigación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B">
            <w:pPr>
              <w:spacing w:after="0" w:lineRule="auto"/>
              <w:rPr/>
            </w:pPr>
            <w:r w:rsidDel="00000000" w:rsidR="00000000" w:rsidRPr="00000000">
              <w:rPr>
                <w:b w:val="0"/>
                <w:bCs w:val="0"/>
                <w:rtl w:val="0"/>
              </w:rPr>
              <w:t xml:space="preserve">Fuga de datos entre tenants</w:t>
            </w:r>
            <w:r w:rsidDel="00000000" w:rsidR="00000000" w:rsidRPr="00000000">
              <w:rPr>
                <w:rtl w:val="0"/>
              </w:rPr>
            </w:r>
          </w:p>
        </w:tc>
        <w:tc>
          <w:tcPr>
            <w:vAlign w:val="top"/>
          </w:tcPr>
          <w:p w:rsidR="00000000" w:rsidDel="00000000" w:rsidP="00000000" w:rsidRDefault="00000000" w:rsidRPr="00000000" w14:paraId="000001CC">
            <w:pPr>
              <w:spacing w:after="0" w:lineRule="auto"/>
              <w:rPr/>
            </w:pPr>
            <w:r w:rsidDel="00000000" w:rsidR="00000000" w:rsidRPr="00000000">
              <w:rPr>
                <w:b w:val="0"/>
                <w:bCs w:val="0"/>
                <w:rtl w:val="0"/>
              </w:rPr>
              <w:t xml:space="preserve">Crítico</w:t>
            </w:r>
            <w:r w:rsidDel="00000000" w:rsidR="00000000" w:rsidRPr="00000000">
              <w:rPr>
                <w:rtl w:val="0"/>
              </w:rPr>
            </w:r>
          </w:p>
        </w:tc>
        <w:tc>
          <w:tcPr>
            <w:vAlign w:val="top"/>
          </w:tcPr>
          <w:p w:rsidR="00000000" w:rsidDel="00000000" w:rsidP="00000000" w:rsidRDefault="00000000" w:rsidRPr="00000000" w14:paraId="000001CD">
            <w:pPr>
              <w:spacing w:after="0" w:lineRule="auto"/>
              <w:rPr/>
            </w:pPr>
            <w:r w:rsidDel="00000000" w:rsidR="00000000" w:rsidRPr="00000000">
              <w:rPr>
                <w:b w:val="0"/>
                <w:bCs w:val="0"/>
                <w:rtl w:val="0"/>
              </w:rPr>
              <w:t xml:space="preserve">Repositorios tenant-aware, tests de aislamiento y auditoría.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E">
            <w:pPr>
              <w:spacing w:after="0" w:lineRule="auto"/>
              <w:rPr/>
            </w:pPr>
            <w:r w:rsidDel="00000000" w:rsidR="00000000" w:rsidRPr="00000000">
              <w:rPr>
                <w:b w:val="0"/>
                <w:bCs w:val="0"/>
                <w:rtl w:val="0"/>
              </w:rPr>
              <w:t xml:space="preserve">Cambios en índices oficiales o fuente externa</w:t>
            </w:r>
            <w:r w:rsidDel="00000000" w:rsidR="00000000" w:rsidRPr="00000000">
              <w:rPr>
                <w:rtl w:val="0"/>
              </w:rPr>
            </w:r>
          </w:p>
        </w:tc>
        <w:tc>
          <w:tcPr>
            <w:vAlign w:val="top"/>
          </w:tcPr>
          <w:p w:rsidR="00000000" w:rsidDel="00000000" w:rsidP="00000000" w:rsidRDefault="00000000" w:rsidRPr="00000000" w14:paraId="000001CF">
            <w:pPr>
              <w:spacing w:after="0" w:lineRule="auto"/>
              <w:rPr/>
            </w:pPr>
            <w:r w:rsidDel="00000000" w:rsidR="00000000" w:rsidRPr="00000000">
              <w:rPr>
                <w:b w:val="0"/>
                <w:bCs w:val="0"/>
                <w:rtl w:val="0"/>
              </w:rPr>
              <w:t xml:space="preserve">Alto</w:t>
            </w:r>
            <w:r w:rsidDel="00000000" w:rsidR="00000000" w:rsidRPr="00000000">
              <w:rPr>
                <w:rtl w:val="0"/>
              </w:rPr>
            </w:r>
          </w:p>
        </w:tc>
        <w:tc>
          <w:tcPr>
            <w:vAlign w:val="top"/>
          </w:tcPr>
          <w:p w:rsidR="00000000" w:rsidDel="00000000" w:rsidP="00000000" w:rsidRDefault="00000000" w:rsidRPr="00000000" w14:paraId="000001D0">
            <w:pPr>
              <w:spacing w:after="0" w:lineRule="auto"/>
              <w:rPr/>
            </w:pPr>
            <w:r w:rsidDel="00000000" w:rsidR="00000000" w:rsidRPr="00000000">
              <w:rPr>
                <w:b w:val="0"/>
                <w:bCs w:val="0"/>
                <w:rtl w:val="0"/>
              </w:rPr>
              <w:t xml:space="preserve">Patrón adapter y carga manual como fallback.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1">
            <w:pPr>
              <w:spacing w:after="0" w:lineRule="auto"/>
              <w:rPr/>
            </w:pPr>
            <w:r w:rsidDel="00000000" w:rsidR="00000000" w:rsidRPr="00000000">
              <w:rPr>
                <w:b w:val="0"/>
                <w:bCs w:val="0"/>
                <w:rtl w:val="0"/>
              </w:rPr>
              <w:t xml:space="preserve">Cliente pide cesión de código</w:t>
            </w:r>
            <w:r w:rsidDel="00000000" w:rsidR="00000000" w:rsidRPr="00000000">
              <w:rPr>
                <w:rtl w:val="0"/>
              </w:rPr>
            </w:r>
          </w:p>
        </w:tc>
        <w:tc>
          <w:tcPr>
            <w:vAlign w:val="top"/>
          </w:tcPr>
          <w:p w:rsidR="00000000" w:rsidDel="00000000" w:rsidP="00000000" w:rsidRDefault="00000000" w:rsidRPr="00000000" w14:paraId="000001D2">
            <w:pPr>
              <w:spacing w:after="0" w:lineRule="auto"/>
              <w:rPr/>
            </w:pPr>
            <w:r w:rsidDel="00000000" w:rsidR="00000000" w:rsidRPr="00000000">
              <w:rPr>
                <w:b w:val="0"/>
                <w:bCs w:val="0"/>
                <w:rtl w:val="0"/>
              </w:rPr>
              <w:t xml:space="preserve">Alto comercial</w:t>
            </w:r>
            <w:r w:rsidDel="00000000" w:rsidR="00000000" w:rsidRPr="00000000">
              <w:rPr>
                <w:rtl w:val="0"/>
              </w:rPr>
            </w:r>
          </w:p>
        </w:tc>
        <w:tc>
          <w:tcPr>
            <w:vAlign w:val="top"/>
          </w:tcPr>
          <w:p w:rsidR="00000000" w:rsidDel="00000000" w:rsidP="00000000" w:rsidRDefault="00000000" w:rsidRPr="00000000" w14:paraId="000001D3">
            <w:pPr>
              <w:spacing w:after="0" w:lineRule="auto"/>
              <w:rPr/>
            </w:pPr>
            <w:r w:rsidDel="00000000" w:rsidR="00000000" w:rsidRPr="00000000">
              <w:rPr>
                <w:b w:val="0"/>
                <w:bCs w:val="0"/>
                <w:rtl w:val="0"/>
              </w:rPr>
              <w:t xml:space="preserve">Contrato de licencia SaaS, no venta de propiedad intelectual.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4">
            <w:pPr>
              <w:spacing w:after="0" w:lineRule="auto"/>
              <w:rPr/>
            </w:pPr>
            <w:r w:rsidDel="00000000" w:rsidR="00000000" w:rsidRPr="00000000">
              <w:rPr>
                <w:b w:val="0"/>
                <w:bCs w:val="0"/>
                <w:rtl w:val="0"/>
              </w:rPr>
              <w:t xml:space="preserve">Costos cloud crecen sin control</w:t>
            </w:r>
            <w:r w:rsidDel="00000000" w:rsidR="00000000" w:rsidRPr="00000000">
              <w:rPr>
                <w:rtl w:val="0"/>
              </w:rPr>
            </w:r>
          </w:p>
        </w:tc>
        <w:tc>
          <w:tcPr>
            <w:vAlign w:val="top"/>
          </w:tcPr>
          <w:p w:rsidR="00000000" w:rsidDel="00000000" w:rsidP="00000000" w:rsidRDefault="00000000" w:rsidRPr="00000000" w14:paraId="000001D5">
            <w:pPr>
              <w:spacing w:after="0" w:lineRule="auto"/>
              <w:rPr/>
            </w:pPr>
            <w:r w:rsidDel="00000000" w:rsidR="00000000" w:rsidRPr="00000000">
              <w:rPr>
                <w:b w:val="0"/>
                <w:bCs w:val="0"/>
                <w:rtl w:val="0"/>
              </w:rPr>
              <w:t xml:space="preserve">Medio</w:t>
            </w:r>
            <w:r w:rsidDel="00000000" w:rsidR="00000000" w:rsidRPr="00000000">
              <w:rPr>
                <w:rtl w:val="0"/>
              </w:rPr>
            </w:r>
          </w:p>
        </w:tc>
        <w:tc>
          <w:tcPr>
            <w:vAlign w:val="top"/>
          </w:tcPr>
          <w:p w:rsidR="00000000" w:rsidDel="00000000" w:rsidP="00000000" w:rsidRDefault="00000000" w:rsidRPr="00000000" w14:paraId="000001D6">
            <w:pPr>
              <w:spacing w:after="0" w:lineRule="auto"/>
              <w:rPr/>
            </w:pPr>
            <w:r w:rsidDel="00000000" w:rsidR="00000000" w:rsidRPr="00000000">
              <w:rPr>
                <w:b w:val="0"/>
                <w:bCs w:val="0"/>
                <w:rtl w:val="0"/>
              </w:rPr>
              <w:t xml:space="preserve">Límites por plan, monitoreo y alertas de consumo.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7">
            <w:pPr>
              <w:spacing w:after="0" w:lineRule="auto"/>
              <w:rPr/>
            </w:pPr>
            <w:r w:rsidDel="00000000" w:rsidR="00000000" w:rsidRPr="00000000">
              <w:rPr>
                <w:b w:val="0"/>
                <w:bCs w:val="0"/>
                <w:rtl w:val="0"/>
              </w:rPr>
              <w:t xml:space="preserve">Soporte consume demasiado tiempo</w:t>
            </w:r>
            <w:r w:rsidDel="00000000" w:rsidR="00000000" w:rsidRPr="00000000">
              <w:rPr>
                <w:rtl w:val="0"/>
              </w:rPr>
            </w:r>
          </w:p>
        </w:tc>
        <w:tc>
          <w:tcPr>
            <w:vAlign w:val="top"/>
          </w:tcPr>
          <w:p w:rsidR="00000000" w:rsidDel="00000000" w:rsidP="00000000" w:rsidRDefault="00000000" w:rsidRPr="00000000" w14:paraId="000001D8">
            <w:pPr>
              <w:spacing w:after="0" w:lineRule="auto"/>
              <w:rPr/>
            </w:pPr>
            <w:r w:rsidDel="00000000" w:rsidR="00000000" w:rsidRPr="00000000">
              <w:rPr>
                <w:b w:val="0"/>
                <w:bCs w:val="0"/>
                <w:rtl w:val="0"/>
              </w:rPr>
              <w:t xml:space="preserve">Medio</w:t>
            </w:r>
            <w:r w:rsidDel="00000000" w:rsidR="00000000" w:rsidRPr="00000000">
              <w:rPr>
                <w:rtl w:val="0"/>
              </w:rPr>
            </w:r>
          </w:p>
        </w:tc>
        <w:tc>
          <w:tcPr>
            <w:vAlign w:val="top"/>
          </w:tcPr>
          <w:p w:rsidR="00000000" w:rsidDel="00000000" w:rsidP="00000000" w:rsidRDefault="00000000" w:rsidRPr="00000000" w14:paraId="000001D9">
            <w:pPr>
              <w:spacing w:after="0" w:lineRule="auto"/>
              <w:rPr/>
            </w:pPr>
            <w:r w:rsidDel="00000000" w:rsidR="00000000" w:rsidRPr="00000000">
              <w:rPr>
                <w:b w:val="0"/>
                <w:bCs w:val="0"/>
                <w:rtl w:val="0"/>
              </w:rPr>
              <w:t xml:space="preserve">Planes con límites claros y soporte premium pago.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A">
            <w:pPr>
              <w:spacing w:after="0" w:lineRule="auto"/>
              <w:rPr/>
            </w:pPr>
            <w:r w:rsidDel="00000000" w:rsidR="00000000" w:rsidRPr="00000000">
              <w:rPr>
                <w:b w:val="0"/>
                <w:bCs w:val="0"/>
                <w:rtl w:val="0"/>
              </w:rPr>
              <w:t xml:space="preserve">MVP intenta incluir demasiadas features</w:t>
            </w:r>
            <w:r w:rsidDel="00000000" w:rsidR="00000000" w:rsidRPr="00000000">
              <w:rPr>
                <w:rtl w:val="0"/>
              </w:rPr>
            </w:r>
          </w:p>
        </w:tc>
        <w:tc>
          <w:tcPr>
            <w:vAlign w:val="top"/>
          </w:tcPr>
          <w:p w:rsidR="00000000" w:rsidDel="00000000" w:rsidP="00000000" w:rsidRDefault="00000000" w:rsidRPr="00000000" w14:paraId="000001DB">
            <w:pPr>
              <w:spacing w:after="0" w:lineRule="auto"/>
              <w:rPr/>
            </w:pPr>
            <w:r w:rsidDel="00000000" w:rsidR="00000000" w:rsidRPr="00000000">
              <w:rPr>
                <w:b w:val="0"/>
                <w:bCs w:val="0"/>
                <w:rtl w:val="0"/>
              </w:rPr>
              <w:t xml:space="preserve">Alto</w:t>
            </w:r>
            <w:r w:rsidDel="00000000" w:rsidR="00000000" w:rsidRPr="00000000">
              <w:rPr>
                <w:rtl w:val="0"/>
              </w:rPr>
            </w:r>
          </w:p>
        </w:tc>
        <w:tc>
          <w:tcPr>
            <w:vAlign w:val="top"/>
          </w:tcPr>
          <w:p w:rsidR="00000000" w:rsidDel="00000000" w:rsidP="00000000" w:rsidRDefault="00000000" w:rsidRPr="00000000" w14:paraId="000001DC">
            <w:pPr>
              <w:spacing w:after="0" w:lineRule="auto"/>
              <w:rPr/>
            </w:pPr>
            <w:r w:rsidDel="00000000" w:rsidR="00000000" w:rsidRPr="00000000">
              <w:rPr>
                <w:b w:val="0"/>
                <w:bCs w:val="0"/>
                <w:rtl w:val="0"/>
              </w:rPr>
              <w:t xml:space="preserve">Mantener foco en alquileres, caja, contratos y liquidaciones.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D">
            <w:pPr>
              <w:spacing w:after="0" w:lineRule="auto"/>
              <w:rPr/>
            </w:pPr>
            <w:r w:rsidDel="00000000" w:rsidR="00000000" w:rsidRPr="00000000">
              <w:rPr>
                <w:b w:val="0"/>
                <w:bCs w:val="0"/>
                <w:rtl w:val="0"/>
              </w:rPr>
              <w:t xml:space="preserve">Errores en caja o pagos</w:t>
            </w:r>
            <w:r w:rsidDel="00000000" w:rsidR="00000000" w:rsidRPr="00000000">
              <w:rPr>
                <w:rtl w:val="0"/>
              </w:rPr>
            </w:r>
          </w:p>
        </w:tc>
        <w:tc>
          <w:tcPr>
            <w:vAlign w:val="top"/>
          </w:tcPr>
          <w:p w:rsidR="00000000" w:rsidDel="00000000" w:rsidP="00000000" w:rsidRDefault="00000000" w:rsidRPr="00000000" w14:paraId="000001DE">
            <w:pPr>
              <w:spacing w:after="0" w:lineRule="auto"/>
              <w:rPr/>
            </w:pPr>
            <w:r w:rsidDel="00000000" w:rsidR="00000000" w:rsidRPr="00000000">
              <w:rPr>
                <w:b w:val="0"/>
                <w:bCs w:val="0"/>
                <w:rtl w:val="0"/>
              </w:rPr>
              <w:t xml:space="preserve">Crítico</w:t>
            </w:r>
            <w:r w:rsidDel="00000000" w:rsidR="00000000" w:rsidRPr="00000000">
              <w:rPr>
                <w:rtl w:val="0"/>
              </w:rPr>
            </w:r>
          </w:p>
        </w:tc>
        <w:tc>
          <w:tcPr>
            <w:vAlign w:val="top"/>
          </w:tcPr>
          <w:p w:rsidR="00000000" w:rsidDel="00000000" w:rsidP="00000000" w:rsidRDefault="00000000" w:rsidRPr="00000000" w14:paraId="000001DF">
            <w:pPr>
              <w:spacing w:after="0" w:lineRule="auto"/>
              <w:rPr/>
            </w:pPr>
            <w:r w:rsidDel="00000000" w:rsidR="00000000" w:rsidRPr="00000000">
              <w:rPr>
                <w:b w:val="0"/>
                <w:bCs w:val="0"/>
                <w:rtl w:val="0"/>
              </w:rPr>
              <w:t xml:space="preserve">Transacciones atómicas, AuditLog y pruebas de integración.</w:t>
            </w:r>
            <w:r w:rsidDel="00000000" w:rsidR="00000000" w:rsidRPr="00000000">
              <w:rPr>
                <w:rtl w:val="0"/>
              </w:rPr>
            </w:r>
          </w:p>
        </w:tc>
      </w:tr>
    </w:tbl>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1"/>
        <w:rPr/>
      </w:pPr>
      <w:r w:rsidDel="00000000" w:rsidR="00000000" w:rsidRPr="00000000">
        <w:rPr>
          <w:rtl w:val="0"/>
        </w:rPr>
        <w:t xml:space="preserve">15. Próximos pasos</w:t>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Actualizar la propuesta comercial para que GU Solutions conserve la propiedad intelectual del producto base.</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Crear el modelo Tenant/User/TenantUser antes de avanzar con módulos de negocio.</w:t>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Definir nombre comercial del producto SaaS y dominio principal.</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Definir los planes iniciales: Starter y Professional.</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Implementar staging y producción separados.</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Cargar a Vergani Propiedades como primer tenant.</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Validar el flujo completo: contrato, pago, caja, ajuste por índice, liquidación y PDF.</w:t>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212529"/>
          <w:sz w:val="19"/>
          <w:szCs w:val="19"/>
          <w:u w:val="none"/>
          <w:shd w:fill="auto" w:val="clear"/>
          <w:vertAlign w:val="baseline"/>
          <w:rtl w:val="0"/>
        </w:rPr>
        <w:t xml:space="preserve">Preparar onboarding repetible para próximas inmobiliarias.</w:t>
      </w:r>
    </w:p>
    <w:tbl>
      <w:tblPr>
        <w:tblStyle w:val="Table19"/>
        <w:tblW w:w="10166.0" w:type="dxa"/>
        <w:jc w:val="center"/>
        <w:tblLayout w:type="fixed"/>
        <w:tblLook w:val="0400"/>
      </w:tblPr>
      <w:tblGrid>
        <w:gridCol w:w="10166"/>
        <w:tblGridChange w:id="0">
          <w:tblGrid>
            <w:gridCol w:w="10166"/>
          </w:tblGrid>
        </w:tblGridChange>
      </w:tblGrid>
      <w:tr>
        <w:trPr>
          <w:cantSplit w:val="0"/>
          <w:tblHeader w:val="0"/>
        </w:trPr>
        <w:tc>
          <w:tcPr>
            <w:shd w:fill="eaf1f8" w:val="clear"/>
            <w:vAlign w:val="center"/>
          </w:tcPr>
          <w:p w:rsidR="00000000" w:rsidDel="00000000" w:rsidP="00000000" w:rsidRDefault="00000000" w:rsidRPr="00000000" w14:paraId="000001EA">
            <w:pPr>
              <w:rPr/>
            </w:pPr>
            <w:r w:rsidDel="00000000" w:rsidR="00000000" w:rsidRPr="00000000">
              <w:rPr>
                <w:b w:val="1"/>
                <w:bCs w:val="1"/>
                <w:color w:val="1c4670"/>
                <w:sz w:val="20"/>
                <w:szCs w:val="20"/>
                <w:rtl w:val="0"/>
              </w:rPr>
              <w:t xml:space="preserve">Conclusión</w:t>
            </w:r>
            <w:r w:rsidDel="00000000" w:rsidR="00000000" w:rsidRPr="00000000">
              <w:rPr>
                <w:rtl w:val="0"/>
              </w:rPr>
              <w:br w:type="textWrapping"/>
            </w:r>
            <w:r w:rsidDel="00000000" w:rsidR="00000000" w:rsidRPr="00000000">
              <w:rPr>
                <w:color w:val="212529"/>
                <w:sz w:val="18"/>
                <w:szCs w:val="18"/>
                <w:rtl w:val="0"/>
              </w:rPr>
              <w:t xml:space="preserve">La infraestructura actual es válida para arrancar, pero la plataforma debe nacer como SaaS: multi-tenant, configurable, auditable y comercializada bajo licencia de uso. El mayor valor no está solo en el software, sino en convertirlo en un producto repetible con ingresos recurrentes.</w:t>
            </w:r>
            <w:r w:rsidDel="00000000" w:rsidR="00000000" w:rsidRPr="00000000">
              <w:rPr>
                <w:rtl w:val="0"/>
              </w:rPr>
            </w:r>
          </w:p>
        </w:tc>
      </w:tr>
    </w:tbl>
    <w:p w:rsidR="00000000" w:rsidDel="00000000" w:rsidP="00000000" w:rsidRDefault="00000000" w:rsidRPr="00000000" w14:paraId="000001EB">
      <w:pPr>
        <w:rPr/>
      </w:pPr>
      <w:r w:rsidDel="00000000" w:rsidR="00000000" w:rsidRPr="00000000">
        <w:rPr>
          <w:rtl w:val="0"/>
        </w:rPr>
      </w:r>
    </w:p>
    <w:sectPr>
      <w:footerReference r:id="rId6"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1252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a626c"/>
        <w:sz w:val="16"/>
        <w:szCs w:val="16"/>
        <w:u w:val="none"/>
        <w:shd w:fill="auto" w:val="clear"/>
        <w:vertAlign w:val="baseline"/>
        <w:rtl w:val="0"/>
      </w:rPr>
      <w:t xml:space="preserve">GU Solutions - MVP SaaS Inmobiliario - Confidencial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12529"/>
        <w:sz w:val="19"/>
        <w:szCs w:val="19"/>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Arial" w:cs="Arial" w:eastAsia="Arial" w:hAnsi="Arial"/>
      <w:b w:val="1"/>
      <w:bCs w:val="1"/>
      <w:color w:val="1c4670"/>
      <w:sz w:val="32"/>
      <w:szCs w:val="32"/>
    </w:rPr>
  </w:style>
  <w:style w:type="paragraph" w:styleId="Heading2">
    <w:name w:val="heading 2"/>
    <w:basedOn w:val="Normal"/>
    <w:next w:val="Normal"/>
    <w:pPr>
      <w:keepNext w:val="1"/>
      <w:keepLines w:val="1"/>
      <w:spacing w:after="120" w:before="200" w:lineRule="auto"/>
    </w:pPr>
    <w:rPr>
      <w:rFonts w:ascii="Arial" w:cs="Arial" w:eastAsia="Arial" w:hAnsi="Arial"/>
      <w:b w:val="1"/>
      <w:bCs w:val="1"/>
      <w:color w:val="212529"/>
      <w:sz w:val="24"/>
      <w:szCs w:val="24"/>
    </w:rPr>
  </w:style>
  <w:style w:type="paragraph" w:styleId="Heading3">
    <w:name w:val="heading 3"/>
    <w:basedOn w:val="Normal"/>
    <w:next w:val="Normal"/>
    <w:pPr>
      <w:keepNext w:val="1"/>
      <w:keepLines w:val="1"/>
      <w:spacing w:after="120" w:before="200" w:lineRule="auto"/>
    </w:pPr>
    <w:rPr>
      <w:rFonts w:ascii="Arial" w:cs="Arial" w:eastAsia="Arial" w:hAnsi="Arial"/>
      <w:b w:val="1"/>
      <w:bCs w:val="1"/>
      <w:color w:val="212529"/>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20" w:before="200" w:line="240" w:lineRule="auto"/>
    </w:pPr>
    <w:rPr>
      <w:rFonts w:ascii="Arial" w:cs="Arial" w:eastAsia="Arial" w:hAnsi="Arial"/>
      <w:b w:val="1"/>
      <w:bCs w:val="1"/>
      <w:color w:val="1c4670"/>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