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11A1" w14:textId="365592F6" w:rsidR="00B2722B" w:rsidRPr="00B2722B" w:rsidRDefault="00B2722B" w:rsidP="00B2722B">
      <w:r w:rsidRPr="00B2722B">
        <w:t>B. Phogat, P. Kumar, S. Saini. Advancements and challenges in lithium-ion and lithium-polymer batteries: towards sustainable energy storage solutions. Ionics, 2025, 31, 5263–5289. DOI: 10.1007/s11581-024-05844-y</w:t>
      </w:r>
    </w:p>
    <w:p w14:paraId="75783B41" w14:textId="0BF3AC01" w:rsidR="00B2722B" w:rsidRPr="00B2722B" w:rsidRDefault="00B2722B" w:rsidP="00B2722B">
      <w:r w:rsidRPr="00B2722B">
        <w:t>G. Wang, P. Ping, D. Kong, R. Peng, X. He, Y. Zhang, X. Dai, J. Wen. Advances and challenges in thermal runaway modeling of lithium-ion batteries. The Innovation, 2024, 5, 100624. DOI: 10.1016/j.xinn.2024.100624</w:t>
      </w:r>
    </w:p>
    <w:p w14:paraId="208630CA" w14:textId="1E1A6487" w:rsidR="00B2722B" w:rsidRPr="00B2722B" w:rsidRDefault="00B2722B" w:rsidP="00B2722B">
      <w:r w:rsidRPr="00B2722B">
        <w:t>R. Khan, M. Rashid. Challenges and the Way to Improve Lithium-Ion Battery Technology for Next-Generation Energy Storage. Carbon Neutralization, 2025, 4, 122–145. DOI: 10.1002/cnl2.138</w:t>
      </w:r>
    </w:p>
    <w:p w14:paraId="570A78BE" w14:textId="758F516D" w:rsidR="00B2722B" w:rsidRPr="00B2722B" w:rsidRDefault="00B2722B" w:rsidP="00B2722B">
      <w:r w:rsidRPr="00B2722B">
        <w:t>M. S. Whittingham. Lithium batteries: The next generation. Nature Energy, 2024, 9, 125–127. DOI: 10.1038/s41560-023-01441-2</w:t>
      </w:r>
    </w:p>
    <w:p w14:paraId="47C6F62D" w14:textId="1633C041" w:rsidR="00B2722B" w:rsidRPr="00B2722B" w:rsidRDefault="00B2722B" w:rsidP="00B2722B">
      <w:r w:rsidRPr="00B2722B">
        <w:t xml:space="preserve">T. Zhao, S. Yuan, L. Wu. Materials </w:t>
      </w:r>
      <w:proofErr w:type="gramStart"/>
      <w:r w:rsidRPr="00B2722B">
        <w:t>challenges in</w:t>
      </w:r>
      <w:proofErr w:type="gramEnd"/>
      <w:r w:rsidRPr="00B2722B">
        <w:t xml:space="preserve"> high-energy batteries enabling ultra-fast charging and non-flammable performance for electric vehicles. Frontiers in Batteries and Electrochemistry, 2025, 2, 1636618. DOI: 10.3389/fbael.2025.1636618</w:t>
      </w:r>
    </w:p>
    <w:p w14:paraId="36DEFE6E" w14:textId="5A63489D" w:rsidR="00B2722B" w:rsidRPr="00B2722B" w:rsidRDefault="00B2722B" w:rsidP="00B2722B">
      <w:r w:rsidRPr="00B2722B">
        <w:t>S. Zhang, K. Xu. Recent Advances in High-Capacity Anode Materials for Lithium-Ion Batteries. Journal of Materials Science, 2024, 59, 1120–1145. DOI: 10.1007/s10853-023-09251-x</w:t>
      </w:r>
    </w:p>
    <w:p w14:paraId="23D392E3" w14:textId="2DE5A86C" w:rsidR="00B2722B" w:rsidRPr="00B2722B" w:rsidRDefault="00B2722B" w:rsidP="00B2722B">
      <w:r w:rsidRPr="00B2722B">
        <w:t>A. Kumar, J. Wang. Solid-State Electrolytes for Lithium-Ion Batteries: A Comprehensive Review. Advanced Energy Materials, 2024, 14, 2101056. DOI: 10.1002/aenm.202101056</w:t>
      </w:r>
    </w:p>
    <w:p w14:paraId="06B6C88A" w14:textId="5E7AF499" w:rsidR="00B2722B" w:rsidRPr="00B2722B" w:rsidRDefault="00B2722B" w:rsidP="00B2722B">
      <w:r w:rsidRPr="002F63AA">
        <w:t xml:space="preserve">J. Xu, X. Cai, S. Cai. </w:t>
      </w:r>
      <w:r w:rsidRPr="00B2722B">
        <w:t>High-Energy Lithium-Ion Batteries: Recent Progress and a Promising Future in Applications. Energy &amp; Environmental Materials, 2024, 7, 12450. DOI: 10.1002/eem2.12450</w:t>
      </w:r>
    </w:p>
    <w:p w14:paraId="2D3800D8" w14:textId="2E0688B8" w:rsidR="00B2722B" w:rsidRPr="00B2722B" w:rsidRDefault="00B2722B" w:rsidP="00B2722B">
      <w:r w:rsidRPr="00B2722B">
        <w:t>Y. Gao, Z. Pan, J. Sun. High-Energy Batteries: Beyond Lithium-Ion and Their Long Road to Commercialisation. Nano-Micro Letters, 2024, 16, 84. DOI: 10.1007/s40820-023-01152-x</w:t>
      </w:r>
    </w:p>
    <w:p w14:paraId="58852679" w14:textId="4BB7CD57" w:rsidR="00B2722B" w:rsidRPr="00B2722B" w:rsidRDefault="00B2722B" w:rsidP="00B2722B">
      <w:r w:rsidRPr="00B2722B">
        <w:t>X. Wu, G. Ji, J. Wang. Toward Sustainable All Solid-State Li-Metal Batteries: Perspectives on Battery Technology and Recycling Processes. Advanced Materials, 2024, 36, 2301540. DOI: 10.1002/adma.202301540</w:t>
      </w:r>
    </w:p>
    <w:p w14:paraId="5CF31947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88"/>
    <w:rsid w:val="000A00BE"/>
    <w:rsid w:val="001C0E88"/>
    <w:rsid w:val="001F4E9B"/>
    <w:rsid w:val="002B307D"/>
    <w:rsid w:val="002F565E"/>
    <w:rsid w:val="002F63AA"/>
    <w:rsid w:val="0040604A"/>
    <w:rsid w:val="004658F6"/>
    <w:rsid w:val="0049733E"/>
    <w:rsid w:val="006A337E"/>
    <w:rsid w:val="006C42B4"/>
    <w:rsid w:val="007769CC"/>
    <w:rsid w:val="009215DD"/>
    <w:rsid w:val="00960FC9"/>
    <w:rsid w:val="00B2722B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41B9"/>
  <w15:chartTrackingRefBased/>
  <w15:docId w15:val="{89FFA81A-509E-4B8F-B198-3B653288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2026-03-17T15:02:00Z</dcterms:created>
  <dcterms:modified xsi:type="dcterms:W3CDTF">2026-03-18T16:52:00Z</dcterms:modified>
</cp:coreProperties>
</file>