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 xml:space="preserve">1. </w:t>
      </w:r>
      <w:proofErr w:type="gramStart"/>
      <w:r w:rsidRPr="00AC1758">
        <w:rPr>
          <w:rFonts w:ascii="Tahoma" w:eastAsia="Times New Roman" w:hAnsi="Tahoma" w:cs="Tahoma"/>
          <w:color w:val="F49719"/>
          <w:sz w:val="27"/>
          <w:szCs w:val="27"/>
        </w:rPr>
        <w:t>About</w:t>
      </w:r>
      <w:proofErr w:type="gramEnd"/>
      <w:r w:rsidRPr="00AC1758">
        <w:rPr>
          <w:rFonts w:ascii="Tahoma" w:eastAsia="Times New Roman" w:hAnsi="Tahoma" w:cs="Tahoma"/>
          <w:color w:val="F49719"/>
          <w:sz w:val="27"/>
          <w:szCs w:val="27"/>
        </w:rPr>
        <w:t xml:space="preserve"> this Notice</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This Privacy Notice p</w:t>
      </w:r>
      <w:r>
        <w:rPr>
          <w:rFonts w:ascii="Tahoma" w:eastAsia="Times New Roman" w:hAnsi="Tahoma" w:cs="Tahoma"/>
          <w:color w:val="555555"/>
          <w:sz w:val="18"/>
          <w:szCs w:val="18"/>
        </w:rPr>
        <w:t xml:space="preserve">rovides information on how </w:t>
      </w:r>
      <w:proofErr w:type="spellStart"/>
      <w:r>
        <w:rPr>
          <w:rFonts w:ascii="Tahoma" w:eastAsia="Times New Roman" w:hAnsi="Tahoma" w:cs="Tahoma"/>
          <w:color w:val="555555"/>
          <w:sz w:val="18"/>
          <w:szCs w:val="18"/>
        </w:rPr>
        <w:t>Shopsmart</w:t>
      </w:r>
      <w:proofErr w:type="spellEnd"/>
      <w:r w:rsidRPr="00AC1758">
        <w:rPr>
          <w:rFonts w:ascii="Tahoma" w:eastAsia="Times New Roman" w:hAnsi="Tahoma" w:cs="Tahoma"/>
          <w:color w:val="555555"/>
          <w:sz w:val="18"/>
          <w:szCs w:val="18"/>
        </w:rPr>
        <w:t xml:space="preserve"> collects and processes your personal data when you visit ou</w:t>
      </w:r>
      <w:r>
        <w:rPr>
          <w:rFonts w:ascii="Tahoma" w:eastAsia="Times New Roman" w:hAnsi="Tahoma" w:cs="Tahoma"/>
          <w:color w:val="555555"/>
          <w:sz w:val="18"/>
          <w:szCs w:val="18"/>
        </w:rPr>
        <w:t>r website</w:t>
      </w:r>
      <w:r w:rsidRPr="00AC1758">
        <w:rPr>
          <w:rFonts w:ascii="Tahoma" w:eastAsia="Times New Roman" w:hAnsi="Tahoma" w:cs="Tahoma"/>
          <w:color w:val="555555"/>
          <w:sz w:val="18"/>
          <w:szCs w:val="18"/>
        </w:rPr>
        <w:t>. It sets out what we do with your personal data and how we keep it secure and explains the rights that you have in relation to your personal data.</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2. Who we are</w:t>
      </w:r>
    </w:p>
    <w:p w:rsidR="00AC1758" w:rsidRDefault="00AC1758" w:rsidP="00AC1758">
      <w:pPr>
        <w:shd w:val="clear" w:color="auto" w:fill="FFFFFF"/>
        <w:spacing w:line="240" w:lineRule="auto"/>
        <w:rPr>
          <w:rFonts w:ascii="Tahoma" w:eastAsia="Times New Roman" w:hAnsi="Tahoma" w:cs="Tahoma"/>
          <w:color w:val="555555"/>
          <w:sz w:val="18"/>
          <w:szCs w:val="18"/>
        </w:rPr>
      </w:pPr>
      <w:proofErr w:type="spellStart"/>
      <w:r>
        <w:rPr>
          <w:rFonts w:ascii="Tahoma" w:eastAsia="Times New Roman" w:hAnsi="Tahoma" w:cs="Tahoma"/>
          <w:color w:val="555555"/>
          <w:sz w:val="18"/>
          <w:szCs w:val="18"/>
        </w:rPr>
        <w:t>Shopsmart</w:t>
      </w:r>
      <w:proofErr w:type="spellEnd"/>
      <w:r>
        <w:rPr>
          <w:rFonts w:ascii="Tahoma" w:eastAsia="Times New Roman" w:hAnsi="Tahoma" w:cs="Tahoma"/>
          <w:color w:val="555555"/>
          <w:sz w:val="18"/>
          <w:szCs w:val="18"/>
        </w:rPr>
        <w:t xml:space="preserve"> is an online</w:t>
      </w:r>
      <w:r w:rsidRPr="00AC1758">
        <w:rPr>
          <w:rFonts w:ascii="Tahoma" w:eastAsia="Times New Roman" w:hAnsi="Tahoma" w:cs="Tahoma"/>
          <w:color w:val="555555"/>
          <w:sz w:val="18"/>
          <w:szCs w:val="18"/>
        </w:rPr>
        <w:t xml:space="preserve"> e-commerce platform. Our platform consists of our mar</w:t>
      </w:r>
      <w:r>
        <w:rPr>
          <w:rFonts w:ascii="Tahoma" w:eastAsia="Times New Roman" w:hAnsi="Tahoma" w:cs="Tahoma"/>
          <w:color w:val="555555"/>
          <w:sz w:val="18"/>
          <w:szCs w:val="18"/>
        </w:rPr>
        <w:t xml:space="preserve">ketplace, which connects </w:t>
      </w:r>
      <w:proofErr w:type="spellStart"/>
      <w:r>
        <w:rPr>
          <w:rFonts w:ascii="Tahoma" w:eastAsia="Times New Roman" w:hAnsi="Tahoma" w:cs="Tahoma"/>
          <w:color w:val="555555"/>
          <w:sz w:val="18"/>
          <w:szCs w:val="18"/>
        </w:rPr>
        <w:t>shopsmart</w:t>
      </w:r>
      <w:proofErr w:type="spellEnd"/>
      <w:r w:rsidRPr="00AC1758">
        <w:rPr>
          <w:rFonts w:ascii="Tahoma" w:eastAsia="Times New Roman" w:hAnsi="Tahoma" w:cs="Tahoma"/>
          <w:color w:val="555555"/>
          <w:sz w:val="18"/>
          <w:szCs w:val="18"/>
        </w:rPr>
        <w:t xml:space="preserve"> with consumers, our logistics service, which enables the shipment and delivery of packages from sellers to consumers, and our payment service, which facilitates transactions among participants active on our pla</w:t>
      </w:r>
      <w:r>
        <w:rPr>
          <w:rFonts w:ascii="Tahoma" w:eastAsia="Times New Roman" w:hAnsi="Tahoma" w:cs="Tahoma"/>
          <w:color w:val="555555"/>
          <w:sz w:val="18"/>
          <w:szCs w:val="18"/>
        </w:rPr>
        <w:t xml:space="preserve">tform in selected markets. </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3. The data we collect about you?</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color w:val="555555"/>
          <w:sz w:val="18"/>
          <w:szCs w:val="18"/>
        </w:rPr>
        <w:t xml:space="preserve">Personal data means any information that can be used to identify directly or indirectly a specific individual. We collect your personal data in order to provide tailored products and services and in order to </w:t>
      </w:r>
      <w:proofErr w:type="spellStart"/>
      <w:r w:rsidRPr="00AC1758">
        <w:rPr>
          <w:rFonts w:ascii="Tahoma" w:eastAsia="Times New Roman" w:hAnsi="Tahoma" w:cs="Tahoma"/>
          <w:color w:val="555555"/>
          <w:sz w:val="18"/>
          <w:szCs w:val="18"/>
        </w:rPr>
        <w:t>analyse</w:t>
      </w:r>
      <w:proofErr w:type="spellEnd"/>
      <w:r w:rsidRPr="00AC1758">
        <w:rPr>
          <w:rFonts w:ascii="Tahoma" w:eastAsia="Times New Roman" w:hAnsi="Tahoma" w:cs="Tahoma"/>
          <w:color w:val="555555"/>
          <w:sz w:val="18"/>
          <w:szCs w:val="18"/>
        </w:rPr>
        <w:t xml:space="preserve"> and continually improve our products and services. We may collect, use, store and transfer different kinds of personal data for marketing and personal data optimization purposes</w:t>
      </w:r>
      <w:r>
        <w:rPr>
          <w:rFonts w:ascii="Tahoma" w:eastAsia="Times New Roman" w:hAnsi="Tahoma" w:cs="Tahoma"/>
          <w:color w:val="555555"/>
          <w:sz w:val="18"/>
          <w:szCs w:val="18"/>
        </w:rPr>
        <w:t>.</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color w:val="555555"/>
          <w:sz w:val="18"/>
          <w:szCs w:val="18"/>
        </w:rPr>
        <w:t>You provide us with your personal data when you register your personal details on our website and transact with the same.</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color w:val="555555"/>
          <w:sz w:val="18"/>
          <w:szCs w:val="18"/>
        </w:rPr>
        <w:t>The personal data we collect includes:</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color w:val="555555"/>
          <w:sz w:val="18"/>
          <w:szCs w:val="18"/>
        </w:rPr>
        <w:t>The personal data we collect includes:</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color w:val="555555"/>
          <w:sz w:val="18"/>
          <w:szCs w:val="18"/>
        </w:rPr>
        <w:t>A. </w:t>
      </w:r>
      <w:r w:rsidRPr="00AC1758">
        <w:rPr>
          <w:rFonts w:ascii="Tahoma" w:eastAsia="Times New Roman" w:hAnsi="Tahoma" w:cs="Tahoma"/>
          <w:b/>
          <w:bCs/>
          <w:color w:val="FF9900"/>
          <w:sz w:val="18"/>
          <w:szCs w:val="18"/>
        </w:rPr>
        <w:t>Information you provide to us:</w:t>
      </w:r>
      <w:r w:rsidRPr="00AC1758">
        <w:rPr>
          <w:rFonts w:ascii="Tahoma" w:eastAsia="Times New Roman" w:hAnsi="Tahoma" w:cs="Tahoma"/>
          <w:color w:val="555555"/>
          <w:sz w:val="18"/>
          <w:szCs w:val="18"/>
        </w:rPr>
        <w:t> We receive and store the information you provide to us including your identity data, contact data, biometric data, delivery address and financial data. These types of personal data may include:</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contact details (such as your name, postal addresses, phone numbers and email addresses),</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demographic information (such as your date of birth, age or age range and gender),</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online registration information (such as your password and other authentication information),</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payment information (such as your credit card information and billing address),</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information provided as part of online questionnaires (such as responses to any customer satisfaction surveys or market research),</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competition entries/submissions, and</w:t>
      </w:r>
    </w:p>
    <w:p w:rsidR="00AC1758" w:rsidRPr="00AC1758" w:rsidRDefault="00AC1758" w:rsidP="00AC1758">
      <w:pPr>
        <w:numPr>
          <w:ilvl w:val="0"/>
          <w:numId w:val="1"/>
        </w:numPr>
        <w:shd w:val="clear" w:color="auto" w:fill="FFFFFF"/>
        <w:spacing w:after="0" w:line="240" w:lineRule="auto"/>
        <w:rPr>
          <w:rFonts w:ascii="Tahoma" w:eastAsia="Times New Roman" w:hAnsi="Tahoma" w:cs="Tahoma"/>
          <w:color w:val="555555"/>
          <w:sz w:val="18"/>
          <w:szCs w:val="18"/>
        </w:rPr>
      </w:pPr>
      <w:proofErr w:type="gramStart"/>
      <w:r w:rsidRPr="00AC1758">
        <w:rPr>
          <w:rFonts w:ascii="Tahoma" w:eastAsia="Times New Roman" w:hAnsi="Tahoma" w:cs="Tahoma"/>
          <w:color w:val="555555"/>
          <w:sz w:val="18"/>
          <w:szCs w:val="18"/>
        </w:rPr>
        <w:t>in</w:t>
      </w:r>
      <w:proofErr w:type="gramEnd"/>
      <w:r w:rsidRPr="00AC1758">
        <w:rPr>
          <w:rFonts w:ascii="Tahoma" w:eastAsia="Times New Roman" w:hAnsi="Tahoma" w:cs="Tahoma"/>
          <w:color w:val="555555"/>
          <w:sz w:val="18"/>
          <w:szCs w:val="18"/>
        </w:rPr>
        <w:t xml:space="preserve"> certain cases your marketing preferences.</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color w:val="555555"/>
          <w:sz w:val="18"/>
          <w:szCs w:val="18"/>
        </w:rPr>
        <w:t>B. </w:t>
      </w:r>
      <w:r w:rsidRPr="00AC1758">
        <w:rPr>
          <w:rFonts w:ascii="Tahoma" w:eastAsia="Times New Roman" w:hAnsi="Tahoma" w:cs="Tahoma"/>
          <w:b/>
          <w:bCs/>
          <w:color w:val="FF9900"/>
          <w:sz w:val="18"/>
          <w:szCs w:val="18"/>
        </w:rPr>
        <w:t>B. Information we automatically collect/generate or obtain from third parties:</w:t>
      </w:r>
      <w:r w:rsidRPr="00AC1758">
        <w:rPr>
          <w:rFonts w:ascii="Tahoma" w:eastAsia="Times New Roman" w:hAnsi="Tahoma" w:cs="Tahoma"/>
          <w:color w:val="555555"/>
          <w:sz w:val="18"/>
          <w:szCs w:val="18"/>
        </w:rPr>
        <w:t xml:space="preserve"> collect and store certain types of information regarding your use of the </w:t>
      </w:r>
      <w:proofErr w:type="spellStart"/>
      <w:r>
        <w:rPr>
          <w:rFonts w:ascii="Tahoma" w:eastAsia="Times New Roman" w:hAnsi="Tahoma" w:cs="Tahoma"/>
          <w:color w:val="555555"/>
          <w:sz w:val="18"/>
          <w:szCs w:val="18"/>
        </w:rPr>
        <w:t>Shopsmart</w:t>
      </w:r>
      <w:proofErr w:type="spellEnd"/>
      <w:r>
        <w:rPr>
          <w:rFonts w:ascii="Tahoma" w:eastAsia="Times New Roman" w:hAnsi="Tahoma" w:cs="Tahoma"/>
          <w:color w:val="555555"/>
          <w:sz w:val="18"/>
          <w:szCs w:val="18"/>
        </w:rPr>
        <w:t xml:space="preserve"> </w:t>
      </w:r>
      <w:r w:rsidRPr="00AC1758">
        <w:rPr>
          <w:rFonts w:ascii="Tahoma" w:eastAsia="Times New Roman" w:hAnsi="Tahoma" w:cs="Tahoma"/>
          <w:color w:val="555555"/>
          <w:sz w:val="18"/>
          <w:szCs w:val="18"/>
        </w:rPr>
        <w:t>marketplace including information about your searches, views, downloads and purchases. In addition, we may receive information about you from third parties including our carriers; payment service providers; merchants/brands; and advertising service providers.</w:t>
      </w:r>
      <w:r w:rsidRPr="00AC1758">
        <w:rPr>
          <w:rFonts w:ascii="Tahoma" w:eastAsia="Times New Roman" w:hAnsi="Tahoma" w:cs="Tahoma"/>
          <w:color w:val="555555"/>
          <w:sz w:val="18"/>
          <w:szCs w:val="18"/>
        </w:rPr>
        <w:br/>
        <w:t>These types of personal data may relate to your device (such as your PC, tablet or other mobile device), your use of our websites and apps (as well as certain third party websites with whom we have partnered), and/or your personal preferences, interests, or geographic location. Examples of these types of information include:</w:t>
      </w:r>
    </w:p>
    <w:p w:rsidR="00AC1758" w:rsidRPr="00AC1758" w:rsidRDefault="00AC1758" w:rsidP="00AC1758">
      <w:pPr>
        <w:numPr>
          <w:ilvl w:val="0"/>
          <w:numId w:val="2"/>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name and age (or predicted age range),</w:t>
      </w:r>
    </w:p>
    <w:p w:rsidR="00AC1758" w:rsidRPr="00AC1758" w:rsidRDefault="00AC1758" w:rsidP="00AC1758">
      <w:pPr>
        <w:numPr>
          <w:ilvl w:val="0"/>
          <w:numId w:val="2"/>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information about your device, operating system, browser and IP address,</w:t>
      </w:r>
    </w:p>
    <w:p w:rsidR="00AC1758" w:rsidRPr="00AC1758" w:rsidRDefault="00AC1758" w:rsidP="00AC1758">
      <w:pPr>
        <w:numPr>
          <w:ilvl w:val="0"/>
          <w:numId w:val="2"/>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unique identifiers associated with your device,</w:t>
      </w:r>
    </w:p>
    <w:p w:rsidR="00AC1758" w:rsidRPr="00AC1758" w:rsidRDefault="00AC1758" w:rsidP="00AC1758">
      <w:pPr>
        <w:numPr>
          <w:ilvl w:val="0"/>
          <w:numId w:val="2"/>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details of web pages that you have visited,</w:t>
      </w:r>
    </w:p>
    <w:p w:rsidR="00AC1758" w:rsidRPr="00AC1758" w:rsidRDefault="00AC1758" w:rsidP="00AC1758">
      <w:pPr>
        <w:numPr>
          <w:ilvl w:val="0"/>
          <w:numId w:val="2"/>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lastRenderedPageBreak/>
        <w:t>which products you have looked at online (including information about products you have searched for or viewed, purchased or added to an online shopping basket),</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4. Cookies and other Identifiers</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A cookie is a small file of letters and numbers that we put on your computer, mobile phone or tablet if you agree. Cookies allow us to distinguish you from other users of our website and mobile applications, which helps us to provide you with an enhanced browsing experience. For more information about cookies and how we use them, please read our Cookie Notice:</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5. How We Use Your Personal Data:</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We use your personal data to operate, provide, develop and improve the products and services that we offer, including the following:</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A</w:t>
      </w:r>
      <w:r w:rsidRPr="00AC1758">
        <w:rPr>
          <w:rFonts w:ascii="Tahoma" w:eastAsia="Times New Roman" w:hAnsi="Tahoma" w:cs="Tahoma"/>
          <w:color w:val="555555"/>
          <w:sz w:val="18"/>
          <w:szCs w:val="18"/>
        </w:rPr>
        <w:t> Registering you as a new customer.</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B</w:t>
      </w:r>
      <w:r w:rsidRPr="00AC1758">
        <w:rPr>
          <w:rFonts w:ascii="Tahoma" w:eastAsia="Times New Roman" w:hAnsi="Tahoma" w:cs="Tahoma"/>
          <w:color w:val="555555"/>
          <w:sz w:val="18"/>
          <w:szCs w:val="18"/>
        </w:rPr>
        <w:t> Processing and delivering your orders.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C</w:t>
      </w:r>
      <w:r w:rsidRPr="00AC1758">
        <w:rPr>
          <w:rFonts w:ascii="Tahoma" w:eastAsia="Times New Roman" w:hAnsi="Tahoma" w:cs="Tahoma"/>
          <w:color w:val="555555"/>
          <w:sz w:val="18"/>
          <w:szCs w:val="18"/>
        </w:rPr>
        <w:t> Managing your relationship with us.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D</w:t>
      </w:r>
      <w:r w:rsidRPr="00AC1758">
        <w:rPr>
          <w:rFonts w:ascii="Tahoma" w:eastAsia="Times New Roman" w:hAnsi="Tahoma" w:cs="Tahoma"/>
          <w:color w:val="555555"/>
          <w:sz w:val="18"/>
          <w:szCs w:val="18"/>
        </w:rPr>
        <w:t> Enabling you to participate in promotions, competitions and surveys.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E</w:t>
      </w:r>
      <w:r w:rsidRPr="00AC1758">
        <w:rPr>
          <w:rFonts w:ascii="Tahoma" w:eastAsia="Times New Roman" w:hAnsi="Tahoma" w:cs="Tahoma"/>
          <w:color w:val="555555"/>
          <w:sz w:val="18"/>
          <w:szCs w:val="18"/>
        </w:rPr>
        <w:t> Improving our website, applications, products and services.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F</w:t>
      </w:r>
      <w:r w:rsidRPr="00AC1758">
        <w:rPr>
          <w:rFonts w:ascii="Tahoma" w:eastAsia="Times New Roman" w:hAnsi="Tahoma" w:cs="Tahoma"/>
          <w:color w:val="555555"/>
          <w:sz w:val="18"/>
          <w:szCs w:val="18"/>
        </w:rPr>
        <w:t> Recommending/advertising products or services which may be of interest to you.</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G</w:t>
      </w:r>
      <w:r w:rsidRPr="00AC1758">
        <w:rPr>
          <w:rFonts w:ascii="Tahoma" w:eastAsia="Times New Roman" w:hAnsi="Tahoma" w:cs="Tahoma"/>
          <w:color w:val="555555"/>
          <w:sz w:val="18"/>
          <w:szCs w:val="18"/>
        </w:rPr>
        <w:t> Enabling you to access certain products and services offered by our partners and vendors.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H</w:t>
      </w:r>
      <w:r w:rsidRPr="00AC1758">
        <w:rPr>
          <w:rFonts w:ascii="Tahoma" w:eastAsia="Times New Roman" w:hAnsi="Tahoma" w:cs="Tahoma"/>
          <w:color w:val="555555"/>
          <w:sz w:val="18"/>
          <w:szCs w:val="18"/>
        </w:rPr>
        <w:t> Complying with our legal obligations, including verifying your identity where necessary.</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I</w:t>
      </w:r>
      <w:r w:rsidRPr="00AC1758">
        <w:rPr>
          <w:rFonts w:ascii="Tahoma" w:eastAsia="Times New Roman" w:hAnsi="Tahoma" w:cs="Tahoma"/>
          <w:color w:val="555555"/>
          <w:sz w:val="18"/>
          <w:szCs w:val="18"/>
        </w:rPr>
        <w:t> </w:t>
      </w:r>
      <w:proofErr w:type="gramStart"/>
      <w:r w:rsidRPr="00AC1758">
        <w:rPr>
          <w:rFonts w:ascii="Tahoma" w:eastAsia="Times New Roman" w:hAnsi="Tahoma" w:cs="Tahoma"/>
          <w:color w:val="555555"/>
          <w:sz w:val="18"/>
          <w:szCs w:val="18"/>
        </w:rPr>
        <w:t>Detecting</w:t>
      </w:r>
      <w:proofErr w:type="gramEnd"/>
      <w:r w:rsidRPr="00AC1758">
        <w:rPr>
          <w:rFonts w:ascii="Tahoma" w:eastAsia="Times New Roman" w:hAnsi="Tahoma" w:cs="Tahoma"/>
          <w:color w:val="555555"/>
          <w:sz w:val="18"/>
          <w:szCs w:val="18"/>
        </w:rPr>
        <w:t xml:space="preserve"> fraud.</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 xml:space="preserve">6. Legal basis for the processing of Personal </w:t>
      </w:r>
      <w:proofErr w:type="gramStart"/>
      <w:r w:rsidRPr="00AC1758">
        <w:rPr>
          <w:rFonts w:ascii="Tahoma" w:eastAsia="Times New Roman" w:hAnsi="Tahoma" w:cs="Tahoma"/>
          <w:color w:val="F49719"/>
          <w:sz w:val="27"/>
          <w:szCs w:val="27"/>
        </w:rPr>
        <w:t>Data :</w:t>
      </w:r>
      <w:proofErr w:type="gramEnd"/>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We will only process your personal data where we have a legal basis to do so. The legal basis will depend on the purposes for which we have collected and used your personal data. In almost every case the legal basis will be one of the following:</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A. Consent:</w:t>
      </w:r>
      <w:r w:rsidRPr="00AC1758">
        <w:rPr>
          <w:rFonts w:ascii="Tahoma" w:eastAsia="Times New Roman" w:hAnsi="Tahoma" w:cs="Tahoma"/>
          <w:color w:val="555555"/>
          <w:sz w:val="18"/>
          <w:szCs w:val="18"/>
        </w:rPr>
        <w:t> For example, where you have provided your consent to receive certain marketing from us. You can withdraw your consent at any time, including by clicking on the “unsubscribe” link at the bottom of any marketing email we send you</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B. Our legitimate business interests:</w:t>
      </w:r>
      <w:r w:rsidRPr="00AC1758">
        <w:rPr>
          <w:rFonts w:ascii="Tahoma" w:eastAsia="Times New Roman" w:hAnsi="Tahoma" w:cs="Tahoma"/>
          <w:color w:val="555555"/>
          <w:sz w:val="18"/>
          <w:szCs w:val="18"/>
        </w:rPr>
        <w:t> Where it is necessary for us to understand our customers, promote our services and operate effectively, provided in each case that this is done in a legitimate way which does not unduly affect your privacy and other rights.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C. Performance of a contract with you: </w:t>
      </w:r>
      <w:r w:rsidRPr="00AC1758">
        <w:rPr>
          <w:rFonts w:ascii="Tahoma" w:eastAsia="Times New Roman" w:hAnsi="Tahoma" w:cs="Tahoma"/>
          <w:color w:val="555555"/>
          <w:sz w:val="18"/>
          <w:szCs w:val="18"/>
        </w:rPr>
        <w:t>This would also apply where we need to take steps prior to entering into a contract with you. For example, where you have purchased a product from us and we need to use your contact details and payment information in order to process your order and send the product to you.</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b/>
          <w:bCs/>
          <w:color w:val="555555"/>
          <w:sz w:val="18"/>
          <w:szCs w:val="18"/>
        </w:rPr>
        <w:t>D. Compliance with law: </w:t>
      </w:r>
      <w:r w:rsidRPr="00AC1758">
        <w:rPr>
          <w:rFonts w:ascii="Tahoma" w:eastAsia="Times New Roman" w:hAnsi="Tahoma" w:cs="Tahoma"/>
          <w:color w:val="555555"/>
          <w:sz w:val="18"/>
          <w:szCs w:val="18"/>
        </w:rPr>
        <w:t>Where we are subject to a legal obligation and need to use your personal data in order to comply with that obligation.</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7. How We Share Your Personal Data</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b/>
          <w:bCs/>
          <w:color w:val="555555"/>
          <w:sz w:val="18"/>
          <w:szCs w:val="18"/>
        </w:rPr>
        <w:t>A. </w:t>
      </w:r>
      <w:r w:rsidRPr="00AC1758">
        <w:rPr>
          <w:rFonts w:ascii="Tahoma" w:eastAsia="Times New Roman" w:hAnsi="Tahoma" w:cs="Tahoma"/>
          <w:color w:val="555555"/>
          <w:sz w:val="18"/>
          <w:szCs w:val="18"/>
        </w:rPr>
        <w:t>We may need to share your personal data with third parties for the following purposes:</w:t>
      </w:r>
    </w:p>
    <w:p w:rsidR="00AC1758" w:rsidRPr="00AC1758" w:rsidRDefault="00AC1758" w:rsidP="00AC1758">
      <w:pPr>
        <w:numPr>
          <w:ilvl w:val="0"/>
          <w:numId w:val="3"/>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Sale of products and services: In order to deliver products and services purchased on our marketplace from third parties, we may be required to provide your personal data to such third parties.</w:t>
      </w:r>
    </w:p>
    <w:p w:rsidR="00AC1758" w:rsidRPr="00AC1758" w:rsidRDefault="00AC1758" w:rsidP="00AC1758">
      <w:pPr>
        <w:numPr>
          <w:ilvl w:val="0"/>
          <w:numId w:val="3"/>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Working with third party service providers: We engage third parties to perform certain functions on our behalf. Examples include fulfilling orders for products or services, delivering packages, analyzing data, providing marketing assistance, processing payments, transmitting content, assessing and managing credit risk, and providing customer service.</w:t>
      </w:r>
    </w:p>
    <w:p w:rsidR="00AC1758" w:rsidRPr="00AC1758" w:rsidRDefault="00AC1758" w:rsidP="00AC1758">
      <w:pPr>
        <w:numPr>
          <w:ilvl w:val="0"/>
          <w:numId w:val="3"/>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lastRenderedPageBreak/>
        <w:t>Business transfers: As we continue to develop our business, we might sell or buy other businesses or services. In such transactions, customer information may be transferred together with other business assets.</w:t>
      </w:r>
    </w:p>
    <w:p w:rsidR="00AC1758" w:rsidRPr="00AC1758" w:rsidRDefault="00AC1758" w:rsidP="00AC1758">
      <w:pPr>
        <w:numPr>
          <w:ilvl w:val="0"/>
          <w:numId w:val="3"/>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Detecting fraud and abuse: We release account and other personal data to other companies and organizations for fraud protection and credit risk reduction, and to comply with applicable law.</w:t>
      </w:r>
    </w:p>
    <w:p w:rsidR="00AC1758" w:rsidRPr="00AC1758" w:rsidRDefault="00AC1758" w:rsidP="00AC1758">
      <w:pPr>
        <w:shd w:val="clear" w:color="auto" w:fill="FFFFFF"/>
        <w:spacing w:after="128" w:line="330" w:lineRule="atLeast"/>
        <w:rPr>
          <w:rFonts w:ascii="Tahoma" w:eastAsia="Times New Roman" w:hAnsi="Tahoma" w:cs="Tahoma"/>
          <w:color w:val="555555"/>
          <w:sz w:val="18"/>
          <w:szCs w:val="18"/>
        </w:rPr>
      </w:pPr>
      <w:r w:rsidRPr="00AC1758">
        <w:rPr>
          <w:rFonts w:ascii="Tahoma" w:eastAsia="Times New Roman" w:hAnsi="Tahoma" w:cs="Tahoma"/>
          <w:b/>
          <w:bCs/>
          <w:color w:val="555555"/>
          <w:sz w:val="18"/>
          <w:szCs w:val="18"/>
        </w:rPr>
        <w:t>B</w:t>
      </w:r>
      <w:r w:rsidRPr="00AC1758">
        <w:rPr>
          <w:rFonts w:ascii="Tahoma" w:eastAsia="Times New Roman" w:hAnsi="Tahoma" w:cs="Tahoma"/>
          <w:color w:val="555555"/>
          <w:sz w:val="18"/>
          <w:szCs w:val="18"/>
        </w:rPr>
        <w:t> When we share your personal data with third parties we:</w:t>
      </w:r>
    </w:p>
    <w:p w:rsidR="00AC1758" w:rsidRPr="00AC1758" w:rsidRDefault="00AC1758" w:rsidP="00AC1758">
      <w:pPr>
        <w:numPr>
          <w:ilvl w:val="0"/>
          <w:numId w:val="4"/>
        </w:numPr>
        <w:shd w:val="clear" w:color="auto" w:fill="FFFFFF"/>
        <w:spacing w:after="0"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require them to agree to use your data in accordance with the terms of this Privacy Notice, our Privacy Policy and in accordance with applicable law; and</w:t>
      </w:r>
    </w:p>
    <w:p w:rsidR="00AC1758" w:rsidRPr="00AC1758" w:rsidRDefault="00AC1758" w:rsidP="00AC1758">
      <w:pPr>
        <w:numPr>
          <w:ilvl w:val="0"/>
          <w:numId w:val="4"/>
        </w:numPr>
        <w:shd w:val="clear" w:color="auto" w:fill="FFFFFF"/>
        <w:spacing w:line="240" w:lineRule="auto"/>
        <w:rPr>
          <w:rFonts w:ascii="Tahoma" w:eastAsia="Times New Roman" w:hAnsi="Tahoma" w:cs="Tahoma"/>
          <w:color w:val="555555"/>
          <w:sz w:val="18"/>
          <w:szCs w:val="18"/>
        </w:rPr>
      </w:pPr>
      <w:proofErr w:type="gramStart"/>
      <w:r w:rsidRPr="00AC1758">
        <w:rPr>
          <w:rFonts w:ascii="Tahoma" w:eastAsia="Times New Roman" w:hAnsi="Tahoma" w:cs="Tahoma"/>
          <w:color w:val="555555"/>
          <w:sz w:val="18"/>
          <w:szCs w:val="18"/>
        </w:rPr>
        <w:t>only</w:t>
      </w:r>
      <w:proofErr w:type="gramEnd"/>
      <w:r w:rsidRPr="00AC1758">
        <w:rPr>
          <w:rFonts w:ascii="Tahoma" w:eastAsia="Times New Roman" w:hAnsi="Tahoma" w:cs="Tahoma"/>
          <w:color w:val="555555"/>
          <w:sz w:val="18"/>
          <w:szCs w:val="18"/>
        </w:rPr>
        <w:t xml:space="preserve"> permit them to process your personal data for specified purposes and in accordance with our instructions. We do not allow our third-party service providers to use your personal data for their own purposes.</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8. International Transfers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We may transfer your personal data to locations in another country, if this is permissible pursuant to applicable laws in your location. There are inherent risks in such transfers.</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In the event of international transfers of your personal data, we shall put in place measures necessary to protect your data and ensure the same level of protection available in the country of data origin. We shall continue to respect your legal rights pursuant to the terms of this Privacy Notice and applicable laws in your location.</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9. Data Retention</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We will take every reasonable step to ensure that your personal data is processed for the minimum period necessary for the purposes set out in this Privacy Notice. Your Personal Data may be retained in a form that allows for identification only for as long as: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A. We maintain an ongoing relationship with you. This will enable us to improve your experience with us and to ensure that you receive communications from us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B. Your Personal Data is necessary in connection with the purposes set out in this Privacy Notice and we have a valid legal basis,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C. The duration of: (</w:t>
      </w:r>
      <w:proofErr w:type="spellStart"/>
      <w:r w:rsidRPr="00AC1758">
        <w:rPr>
          <w:rFonts w:ascii="Tahoma" w:eastAsia="Times New Roman" w:hAnsi="Tahoma" w:cs="Tahoma"/>
          <w:color w:val="555555"/>
          <w:sz w:val="18"/>
          <w:szCs w:val="18"/>
        </w:rPr>
        <w:t>i</w:t>
      </w:r>
      <w:proofErr w:type="spellEnd"/>
      <w:r w:rsidRPr="00AC1758">
        <w:rPr>
          <w:rFonts w:ascii="Tahoma" w:eastAsia="Times New Roman" w:hAnsi="Tahoma" w:cs="Tahoma"/>
          <w:color w:val="555555"/>
          <w:sz w:val="18"/>
          <w:szCs w:val="18"/>
        </w:rPr>
        <w:t>) any applicable limitation period (i.e., any period during which a person could bring a legal claim against us), and</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 xml:space="preserve">We will actively review the personal data we hold and delete it securely, or in some cases </w:t>
      </w:r>
      <w:proofErr w:type="spellStart"/>
      <w:r w:rsidRPr="00AC1758">
        <w:rPr>
          <w:rFonts w:ascii="Tahoma" w:eastAsia="Times New Roman" w:hAnsi="Tahoma" w:cs="Tahoma"/>
          <w:color w:val="555555"/>
          <w:sz w:val="18"/>
          <w:szCs w:val="18"/>
        </w:rPr>
        <w:t>anonymise</w:t>
      </w:r>
      <w:proofErr w:type="spellEnd"/>
      <w:r w:rsidRPr="00AC1758">
        <w:rPr>
          <w:rFonts w:ascii="Tahoma" w:eastAsia="Times New Roman" w:hAnsi="Tahoma" w:cs="Tahoma"/>
          <w:color w:val="555555"/>
          <w:sz w:val="18"/>
          <w:szCs w:val="18"/>
        </w:rPr>
        <w:t xml:space="preserve"> it, when there is no longer a legal, business or consumer need for it to be retained.</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10. Data Security</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 xml:space="preserve">We have put in place security measures to prevent your personal data from being accidentally lost, used or accessed in an </w:t>
      </w:r>
      <w:proofErr w:type="spellStart"/>
      <w:r w:rsidRPr="00AC1758">
        <w:rPr>
          <w:rFonts w:ascii="Tahoma" w:eastAsia="Times New Roman" w:hAnsi="Tahoma" w:cs="Tahoma"/>
          <w:color w:val="555555"/>
          <w:sz w:val="18"/>
          <w:szCs w:val="18"/>
        </w:rPr>
        <w:t>unauthorised</w:t>
      </w:r>
      <w:proofErr w:type="spellEnd"/>
      <w:r w:rsidRPr="00AC1758">
        <w:rPr>
          <w:rFonts w:ascii="Tahoma" w:eastAsia="Times New Roman" w:hAnsi="Tahoma" w:cs="Tahoma"/>
          <w:color w:val="555555"/>
          <w:sz w:val="18"/>
          <w:szCs w:val="18"/>
        </w:rPr>
        <w:t xml:space="preserve"> way, altered or disclosed. In addition, we limit access to your personal data to those employees, agents, contractors and other third parties who have a business need to know. They will only process your personal data on our instructions and they are subject to a duty of confidentiality. We have put in place procedures to deal with any suspected personal data breach and will notify you and any applicable regulator of a breach where we are legally required to do so.</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11. Your Legal Rights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A. It is important that the personal data we hold about you is accurate and current. Please keep us informed if your personal data changes during your relationship with us.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B. Under certain circumstances, you have rights under data protection laws in relation to your personal data, including the right to access, correct or erase your personal data, object to or restrict processing of your personal data, right to ask that we transfer your personal data to a third party, and unsubscribe from our emails and newsletters.</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C. Where you wish to permanently delete your data from our website and other applications, you can choose the option of closing your account. You can close your account by clicking on this </w:t>
      </w:r>
      <w:hyperlink r:id="rId5" w:history="1">
        <w:r w:rsidRPr="00AC1758">
          <w:rPr>
            <w:rFonts w:ascii="Tahoma" w:eastAsia="Times New Roman" w:hAnsi="Tahoma" w:cs="Tahoma"/>
            <w:color w:val="000000"/>
            <w:sz w:val="18"/>
            <w:szCs w:val="18"/>
          </w:rPr>
          <w:t>link</w:t>
        </w:r>
      </w:hyperlink>
      <w:r w:rsidRPr="00AC1758">
        <w:rPr>
          <w:rFonts w:ascii="Tahoma" w:eastAsia="Times New Roman" w:hAnsi="Tahoma" w:cs="Tahoma"/>
          <w:color w:val="555555"/>
          <w:sz w:val="18"/>
          <w:szCs w:val="18"/>
        </w:rPr>
        <w:t xml:space="preserve"> and following the instructions. </w:t>
      </w:r>
      <w:r w:rsidRPr="00AC1758">
        <w:rPr>
          <w:rFonts w:ascii="Tahoma" w:eastAsia="Times New Roman" w:hAnsi="Tahoma" w:cs="Tahoma"/>
          <w:color w:val="555555"/>
          <w:sz w:val="18"/>
          <w:szCs w:val="18"/>
        </w:rPr>
        <w:lastRenderedPageBreak/>
        <w:t>Once your account is closed, all products and services that you access through your account will no longer be available.</w:t>
      </w:r>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D. We can refuse to accede to your request where it is unreasonable or where you have failed to provide additional information necessary to confirm your identity.</w:t>
      </w:r>
    </w:p>
    <w:p w:rsidR="00AC1758" w:rsidRPr="00AC1758" w:rsidRDefault="00AC1758" w:rsidP="00AC1758">
      <w:pPr>
        <w:shd w:val="clear" w:color="auto" w:fill="FFFFFF"/>
        <w:spacing w:line="240" w:lineRule="auto"/>
        <w:rPr>
          <w:rFonts w:ascii="Tahoma" w:eastAsia="Times New Roman" w:hAnsi="Tahoma" w:cs="Tahoma"/>
          <w:color w:val="F49719"/>
          <w:sz w:val="27"/>
          <w:szCs w:val="27"/>
        </w:rPr>
      </w:pPr>
      <w:r w:rsidRPr="00AC1758">
        <w:rPr>
          <w:rFonts w:ascii="Tahoma" w:eastAsia="Times New Roman" w:hAnsi="Tahoma" w:cs="Tahoma"/>
          <w:color w:val="F49719"/>
          <w:sz w:val="27"/>
          <w:szCs w:val="27"/>
        </w:rPr>
        <w:t>12. Data Controllers &amp; Contact</w:t>
      </w:r>
    </w:p>
    <w:p w:rsidR="00AC1758" w:rsidRPr="00AC1758" w:rsidRDefault="00AC1758" w:rsidP="00AC1758">
      <w:pPr>
        <w:shd w:val="clear" w:color="auto" w:fill="FFFFFF"/>
        <w:spacing w:after="128"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 xml:space="preserve">If you have any questions or concerns about </w:t>
      </w:r>
      <w:proofErr w:type="spellStart"/>
      <w:r w:rsidR="00F85941">
        <w:rPr>
          <w:rFonts w:ascii="Tahoma" w:eastAsia="Times New Roman" w:hAnsi="Tahoma" w:cs="Tahoma"/>
          <w:color w:val="555555"/>
          <w:sz w:val="18"/>
          <w:szCs w:val="18"/>
        </w:rPr>
        <w:t>Shopsmart</w:t>
      </w:r>
      <w:r w:rsidRPr="00AC1758">
        <w:rPr>
          <w:rFonts w:ascii="Tahoma" w:eastAsia="Times New Roman" w:hAnsi="Tahoma" w:cs="Tahoma"/>
          <w:color w:val="555555"/>
          <w:sz w:val="18"/>
          <w:szCs w:val="18"/>
        </w:rPr>
        <w:t>’s</w:t>
      </w:r>
      <w:proofErr w:type="spellEnd"/>
      <w:r w:rsidRPr="00AC1758">
        <w:rPr>
          <w:rFonts w:ascii="Tahoma" w:eastAsia="Times New Roman" w:hAnsi="Tahoma" w:cs="Tahoma"/>
          <w:color w:val="555555"/>
          <w:sz w:val="18"/>
          <w:szCs w:val="18"/>
        </w:rPr>
        <w:t xml:space="preserve"> Privacy Notice or you are looking for more information on how we process your personal data, or wish to exercise your legal rights in respect of your personal data, please c</w:t>
      </w:r>
      <w:r w:rsidR="00F85941">
        <w:rPr>
          <w:rFonts w:ascii="Tahoma" w:eastAsia="Times New Roman" w:hAnsi="Tahoma" w:cs="Tahoma"/>
          <w:color w:val="555555"/>
          <w:sz w:val="18"/>
          <w:szCs w:val="18"/>
        </w:rPr>
        <w:t>ontact the Data Privacy Officer.</w:t>
      </w:r>
      <w:bookmarkStart w:id="0" w:name="_GoBack"/>
      <w:bookmarkEnd w:id="0"/>
    </w:p>
    <w:p w:rsidR="00AC1758" w:rsidRPr="00AC1758" w:rsidRDefault="00AC1758" w:rsidP="00AC1758">
      <w:pPr>
        <w:shd w:val="clear" w:color="auto" w:fill="FFFFFF"/>
        <w:spacing w:line="240" w:lineRule="auto"/>
        <w:rPr>
          <w:rFonts w:ascii="Tahoma" w:eastAsia="Times New Roman" w:hAnsi="Tahoma" w:cs="Tahoma"/>
          <w:color w:val="555555"/>
          <w:sz w:val="18"/>
          <w:szCs w:val="18"/>
        </w:rPr>
      </w:pPr>
      <w:r w:rsidRPr="00AC1758">
        <w:rPr>
          <w:rFonts w:ascii="Tahoma" w:eastAsia="Times New Roman" w:hAnsi="Tahoma" w:cs="Tahoma"/>
          <w:color w:val="555555"/>
          <w:sz w:val="18"/>
          <w:szCs w:val="18"/>
        </w:rPr>
        <w:t>We will investigate any complaint about the way we manage Personal Data and ensure that we respond to all substantiated complaints within prescribed timelines.</w:t>
      </w:r>
    </w:p>
    <w:p w:rsidR="00252F6A" w:rsidRDefault="00252F6A"/>
    <w:sectPr w:rsidR="0025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F76A7"/>
    <w:multiLevelType w:val="multilevel"/>
    <w:tmpl w:val="57B4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313F9"/>
    <w:multiLevelType w:val="multilevel"/>
    <w:tmpl w:val="E0B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E5551"/>
    <w:multiLevelType w:val="multilevel"/>
    <w:tmpl w:val="73B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1E07D4"/>
    <w:multiLevelType w:val="multilevel"/>
    <w:tmpl w:val="18F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58"/>
    <w:rsid w:val="00252F6A"/>
    <w:rsid w:val="00AC1758"/>
    <w:rsid w:val="00F8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2A293-DE39-4F45-B402-A7260007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7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
    <w:name w:val="txt"/>
    <w:basedOn w:val="Normal"/>
    <w:rsid w:val="00AC1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1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293575">
      <w:bodyDiv w:val="1"/>
      <w:marLeft w:val="0"/>
      <w:marRight w:val="0"/>
      <w:marTop w:val="0"/>
      <w:marBottom w:val="0"/>
      <w:divBdr>
        <w:top w:val="none" w:sz="0" w:space="0" w:color="auto"/>
        <w:left w:val="none" w:sz="0" w:space="0" w:color="auto"/>
        <w:bottom w:val="none" w:sz="0" w:space="0" w:color="auto"/>
        <w:right w:val="none" w:sz="0" w:space="0" w:color="auto"/>
      </w:divBdr>
      <w:divsChild>
        <w:div w:id="1726368340">
          <w:marLeft w:val="0"/>
          <w:marRight w:val="0"/>
          <w:marTop w:val="450"/>
          <w:marBottom w:val="450"/>
          <w:divBdr>
            <w:top w:val="none" w:sz="0" w:space="0" w:color="auto"/>
            <w:left w:val="none" w:sz="0" w:space="0" w:color="auto"/>
            <w:bottom w:val="none" w:sz="0" w:space="0" w:color="auto"/>
            <w:right w:val="none" w:sz="0" w:space="0" w:color="auto"/>
          </w:divBdr>
          <w:divsChild>
            <w:div w:id="10423907">
              <w:marLeft w:val="0"/>
              <w:marRight w:val="0"/>
              <w:marTop w:val="300"/>
              <w:marBottom w:val="300"/>
              <w:divBdr>
                <w:top w:val="none" w:sz="0" w:space="0" w:color="auto"/>
                <w:left w:val="none" w:sz="0" w:space="0" w:color="auto"/>
                <w:bottom w:val="none" w:sz="0" w:space="0" w:color="auto"/>
                <w:right w:val="none" w:sz="0" w:space="0" w:color="auto"/>
              </w:divBdr>
            </w:div>
          </w:divsChild>
        </w:div>
        <w:div w:id="550927503">
          <w:marLeft w:val="0"/>
          <w:marRight w:val="0"/>
          <w:marTop w:val="450"/>
          <w:marBottom w:val="450"/>
          <w:divBdr>
            <w:top w:val="none" w:sz="0" w:space="0" w:color="auto"/>
            <w:left w:val="none" w:sz="0" w:space="0" w:color="auto"/>
            <w:bottom w:val="none" w:sz="0" w:space="0" w:color="auto"/>
            <w:right w:val="none" w:sz="0" w:space="0" w:color="auto"/>
          </w:divBdr>
          <w:divsChild>
            <w:div w:id="192546350">
              <w:marLeft w:val="0"/>
              <w:marRight w:val="0"/>
              <w:marTop w:val="300"/>
              <w:marBottom w:val="300"/>
              <w:divBdr>
                <w:top w:val="none" w:sz="0" w:space="0" w:color="auto"/>
                <w:left w:val="none" w:sz="0" w:space="0" w:color="auto"/>
                <w:bottom w:val="none" w:sz="0" w:space="0" w:color="auto"/>
                <w:right w:val="none" w:sz="0" w:space="0" w:color="auto"/>
              </w:divBdr>
            </w:div>
          </w:divsChild>
        </w:div>
        <w:div w:id="1851720917">
          <w:marLeft w:val="0"/>
          <w:marRight w:val="0"/>
          <w:marTop w:val="450"/>
          <w:marBottom w:val="450"/>
          <w:divBdr>
            <w:top w:val="none" w:sz="0" w:space="0" w:color="auto"/>
            <w:left w:val="none" w:sz="0" w:space="0" w:color="auto"/>
            <w:bottom w:val="none" w:sz="0" w:space="0" w:color="auto"/>
            <w:right w:val="none" w:sz="0" w:space="0" w:color="auto"/>
          </w:divBdr>
          <w:divsChild>
            <w:div w:id="775294804">
              <w:marLeft w:val="0"/>
              <w:marRight w:val="0"/>
              <w:marTop w:val="300"/>
              <w:marBottom w:val="300"/>
              <w:divBdr>
                <w:top w:val="none" w:sz="0" w:space="0" w:color="auto"/>
                <w:left w:val="none" w:sz="0" w:space="0" w:color="auto"/>
                <w:bottom w:val="none" w:sz="0" w:space="0" w:color="auto"/>
                <w:right w:val="none" w:sz="0" w:space="0" w:color="auto"/>
              </w:divBdr>
            </w:div>
          </w:divsChild>
        </w:div>
        <w:div w:id="1564100631">
          <w:marLeft w:val="0"/>
          <w:marRight w:val="0"/>
          <w:marTop w:val="450"/>
          <w:marBottom w:val="450"/>
          <w:divBdr>
            <w:top w:val="none" w:sz="0" w:space="0" w:color="auto"/>
            <w:left w:val="none" w:sz="0" w:space="0" w:color="auto"/>
            <w:bottom w:val="none" w:sz="0" w:space="0" w:color="auto"/>
            <w:right w:val="none" w:sz="0" w:space="0" w:color="auto"/>
          </w:divBdr>
          <w:divsChild>
            <w:div w:id="1823236262">
              <w:marLeft w:val="0"/>
              <w:marRight w:val="0"/>
              <w:marTop w:val="300"/>
              <w:marBottom w:val="300"/>
              <w:divBdr>
                <w:top w:val="none" w:sz="0" w:space="0" w:color="auto"/>
                <w:left w:val="none" w:sz="0" w:space="0" w:color="auto"/>
                <w:bottom w:val="none" w:sz="0" w:space="0" w:color="auto"/>
                <w:right w:val="none" w:sz="0" w:space="0" w:color="auto"/>
              </w:divBdr>
            </w:div>
          </w:divsChild>
        </w:div>
        <w:div w:id="1950504577">
          <w:marLeft w:val="0"/>
          <w:marRight w:val="0"/>
          <w:marTop w:val="450"/>
          <w:marBottom w:val="450"/>
          <w:divBdr>
            <w:top w:val="none" w:sz="0" w:space="0" w:color="auto"/>
            <w:left w:val="none" w:sz="0" w:space="0" w:color="auto"/>
            <w:bottom w:val="none" w:sz="0" w:space="0" w:color="auto"/>
            <w:right w:val="none" w:sz="0" w:space="0" w:color="auto"/>
          </w:divBdr>
          <w:divsChild>
            <w:div w:id="617957461">
              <w:marLeft w:val="0"/>
              <w:marRight w:val="0"/>
              <w:marTop w:val="300"/>
              <w:marBottom w:val="300"/>
              <w:divBdr>
                <w:top w:val="none" w:sz="0" w:space="0" w:color="auto"/>
                <w:left w:val="none" w:sz="0" w:space="0" w:color="auto"/>
                <w:bottom w:val="none" w:sz="0" w:space="0" w:color="auto"/>
                <w:right w:val="none" w:sz="0" w:space="0" w:color="auto"/>
              </w:divBdr>
            </w:div>
          </w:divsChild>
        </w:div>
        <w:div w:id="628166983">
          <w:marLeft w:val="0"/>
          <w:marRight w:val="0"/>
          <w:marTop w:val="450"/>
          <w:marBottom w:val="450"/>
          <w:divBdr>
            <w:top w:val="none" w:sz="0" w:space="0" w:color="auto"/>
            <w:left w:val="none" w:sz="0" w:space="0" w:color="auto"/>
            <w:bottom w:val="none" w:sz="0" w:space="0" w:color="auto"/>
            <w:right w:val="none" w:sz="0" w:space="0" w:color="auto"/>
          </w:divBdr>
          <w:divsChild>
            <w:div w:id="815948584">
              <w:marLeft w:val="0"/>
              <w:marRight w:val="0"/>
              <w:marTop w:val="300"/>
              <w:marBottom w:val="300"/>
              <w:divBdr>
                <w:top w:val="none" w:sz="0" w:space="0" w:color="auto"/>
                <w:left w:val="none" w:sz="0" w:space="0" w:color="auto"/>
                <w:bottom w:val="none" w:sz="0" w:space="0" w:color="auto"/>
                <w:right w:val="none" w:sz="0" w:space="0" w:color="auto"/>
              </w:divBdr>
            </w:div>
          </w:divsChild>
        </w:div>
        <w:div w:id="87585521">
          <w:marLeft w:val="0"/>
          <w:marRight w:val="0"/>
          <w:marTop w:val="450"/>
          <w:marBottom w:val="450"/>
          <w:divBdr>
            <w:top w:val="none" w:sz="0" w:space="0" w:color="auto"/>
            <w:left w:val="none" w:sz="0" w:space="0" w:color="auto"/>
            <w:bottom w:val="none" w:sz="0" w:space="0" w:color="auto"/>
            <w:right w:val="none" w:sz="0" w:space="0" w:color="auto"/>
          </w:divBdr>
          <w:divsChild>
            <w:div w:id="1519810811">
              <w:marLeft w:val="0"/>
              <w:marRight w:val="0"/>
              <w:marTop w:val="300"/>
              <w:marBottom w:val="300"/>
              <w:divBdr>
                <w:top w:val="none" w:sz="0" w:space="0" w:color="auto"/>
                <w:left w:val="none" w:sz="0" w:space="0" w:color="auto"/>
                <w:bottom w:val="none" w:sz="0" w:space="0" w:color="auto"/>
                <w:right w:val="none" w:sz="0" w:space="0" w:color="auto"/>
              </w:divBdr>
            </w:div>
          </w:divsChild>
        </w:div>
        <w:div w:id="755520969">
          <w:marLeft w:val="0"/>
          <w:marRight w:val="0"/>
          <w:marTop w:val="450"/>
          <w:marBottom w:val="450"/>
          <w:divBdr>
            <w:top w:val="none" w:sz="0" w:space="0" w:color="auto"/>
            <w:left w:val="none" w:sz="0" w:space="0" w:color="auto"/>
            <w:bottom w:val="none" w:sz="0" w:space="0" w:color="auto"/>
            <w:right w:val="none" w:sz="0" w:space="0" w:color="auto"/>
          </w:divBdr>
          <w:divsChild>
            <w:div w:id="642471429">
              <w:marLeft w:val="0"/>
              <w:marRight w:val="0"/>
              <w:marTop w:val="300"/>
              <w:marBottom w:val="300"/>
              <w:divBdr>
                <w:top w:val="none" w:sz="0" w:space="0" w:color="auto"/>
                <w:left w:val="none" w:sz="0" w:space="0" w:color="auto"/>
                <w:bottom w:val="none" w:sz="0" w:space="0" w:color="auto"/>
                <w:right w:val="none" w:sz="0" w:space="0" w:color="auto"/>
              </w:divBdr>
            </w:div>
          </w:divsChild>
        </w:div>
        <w:div w:id="704598014">
          <w:marLeft w:val="0"/>
          <w:marRight w:val="0"/>
          <w:marTop w:val="450"/>
          <w:marBottom w:val="450"/>
          <w:divBdr>
            <w:top w:val="none" w:sz="0" w:space="0" w:color="auto"/>
            <w:left w:val="none" w:sz="0" w:space="0" w:color="auto"/>
            <w:bottom w:val="none" w:sz="0" w:space="0" w:color="auto"/>
            <w:right w:val="none" w:sz="0" w:space="0" w:color="auto"/>
          </w:divBdr>
          <w:divsChild>
            <w:div w:id="803699138">
              <w:marLeft w:val="0"/>
              <w:marRight w:val="0"/>
              <w:marTop w:val="300"/>
              <w:marBottom w:val="300"/>
              <w:divBdr>
                <w:top w:val="none" w:sz="0" w:space="0" w:color="auto"/>
                <w:left w:val="none" w:sz="0" w:space="0" w:color="auto"/>
                <w:bottom w:val="none" w:sz="0" w:space="0" w:color="auto"/>
                <w:right w:val="none" w:sz="0" w:space="0" w:color="auto"/>
              </w:divBdr>
            </w:div>
          </w:divsChild>
        </w:div>
        <w:div w:id="1244536405">
          <w:marLeft w:val="0"/>
          <w:marRight w:val="0"/>
          <w:marTop w:val="450"/>
          <w:marBottom w:val="450"/>
          <w:divBdr>
            <w:top w:val="none" w:sz="0" w:space="0" w:color="auto"/>
            <w:left w:val="none" w:sz="0" w:space="0" w:color="auto"/>
            <w:bottom w:val="none" w:sz="0" w:space="0" w:color="auto"/>
            <w:right w:val="none" w:sz="0" w:space="0" w:color="auto"/>
          </w:divBdr>
          <w:divsChild>
            <w:div w:id="1902212279">
              <w:marLeft w:val="0"/>
              <w:marRight w:val="0"/>
              <w:marTop w:val="300"/>
              <w:marBottom w:val="300"/>
              <w:divBdr>
                <w:top w:val="none" w:sz="0" w:space="0" w:color="auto"/>
                <w:left w:val="none" w:sz="0" w:space="0" w:color="auto"/>
                <w:bottom w:val="none" w:sz="0" w:space="0" w:color="auto"/>
                <w:right w:val="none" w:sz="0" w:space="0" w:color="auto"/>
              </w:divBdr>
            </w:div>
          </w:divsChild>
        </w:div>
        <w:div w:id="1301687933">
          <w:marLeft w:val="0"/>
          <w:marRight w:val="0"/>
          <w:marTop w:val="450"/>
          <w:marBottom w:val="450"/>
          <w:divBdr>
            <w:top w:val="none" w:sz="0" w:space="0" w:color="auto"/>
            <w:left w:val="none" w:sz="0" w:space="0" w:color="auto"/>
            <w:bottom w:val="none" w:sz="0" w:space="0" w:color="auto"/>
            <w:right w:val="none" w:sz="0" w:space="0" w:color="auto"/>
          </w:divBdr>
          <w:divsChild>
            <w:div w:id="1025328999">
              <w:marLeft w:val="0"/>
              <w:marRight w:val="0"/>
              <w:marTop w:val="300"/>
              <w:marBottom w:val="300"/>
              <w:divBdr>
                <w:top w:val="none" w:sz="0" w:space="0" w:color="auto"/>
                <w:left w:val="none" w:sz="0" w:space="0" w:color="auto"/>
                <w:bottom w:val="none" w:sz="0" w:space="0" w:color="auto"/>
                <w:right w:val="none" w:sz="0" w:space="0" w:color="auto"/>
              </w:divBdr>
            </w:div>
          </w:divsChild>
        </w:div>
        <w:div w:id="2126461619">
          <w:marLeft w:val="0"/>
          <w:marRight w:val="0"/>
          <w:marTop w:val="450"/>
          <w:marBottom w:val="450"/>
          <w:divBdr>
            <w:top w:val="none" w:sz="0" w:space="0" w:color="auto"/>
            <w:left w:val="none" w:sz="0" w:space="0" w:color="auto"/>
            <w:bottom w:val="none" w:sz="0" w:space="0" w:color="auto"/>
            <w:right w:val="none" w:sz="0" w:space="0" w:color="auto"/>
          </w:divBdr>
          <w:divsChild>
            <w:div w:id="44015289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umia.co.ke/customer/account/clo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cp:revision>
  <dcterms:created xsi:type="dcterms:W3CDTF">2023-07-30T14:51:00Z</dcterms:created>
  <dcterms:modified xsi:type="dcterms:W3CDTF">2023-07-30T15:08:00Z</dcterms:modified>
</cp:coreProperties>
</file>