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1BB" w:rsidRPr="00E6219A" w:rsidRDefault="005A71C1" w:rsidP="006C1CB7">
      <w:pPr>
        <w:jc w:val="right"/>
        <w:rPr>
          <w:rFonts w:ascii="Times New Roman" w:hAnsi="Times New Roman" w:cs="Times New Roman"/>
          <w:b/>
          <w:sz w:val="36"/>
          <w:szCs w:val="36"/>
        </w:rPr>
      </w:pPr>
      <w:r w:rsidRPr="00E6219A">
        <w:rPr>
          <w:rFonts w:ascii="Times New Roman" w:hAnsi="Times New Roman" w:cs="Times New Roman"/>
          <w:b/>
          <w:sz w:val="36"/>
          <w:szCs w:val="36"/>
        </w:rPr>
        <w:t>République du Mali</w:t>
      </w:r>
    </w:p>
    <w:p w:rsidR="005A71C1" w:rsidRPr="00E6219A" w:rsidRDefault="00B17E51" w:rsidP="006C1CB7">
      <w:pPr>
        <w:jc w:val="right"/>
        <w:rPr>
          <w:rFonts w:ascii="Times New Roman" w:hAnsi="Times New Roman" w:cs="Times New Roman"/>
          <w:color w:val="FF0000"/>
          <w:sz w:val="28"/>
          <w:szCs w:val="28"/>
        </w:rPr>
      </w:pPr>
      <w:r w:rsidRPr="00E6219A">
        <w:rPr>
          <w:rFonts w:ascii="Times New Roman" w:hAnsi="Times New Roman" w:cs="Times New Roman"/>
          <w:sz w:val="28"/>
          <w:szCs w:val="28"/>
        </w:rPr>
        <w:t>Un Peu</w:t>
      </w:r>
      <w:r w:rsidR="005A71C1" w:rsidRPr="00E6219A">
        <w:rPr>
          <w:rFonts w:ascii="Times New Roman" w:hAnsi="Times New Roman" w:cs="Times New Roman"/>
          <w:sz w:val="28"/>
          <w:szCs w:val="28"/>
        </w:rPr>
        <w:t>ple Un But Une Foi</w:t>
      </w:r>
    </w:p>
    <w:p w:rsidR="005A71C1" w:rsidRPr="00E6219A" w:rsidRDefault="005A71C1" w:rsidP="00B17E51">
      <w:pPr>
        <w:jc w:val="center"/>
        <w:rPr>
          <w:rFonts w:ascii="Times New Roman" w:hAnsi="Times New Roman" w:cs="Times New Roman"/>
          <w:b/>
          <w:sz w:val="40"/>
          <w:szCs w:val="40"/>
        </w:rPr>
      </w:pPr>
      <w:r w:rsidRPr="00E6219A">
        <w:rPr>
          <w:rFonts w:ascii="Times New Roman" w:hAnsi="Times New Roman" w:cs="Times New Roman"/>
          <w:b/>
          <w:sz w:val="40"/>
          <w:szCs w:val="40"/>
        </w:rPr>
        <w:t>Direction Nationale</w:t>
      </w:r>
      <w:r w:rsidR="00B17E51" w:rsidRPr="00E6219A">
        <w:rPr>
          <w:rFonts w:ascii="Times New Roman" w:hAnsi="Times New Roman" w:cs="Times New Roman"/>
          <w:b/>
          <w:sz w:val="40"/>
          <w:szCs w:val="40"/>
        </w:rPr>
        <w:t xml:space="preserve"> de</w:t>
      </w:r>
      <w:r w:rsidRPr="00E6219A">
        <w:rPr>
          <w:rFonts w:ascii="Times New Roman" w:hAnsi="Times New Roman" w:cs="Times New Roman"/>
          <w:b/>
          <w:sz w:val="40"/>
          <w:szCs w:val="40"/>
        </w:rPr>
        <w:t xml:space="preserve"> l’Enseignement Supérieur et de la</w:t>
      </w:r>
      <w:r w:rsidR="00B17E51" w:rsidRPr="00E6219A">
        <w:rPr>
          <w:rFonts w:ascii="Times New Roman" w:hAnsi="Times New Roman" w:cs="Times New Roman"/>
          <w:b/>
          <w:sz w:val="40"/>
          <w:szCs w:val="40"/>
        </w:rPr>
        <w:t xml:space="preserve"> </w:t>
      </w:r>
      <w:r w:rsidRPr="00E6219A">
        <w:rPr>
          <w:rFonts w:ascii="Times New Roman" w:hAnsi="Times New Roman" w:cs="Times New Roman"/>
          <w:b/>
          <w:sz w:val="40"/>
          <w:szCs w:val="40"/>
        </w:rPr>
        <w:t>Recherche Scientifique</w:t>
      </w:r>
    </w:p>
    <w:p w:rsidR="006C1CB7" w:rsidRPr="00E6219A" w:rsidRDefault="006C1CB7" w:rsidP="006C1CB7">
      <w:pPr>
        <w:jc w:val="center"/>
        <w:rPr>
          <w:rFonts w:ascii="Times New Roman" w:hAnsi="Times New Roman" w:cs="Times New Roman"/>
          <w:sz w:val="32"/>
          <w:szCs w:val="32"/>
        </w:rPr>
      </w:pPr>
      <w:r w:rsidRPr="00E6219A">
        <w:rPr>
          <w:rFonts w:ascii="Times New Roman" w:hAnsi="Times New Roman" w:cs="Times New Roman"/>
          <w:b/>
          <w:sz w:val="36"/>
          <w:szCs w:val="36"/>
        </w:rPr>
        <w:t>Ecole Nationale d’Ingénieurs Abderhamane Baba Touré (ENI-ABT)</w:t>
      </w:r>
      <w:r w:rsidRPr="00E6219A">
        <w:rPr>
          <w:rFonts w:ascii="Times New Roman" w:hAnsi="Times New Roman" w:cs="Times New Roman"/>
          <w:sz w:val="36"/>
          <w:szCs w:val="36"/>
        </w:rPr>
        <w:t xml:space="preserve"> </w:t>
      </w:r>
      <w:r w:rsidRPr="00E6219A">
        <w:rPr>
          <w:rFonts w:ascii="Times New Roman" w:hAnsi="Times New Roman" w:cs="Times New Roman"/>
          <w:sz w:val="36"/>
          <w:szCs w:val="36"/>
        </w:rPr>
        <w:br/>
      </w:r>
    </w:p>
    <w:p w:rsidR="006C1CB7" w:rsidRPr="00E6219A" w:rsidRDefault="006C1CB7" w:rsidP="006C1CB7">
      <w:pPr>
        <w:jc w:val="center"/>
        <w:rPr>
          <w:rFonts w:ascii="Times New Roman" w:hAnsi="Times New Roman" w:cs="Times New Roman"/>
          <w:sz w:val="32"/>
          <w:szCs w:val="32"/>
        </w:rPr>
      </w:pPr>
      <w:r w:rsidRPr="00E6219A">
        <w:rPr>
          <w:rFonts w:ascii="Times New Roman" w:hAnsi="Times New Roman" w:cs="Times New Roman"/>
          <w:sz w:val="32"/>
          <w:szCs w:val="32"/>
        </w:rPr>
        <w:t>Département de Génie Informatiques et Télécommunications (GIT)</w:t>
      </w:r>
    </w:p>
    <w:p w:rsidR="001F683D" w:rsidRPr="00E6219A" w:rsidRDefault="00312260" w:rsidP="006C1CB7">
      <w:pPr>
        <w:rPr>
          <w:rFonts w:ascii="Times New Roman" w:hAnsi="Times New Roman" w:cs="Times New Roman"/>
          <w:b/>
          <w:sz w:val="36"/>
          <w:szCs w:val="36"/>
        </w:rPr>
      </w:pPr>
      <w:r w:rsidRPr="00E6219A">
        <w:rPr>
          <w:rFonts w:ascii="Times New Roman" w:hAnsi="Times New Roman" w:cs="Times New Roman"/>
          <w:b/>
          <w:noProof/>
          <w:sz w:val="36"/>
          <w:szCs w:val="36"/>
          <w:lang w:eastAsia="fr-FR"/>
        </w:rPr>
        <mc:AlternateContent>
          <mc:Choice Requires="wps">
            <w:drawing>
              <wp:anchor distT="0" distB="0" distL="114300" distR="114300" simplePos="0" relativeHeight="251659264" behindDoc="0" locked="0" layoutInCell="1" allowOverlap="1" wp14:anchorId="08A4DDC7" wp14:editId="37DCCDCC">
                <wp:simplePos x="0" y="0"/>
                <wp:positionH relativeFrom="column">
                  <wp:posOffset>1705946</wp:posOffset>
                </wp:positionH>
                <wp:positionV relativeFrom="paragraph">
                  <wp:posOffset>186615</wp:posOffset>
                </wp:positionV>
                <wp:extent cx="2091466" cy="466725"/>
                <wp:effectExtent l="0" t="0" r="23495" b="28575"/>
                <wp:wrapNone/>
                <wp:docPr id="1" name="Ellipse 1"/>
                <wp:cNvGraphicFramePr/>
                <a:graphic xmlns:a="http://schemas.openxmlformats.org/drawingml/2006/main">
                  <a:graphicData uri="http://schemas.microsoft.com/office/word/2010/wordprocessingShape">
                    <wps:wsp>
                      <wps:cNvSpPr/>
                      <wps:spPr>
                        <a:xfrm>
                          <a:off x="0" y="0"/>
                          <a:ext cx="2091466"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12260" w:rsidRDefault="00B17E51" w:rsidP="00312260">
                            <w:pPr>
                              <w:jc w:val="center"/>
                              <w:rPr>
                                <w:rFonts w:ascii="Baskerville Old Face" w:hAnsi="Baskerville Old Face"/>
                                <w:sz w:val="28"/>
                                <w:szCs w:val="28"/>
                              </w:rPr>
                            </w:pPr>
                            <w:r>
                              <w:rPr>
                                <w:rFonts w:ascii="Baskerville Old Face" w:hAnsi="Baskerville Old Face"/>
                                <w:sz w:val="28"/>
                                <w:szCs w:val="28"/>
                              </w:rPr>
                              <w:t>Rapport</w:t>
                            </w:r>
                            <w:r w:rsidR="00E6219A">
                              <w:rPr>
                                <w:rFonts w:ascii="Baskerville Old Face" w:hAnsi="Baskerville Old Face"/>
                                <w:sz w:val="28"/>
                                <w:szCs w:val="28"/>
                              </w:rPr>
                              <w:t xml:space="preserve"> de </w:t>
                            </w:r>
                            <w:r>
                              <w:rPr>
                                <w:rFonts w:ascii="Baskerville Old Face" w:hAnsi="Baskerville Old Face"/>
                                <w:sz w:val="28"/>
                                <w:szCs w:val="28"/>
                              </w:rPr>
                              <w:t xml:space="preserve"> TP</w:t>
                            </w:r>
                            <w:r w:rsidR="00312260" w:rsidRPr="00DA074B">
                              <w:rPr>
                                <w:rFonts w:ascii="Baskerville Old Face" w:hAnsi="Baskerville Old Face"/>
                                <w:sz w:val="28"/>
                                <w:szCs w:val="28"/>
                              </w:rPr>
                              <w:t>1</w:t>
                            </w:r>
                          </w:p>
                          <w:p w:rsidR="00312260" w:rsidRPr="00312260" w:rsidRDefault="00312260" w:rsidP="0031226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A4DDC7" id="Ellipse 1" o:spid="_x0000_s1026" style="position:absolute;margin-left:134.35pt;margin-top:14.7pt;width:164.7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" fillcolor="white [3201]" strokecolor="black [3213]" strokeweight="1pt">
                <v:stroke joinstyle="miter"/>
                <v:textbox>
                  <w:txbxContent>
                    <w:p w:rsidR="00312260" w:rsidRDefault="00B17E51" w:rsidP="00312260">
                      <w:pPr>
                        <w:jc w:val="center"/>
                        <w:rPr>
                          <w:rFonts w:ascii="Baskerville Old Face" w:hAnsi="Baskerville Old Face"/>
                          <w:sz w:val="28"/>
                          <w:szCs w:val="28"/>
                        </w:rPr>
                      </w:pPr>
                      <w:r>
                        <w:rPr>
                          <w:rFonts w:ascii="Baskerville Old Face" w:hAnsi="Baskerville Old Face"/>
                          <w:sz w:val="28"/>
                          <w:szCs w:val="28"/>
                        </w:rPr>
                        <w:t>Rapport</w:t>
                      </w:r>
                      <w:r w:rsidR="00E6219A">
                        <w:rPr>
                          <w:rFonts w:ascii="Baskerville Old Face" w:hAnsi="Baskerville Old Face"/>
                          <w:sz w:val="28"/>
                          <w:szCs w:val="28"/>
                        </w:rPr>
                        <w:t xml:space="preserve"> de </w:t>
                      </w:r>
                      <w:r>
                        <w:rPr>
                          <w:rFonts w:ascii="Baskerville Old Face" w:hAnsi="Baskerville Old Face"/>
                          <w:sz w:val="28"/>
                          <w:szCs w:val="28"/>
                        </w:rPr>
                        <w:t xml:space="preserve"> TP</w:t>
                      </w:r>
                      <w:r w:rsidR="00312260" w:rsidRPr="00DA074B">
                        <w:rPr>
                          <w:rFonts w:ascii="Baskerville Old Face" w:hAnsi="Baskerville Old Face"/>
                          <w:sz w:val="28"/>
                          <w:szCs w:val="28"/>
                        </w:rPr>
                        <w:t>1</w:t>
                      </w:r>
                    </w:p>
                    <w:p w:rsidR="00312260" w:rsidRPr="00312260" w:rsidRDefault="00312260" w:rsidP="00312260">
                      <w:pPr>
                        <w:jc w:val="center"/>
                        <w:rPr>
                          <w:lang w:val="en-US"/>
                        </w:rPr>
                      </w:pPr>
                    </w:p>
                  </w:txbxContent>
                </v:textbox>
              </v:oval>
            </w:pict>
          </mc:Fallback>
        </mc:AlternateContent>
      </w:r>
    </w:p>
    <w:p w:rsidR="001F683D" w:rsidRPr="00E6219A" w:rsidRDefault="001F683D" w:rsidP="00DA074B">
      <w:pPr>
        <w:jc w:val="center"/>
        <w:rPr>
          <w:rFonts w:ascii="Times New Roman" w:hAnsi="Times New Roman" w:cs="Times New Roman"/>
          <w:sz w:val="28"/>
          <w:szCs w:val="28"/>
        </w:rPr>
      </w:pPr>
    </w:p>
    <w:p w:rsidR="001F683D" w:rsidRPr="00E6219A" w:rsidRDefault="001F683D" w:rsidP="00DA074B">
      <w:pPr>
        <w:jc w:val="center"/>
        <w:rPr>
          <w:rFonts w:ascii="Times New Roman" w:hAnsi="Times New Roman" w:cs="Times New Roman"/>
          <w:sz w:val="28"/>
          <w:szCs w:val="28"/>
        </w:rPr>
      </w:pPr>
    </w:p>
    <w:p w:rsidR="005A71C1" w:rsidRPr="00E6219A" w:rsidRDefault="005A71C1">
      <w:pPr>
        <w:rPr>
          <w:rFonts w:ascii="Times New Roman" w:hAnsi="Times New Roman" w:cs="Times New Roman"/>
        </w:rPr>
      </w:pPr>
    </w:p>
    <w:p w:rsidR="005A71C1" w:rsidRPr="00E6219A" w:rsidRDefault="00312260">
      <w:pPr>
        <w:rPr>
          <w:rFonts w:ascii="Times New Roman" w:hAnsi="Times New Roman" w:cs="Times New Roman"/>
        </w:rPr>
      </w:pPr>
      <w:r w:rsidRPr="00E6219A">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simplePos x="0" y="0"/>
                <wp:positionH relativeFrom="column">
                  <wp:posOffset>271780</wp:posOffset>
                </wp:positionH>
                <wp:positionV relativeFrom="paragraph">
                  <wp:posOffset>132715</wp:posOffset>
                </wp:positionV>
                <wp:extent cx="5162550" cy="685800"/>
                <wp:effectExtent l="0" t="38100" r="19050" b="19050"/>
                <wp:wrapNone/>
                <wp:docPr id="2" name="Parchemin horizontal 2"/>
                <wp:cNvGraphicFramePr/>
                <a:graphic xmlns:a="http://schemas.openxmlformats.org/drawingml/2006/main">
                  <a:graphicData uri="http://schemas.microsoft.com/office/word/2010/wordprocessingShape">
                    <wps:wsp>
                      <wps:cNvSpPr/>
                      <wps:spPr>
                        <a:xfrm>
                          <a:off x="0" y="0"/>
                          <a:ext cx="5162550" cy="685800"/>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12260" w:rsidRPr="00312260" w:rsidRDefault="00312260" w:rsidP="00312260">
                            <w:pPr>
                              <w:jc w:val="center"/>
                            </w:pPr>
                            <w:r w:rsidRPr="00312260">
                              <w:rPr>
                                <w:rFonts w:ascii="Lucida Calligraphy" w:hAnsi="Lucida Calligraphy"/>
                                <w:sz w:val="28"/>
                                <w:szCs w:val="28"/>
                              </w:rPr>
                              <w:t>Thème:</w:t>
                            </w:r>
                            <w:r w:rsidRPr="00312260">
                              <w:t xml:space="preserve"> </w:t>
                            </w:r>
                            <w:r w:rsidRPr="00312260">
                              <w:rPr>
                                <w:rFonts w:ascii="Baskerville Old Face" w:hAnsi="Baskerville Old Face"/>
                                <w:b/>
                                <w:sz w:val="32"/>
                                <w:szCs w:val="32"/>
                              </w:rPr>
                              <w:t>Conception d’une base de données d’un hôpital</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 o:spid="_x0000_s1027" type="#_x0000_t98" style="position:absolute;margin-left:21.4pt;margin-top:10.45pt;width:406.5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" fillcolor="white [3201]" strokecolor="black [3213]" strokeweight="1pt">
                <v:stroke joinstyle="miter"/>
                <v:textbox>
                  <w:txbxContent>
                    <w:p w:rsidR="00312260" w:rsidRPr="00312260" w:rsidRDefault="00312260" w:rsidP="00312260">
                      <w:pPr>
                        <w:jc w:val="center"/>
                      </w:pPr>
                      <w:r w:rsidRPr="00312260">
                        <w:rPr>
                          <w:rFonts w:ascii="Lucida Calligraphy" w:hAnsi="Lucida Calligraphy"/>
                          <w:sz w:val="28"/>
                          <w:szCs w:val="28"/>
                        </w:rPr>
                        <w:t>Thème:</w:t>
                      </w:r>
                      <w:r w:rsidRPr="00312260">
                        <w:t xml:space="preserve"> </w:t>
                      </w:r>
                      <w:r w:rsidRPr="00312260">
                        <w:rPr>
                          <w:rFonts w:ascii="Baskerville Old Face" w:hAnsi="Baskerville Old Face"/>
                          <w:b/>
                          <w:sz w:val="32"/>
                          <w:szCs w:val="32"/>
                        </w:rPr>
                        <w:t>Conception d’une base de données d’un hôpital</w:t>
                      </w:r>
                      <w:r>
                        <w:t xml:space="preserve"> </w:t>
                      </w:r>
                    </w:p>
                  </w:txbxContent>
                </v:textbox>
              </v:shape>
            </w:pict>
          </mc:Fallback>
        </mc:AlternateContent>
      </w:r>
    </w:p>
    <w:p w:rsidR="005A71C1" w:rsidRPr="00E6219A" w:rsidRDefault="005A71C1">
      <w:pPr>
        <w:rPr>
          <w:rFonts w:ascii="Times New Roman" w:hAnsi="Times New Roman" w:cs="Times New Roman"/>
        </w:rPr>
      </w:pPr>
    </w:p>
    <w:p w:rsidR="005A71C1" w:rsidRPr="00E6219A" w:rsidRDefault="005A71C1">
      <w:pPr>
        <w:rPr>
          <w:rFonts w:ascii="Times New Roman" w:hAnsi="Times New Roman" w:cs="Times New Roman"/>
        </w:rPr>
      </w:pPr>
    </w:p>
    <w:p w:rsidR="005A71C1" w:rsidRPr="00E6219A" w:rsidRDefault="005A71C1">
      <w:pPr>
        <w:rPr>
          <w:rFonts w:ascii="Times New Roman" w:hAnsi="Times New Roman" w:cs="Times New Roman"/>
        </w:rPr>
      </w:pPr>
    </w:p>
    <w:p w:rsidR="001F683D" w:rsidRPr="00E6219A" w:rsidRDefault="001F683D" w:rsidP="001F683D">
      <w:pPr>
        <w:jc w:val="right"/>
        <w:rPr>
          <w:rFonts w:ascii="Times New Roman" w:hAnsi="Times New Roman" w:cs="Times New Roman"/>
          <w:sz w:val="28"/>
          <w:szCs w:val="28"/>
        </w:rPr>
      </w:pPr>
    </w:p>
    <w:p w:rsidR="001F683D" w:rsidRPr="00E6219A" w:rsidRDefault="001F683D" w:rsidP="001F683D">
      <w:pPr>
        <w:jc w:val="right"/>
        <w:rPr>
          <w:rFonts w:ascii="Times New Roman" w:hAnsi="Times New Roman" w:cs="Times New Roman"/>
          <w:sz w:val="28"/>
          <w:szCs w:val="28"/>
        </w:rPr>
      </w:pPr>
    </w:p>
    <w:p w:rsidR="001F683D" w:rsidRPr="00E6219A" w:rsidRDefault="001F683D" w:rsidP="001F683D">
      <w:pPr>
        <w:jc w:val="right"/>
        <w:rPr>
          <w:rFonts w:ascii="Times New Roman" w:hAnsi="Times New Roman" w:cs="Times New Roman"/>
          <w:sz w:val="28"/>
          <w:szCs w:val="28"/>
        </w:rPr>
      </w:pPr>
    </w:p>
    <w:p w:rsidR="00312260" w:rsidRPr="00E6219A" w:rsidRDefault="00DA074B" w:rsidP="001F683D">
      <w:pPr>
        <w:jc w:val="right"/>
        <w:rPr>
          <w:rFonts w:ascii="Times New Roman" w:hAnsi="Times New Roman" w:cs="Times New Roman"/>
        </w:rPr>
      </w:pPr>
      <w:r w:rsidRPr="00E6219A">
        <w:rPr>
          <w:rFonts w:ascii="Times New Roman" w:hAnsi="Times New Roman" w:cs="Times New Roman"/>
          <w:sz w:val="28"/>
          <w:szCs w:val="28"/>
          <w:u w:val="single"/>
        </w:rPr>
        <w:t>Présenté</w:t>
      </w:r>
      <w:r w:rsidR="005A71C1" w:rsidRPr="00E6219A">
        <w:rPr>
          <w:rFonts w:ascii="Times New Roman" w:hAnsi="Times New Roman" w:cs="Times New Roman"/>
          <w:sz w:val="28"/>
          <w:szCs w:val="28"/>
          <w:u w:val="single"/>
        </w:rPr>
        <w:t xml:space="preserve"> p</w:t>
      </w:r>
      <w:r w:rsidRPr="00E6219A">
        <w:rPr>
          <w:rFonts w:ascii="Times New Roman" w:hAnsi="Times New Roman" w:cs="Times New Roman"/>
          <w:sz w:val="28"/>
          <w:szCs w:val="28"/>
          <w:u w:val="single"/>
        </w:rPr>
        <w:t>ar</w:t>
      </w:r>
      <w:r w:rsidR="001F683D" w:rsidRPr="00E6219A">
        <w:rPr>
          <w:rFonts w:ascii="Times New Roman" w:hAnsi="Times New Roman" w:cs="Times New Roman"/>
          <w:sz w:val="28"/>
          <w:szCs w:val="28"/>
          <w:u w:val="single"/>
        </w:rPr>
        <w:t>:</w:t>
      </w:r>
      <w:r w:rsidR="001F683D" w:rsidRPr="00E6219A">
        <w:rPr>
          <w:rFonts w:ascii="Times New Roman" w:hAnsi="Times New Roman" w:cs="Times New Roman"/>
        </w:rPr>
        <w:t xml:space="preserve"> </w:t>
      </w:r>
    </w:p>
    <w:p w:rsidR="005A71C1" w:rsidRPr="00E6219A" w:rsidRDefault="001F683D" w:rsidP="001F683D">
      <w:pPr>
        <w:jc w:val="right"/>
        <w:rPr>
          <w:rFonts w:ascii="Times New Roman" w:hAnsi="Times New Roman" w:cs="Times New Roman"/>
          <w:sz w:val="26"/>
          <w:szCs w:val="26"/>
        </w:rPr>
      </w:pPr>
      <w:r w:rsidRPr="00E6219A">
        <w:rPr>
          <w:rFonts w:ascii="Times New Roman" w:hAnsi="Times New Roman" w:cs="Times New Roman"/>
          <w:sz w:val="26"/>
          <w:szCs w:val="26"/>
        </w:rPr>
        <w:t>Fatoumata</w:t>
      </w:r>
      <w:r w:rsidR="00DA074B" w:rsidRPr="00E6219A">
        <w:rPr>
          <w:rFonts w:ascii="Times New Roman" w:hAnsi="Times New Roman" w:cs="Times New Roman"/>
          <w:sz w:val="26"/>
          <w:szCs w:val="26"/>
        </w:rPr>
        <w:t xml:space="preserve"> Binta KEITA</w:t>
      </w:r>
    </w:p>
    <w:p w:rsidR="00DA074B" w:rsidRPr="00E6219A" w:rsidRDefault="00312260" w:rsidP="001F683D">
      <w:pPr>
        <w:jc w:val="right"/>
        <w:rPr>
          <w:rFonts w:ascii="Times New Roman" w:hAnsi="Times New Roman" w:cs="Times New Roman"/>
          <w:sz w:val="26"/>
          <w:szCs w:val="26"/>
        </w:rPr>
      </w:pPr>
      <w:r w:rsidRPr="00E6219A">
        <w:rPr>
          <w:rFonts w:ascii="Times New Roman" w:hAnsi="Times New Roman" w:cs="Times New Roman"/>
          <w:sz w:val="26"/>
          <w:szCs w:val="26"/>
        </w:rPr>
        <w:tab/>
        <w:t xml:space="preserve">          </w:t>
      </w:r>
      <w:r w:rsidR="001F683D" w:rsidRPr="00E6219A">
        <w:rPr>
          <w:rFonts w:ascii="Times New Roman" w:hAnsi="Times New Roman" w:cs="Times New Roman"/>
          <w:sz w:val="26"/>
          <w:szCs w:val="26"/>
        </w:rPr>
        <w:t xml:space="preserve"> </w:t>
      </w:r>
      <w:r w:rsidR="00DA074B" w:rsidRPr="00E6219A">
        <w:rPr>
          <w:rFonts w:ascii="Times New Roman" w:hAnsi="Times New Roman" w:cs="Times New Roman"/>
          <w:sz w:val="26"/>
          <w:szCs w:val="26"/>
        </w:rPr>
        <w:t>Aliou SOW</w:t>
      </w:r>
    </w:p>
    <w:p w:rsidR="00DA074B" w:rsidRPr="00E6219A" w:rsidRDefault="00DA074B" w:rsidP="001F683D">
      <w:pPr>
        <w:ind w:left="708"/>
        <w:jc w:val="right"/>
        <w:rPr>
          <w:rFonts w:ascii="Times New Roman" w:hAnsi="Times New Roman" w:cs="Times New Roman"/>
          <w:sz w:val="26"/>
          <w:szCs w:val="26"/>
        </w:rPr>
      </w:pPr>
      <w:r w:rsidRPr="00E6219A">
        <w:rPr>
          <w:rFonts w:ascii="Times New Roman" w:hAnsi="Times New Roman" w:cs="Times New Roman"/>
          <w:sz w:val="26"/>
          <w:szCs w:val="26"/>
        </w:rPr>
        <w:t xml:space="preserve">            </w:t>
      </w:r>
      <w:r w:rsidR="001F683D" w:rsidRPr="00E6219A">
        <w:rPr>
          <w:rFonts w:ascii="Times New Roman" w:hAnsi="Times New Roman" w:cs="Times New Roman"/>
          <w:sz w:val="26"/>
          <w:szCs w:val="26"/>
        </w:rPr>
        <w:t xml:space="preserve">        </w:t>
      </w:r>
      <w:r w:rsidRPr="00E6219A">
        <w:rPr>
          <w:rFonts w:ascii="Times New Roman" w:hAnsi="Times New Roman" w:cs="Times New Roman"/>
          <w:sz w:val="26"/>
          <w:szCs w:val="26"/>
        </w:rPr>
        <w:t>Hamady GACKOU</w:t>
      </w:r>
    </w:p>
    <w:p w:rsidR="00773103" w:rsidRPr="00E6219A" w:rsidRDefault="00773103" w:rsidP="001F683D">
      <w:pPr>
        <w:ind w:left="708"/>
        <w:jc w:val="right"/>
        <w:rPr>
          <w:rFonts w:ascii="Times New Roman" w:hAnsi="Times New Roman" w:cs="Times New Roman"/>
          <w:sz w:val="26"/>
          <w:szCs w:val="26"/>
        </w:rPr>
      </w:pPr>
    </w:p>
    <w:p w:rsidR="00773103" w:rsidRPr="00E6219A" w:rsidRDefault="00773103" w:rsidP="00773103">
      <w:pPr>
        <w:ind w:right="520"/>
        <w:rPr>
          <w:rFonts w:ascii="Times New Roman" w:hAnsi="Times New Roman" w:cs="Times New Roman"/>
          <w:sz w:val="26"/>
          <w:szCs w:val="26"/>
        </w:rPr>
      </w:pPr>
    </w:p>
    <w:p w:rsidR="00773103" w:rsidRPr="00E6219A" w:rsidRDefault="00773103">
      <w:pPr>
        <w:rPr>
          <w:rFonts w:ascii="Times New Roman" w:hAnsi="Times New Roman" w:cs="Times New Roman"/>
          <w:sz w:val="26"/>
          <w:szCs w:val="26"/>
        </w:rPr>
      </w:pPr>
    </w:p>
    <w:p w:rsidR="00E6219A" w:rsidRDefault="00E6219A" w:rsidP="00B17E51">
      <w:pPr>
        <w:ind w:left="708"/>
        <w:jc w:val="center"/>
        <w:rPr>
          <w:rFonts w:ascii="Times New Roman" w:hAnsi="Times New Roman" w:cs="Times New Roman"/>
          <w:b/>
          <w:sz w:val="40"/>
          <w:szCs w:val="40"/>
        </w:rPr>
      </w:pPr>
    </w:p>
    <w:p w:rsidR="00D222C2" w:rsidRPr="00E6219A" w:rsidRDefault="00773103" w:rsidP="00B17E51">
      <w:pPr>
        <w:ind w:left="708"/>
        <w:jc w:val="center"/>
        <w:rPr>
          <w:rFonts w:ascii="Times New Roman" w:hAnsi="Times New Roman" w:cs="Times New Roman"/>
          <w:b/>
          <w:sz w:val="40"/>
          <w:szCs w:val="40"/>
        </w:rPr>
      </w:pPr>
      <w:r w:rsidRPr="00E6219A">
        <w:rPr>
          <w:rFonts w:ascii="Times New Roman" w:hAnsi="Times New Roman" w:cs="Times New Roman"/>
          <w:b/>
          <w:sz w:val="40"/>
          <w:szCs w:val="40"/>
        </w:rPr>
        <w:lastRenderedPageBreak/>
        <w:t>Sommaire</w:t>
      </w:r>
    </w:p>
    <w:p w:rsidR="00BC3C3B" w:rsidRPr="00BC3C3B" w:rsidRDefault="00BC3C3B">
      <w:pPr>
        <w:pStyle w:val="TM1"/>
        <w:tabs>
          <w:tab w:val="left" w:pos="440"/>
          <w:tab w:val="right" w:leader="dot" w:pos="9062"/>
        </w:tabs>
        <w:rPr>
          <w:rFonts w:ascii="Times New Roman" w:hAnsi="Times New Roman" w:cs="Times New Roman"/>
          <w:noProof/>
          <w:sz w:val="28"/>
          <w:szCs w:val="28"/>
        </w:rPr>
      </w:pPr>
      <w:r>
        <w:rPr>
          <w:rFonts w:ascii="Times New Roman" w:hAnsi="Times New Roman" w:cs="Times New Roman"/>
          <w:b/>
          <w:sz w:val="40"/>
          <w:szCs w:val="40"/>
        </w:rPr>
        <w:fldChar w:fldCharType="begin"/>
      </w:r>
      <w:r>
        <w:rPr>
          <w:rFonts w:ascii="Times New Roman" w:hAnsi="Times New Roman" w:cs="Times New Roman"/>
          <w:b/>
          <w:sz w:val="40"/>
          <w:szCs w:val="40"/>
        </w:rPr>
        <w:instrText xml:space="preserve"> TOC \h \z \t "TpGL;1" </w:instrText>
      </w:r>
      <w:r>
        <w:rPr>
          <w:rFonts w:ascii="Times New Roman" w:hAnsi="Times New Roman" w:cs="Times New Roman"/>
          <w:b/>
          <w:sz w:val="40"/>
          <w:szCs w:val="40"/>
        </w:rPr>
        <w:fldChar w:fldCharType="separate"/>
      </w:r>
      <w:hyperlink w:anchor="_Toc112600417" w:history="1">
        <w:r w:rsidRPr="00BC3C3B">
          <w:rPr>
            <w:rStyle w:val="Lienhypertexte"/>
            <w:rFonts w:ascii="Times New Roman" w:hAnsi="Times New Roman" w:cs="Times New Roman"/>
            <w:noProof/>
            <w:sz w:val="28"/>
            <w:szCs w:val="28"/>
          </w:rPr>
          <w:t>1.</w:t>
        </w:r>
        <w:r w:rsidRPr="00BC3C3B">
          <w:rPr>
            <w:rFonts w:ascii="Times New Roman" w:hAnsi="Times New Roman" w:cs="Times New Roman"/>
            <w:noProof/>
            <w:sz w:val="28"/>
            <w:szCs w:val="28"/>
          </w:rPr>
          <w:tab/>
        </w:r>
        <w:r w:rsidRPr="00BC3C3B">
          <w:rPr>
            <w:rStyle w:val="Lienhypertexte"/>
            <w:rFonts w:ascii="Times New Roman" w:hAnsi="Times New Roman" w:cs="Times New Roman"/>
            <w:noProof/>
            <w:sz w:val="28"/>
            <w:szCs w:val="28"/>
          </w:rPr>
          <w:t>Introduction :</w:t>
        </w:r>
        <w:r w:rsidRPr="00BC3C3B">
          <w:rPr>
            <w:rFonts w:ascii="Times New Roman" w:hAnsi="Times New Roman" w:cs="Times New Roman"/>
            <w:noProof/>
            <w:webHidden/>
            <w:sz w:val="28"/>
            <w:szCs w:val="28"/>
          </w:rPr>
          <w:tab/>
        </w:r>
        <w:r w:rsidRPr="00BC3C3B">
          <w:rPr>
            <w:rFonts w:ascii="Times New Roman" w:hAnsi="Times New Roman" w:cs="Times New Roman"/>
            <w:noProof/>
            <w:webHidden/>
            <w:sz w:val="28"/>
            <w:szCs w:val="28"/>
          </w:rPr>
          <w:fldChar w:fldCharType="begin"/>
        </w:r>
        <w:r w:rsidRPr="00BC3C3B">
          <w:rPr>
            <w:rFonts w:ascii="Times New Roman" w:hAnsi="Times New Roman" w:cs="Times New Roman"/>
            <w:noProof/>
            <w:webHidden/>
            <w:sz w:val="28"/>
            <w:szCs w:val="28"/>
          </w:rPr>
          <w:instrText xml:space="preserve"> PAGEREF _Toc112600417 \h </w:instrText>
        </w:r>
        <w:r w:rsidRPr="00BC3C3B">
          <w:rPr>
            <w:rFonts w:ascii="Times New Roman" w:hAnsi="Times New Roman" w:cs="Times New Roman"/>
            <w:noProof/>
            <w:webHidden/>
            <w:sz w:val="28"/>
            <w:szCs w:val="28"/>
          </w:rPr>
        </w:r>
        <w:r w:rsidRPr="00BC3C3B">
          <w:rPr>
            <w:rFonts w:ascii="Times New Roman" w:hAnsi="Times New Roman" w:cs="Times New Roman"/>
            <w:noProof/>
            <w:webHidden/>
            <w:sz w:val="28"/>
            <w:szCs w:val="28"/>
          </w:rPr>
          <w:fldChar w:fldCharType="separate"/>
        </w:r>
        <w:r w:rsidR="00B42EAA">
          <w:rPr>
            <w:rFonts w:ascii="Times New Roman" w:hAnsi="Times New Roman" w:cs="Times New Roman"/>
            <w:noProof/>
            <w:webHidden/>
            <w:sz w:val="28"/>
            <w:szCs w:val="28"/>
          </w:rPr>
          <w:t>3</w:t>
        </w:r>
        <w:r w:rsidRPr="00BC3C3B">
          <w:rPr>
            <w:rFonts w:ascii="Times New Roman" w:hAnsi="Times New Roman" w:cs="Times New Roman"/>
            <w:noProof/>
            <w:webHidden/>
            <w:sz w:val="28"/>
            <w:szCs w:val="28"/>
          </w:rPr>
          <w:fldChar w:fldCharType="end"/>
        </w:r>
      </w:hyperlink>
    </w:p>
    <w:p w:rsidR="00BC3C3B" w:rsidRPr="00BC3C3B" w:rsidRDefault="00E4143D">
      <w:pPr>
        <w:pStyle w:val="TM1"/>
        <w:tabs>
          <w:tab w:val="left" w:pos="440"/>
          <w:tab w:val="right" w:leader="dot" w:pos="9062"/>
        </w:tabs>
        <w:rPr>
          <w:rFonts w:ascii="Times New Roman" w:hAnsi="Times New Roman" w:cs="Times New Roman"/>
          <w:noProof/>
          <w:sz w:val="28"/>
          <w:szCs w:val="28"/>
        </w:rPr>
      </w:pPr>
      <w:hyperlink w:anchor="_Toc112600418" w:history="1">
        <w:r w:rsidR="00BC3C3B" w:rsidRPr="00BC3C3B">
          <w:rPr>
            <w:rStyle w:val="Lienhypertexte"/>
            <w:rFonts w:ascii="Times New Roman" w:hAnsi="Times New Roman" w:cs="Times New Roman"/>
            <w:noProof/>
            <w:sz w:val="28"/>
            <w:szCs w:val="28"/>
          </w:rPr>
          <w:t>2.</w:t>
        </w:r>
        <w:r w:rsidR="00BC3C3B" w:rsidRPr="00BC3C3B">
          <w:rPr>
            <w:rFonts w:ascii="Times New Roman" w:hAnsi="Times New Roman" w:cs="Times New Roman"/>
            <w:noProof/>
            <w:sz w:val="28"/>
            <w:szCs w:val="28"/>
          </w:rPr>
          <w:tab/>
        </w:r>
        <w:r w:rsidR="00BC3C3B" w:rsidRPr="00BC3C3B">
          <w:rPr>
            <w:rStyle w:val="Lienhypertexte"/>
            <w:rFonts w:ascii="Times New Roman" w:hAnsi="Times New Roman" w:cs="Times New Roman"/>
            <w:noProof/>
            <w:sz w:val="28"/>
            <w:szCs w:val="28"/>
          </w:rPr>
          <w:t>Model conceptuel des données (MCD) :</w:t>
        </w:r>
        <w:r w:rsidR="00BC3C3B" w:rsidRPr="00BC3C3B">
          <w:rPr>
            <w:rFonts w:ascii="Times New Roman" w:hAnsi="Times New Roman" w:cs="Times New Roman"/>
            <w:noProof/>
            <w:webHidden/>
            <w:sz w:val="28"/>
            <w:szCs w:val="28"/>
          </w:rPr>
          <w:tab/>
        </w:r>
        <w:r w:rsidR="00BC3C3B" w:rsidRPr="00BC3C3B">
          <w:rPr>
            <w:rFonts w:ascii="Times New Roman" w:hAnsi="Times New Roman" w:cs="Times New Roman"/>
            <w:noProof/>
            <w:webHidden/>
            <w:sz w:val="28"/>
            <w:szCs w:val="28"/>
          </w:rPr>
          <w:fldChar w:fldCharType="begin"/>
        </w:r>
        <w:r w:rsidR="00BC3C3B" w:rsidRPr="00BC3C3B">
          <w:rPr>
            <w:rFonts w:ascii="Times New Roman" w:hAnsi="Times New Roman" w:cs="Times New Roman"/>
            <w:noProof/>
            <w:webHidden/>
            <w:sz w:val="28"/>
            <w:szCs w:val="28"/>
          </w:rPr>
          <w:instrText xml:space="preserve"> PAGEREF _Toc112600418 \h </w:instrText>
        </w:r>
        <w:r w:rsidR="00BC3C3B" w:rsidRPr="00BC3C3B">
          <w:rPr>
            <w:rFonts w:ascii="Times New Roman" w:hAnsi="Times New Roman" w:cs="Times New Roman"/>
            <w:noProof/>
            <w:webHidden/>
            <w:sz w:val="28"/>
            <w:szCs w:val="28"/>
          </w:rPr>
        </w:r>
        <w:r w:rsidR="00BC3C3B" w:rsidRPr="00BC3C3B">
          <w:rPr>
            <w:rFonts w:ascii="Times New Roman" w:hAnsi="Times New Roman" w:cs="Times New Roman"/>
            <w:noProof/>
            <w:webHidden/>
            <w:sz w:val="28"/>
            <w:szCs w:val="28"/>
          </w:rPr>
          <w:fldChar w:fldCharType="separate"/>
        </w:r>
        <w:r w:rsidR="00B42EAA">
          <w:rPr>
            <w:rFonts w:ascii="Times New Roman" w:hAnsi="Times New Roman" w:cs="Times New Roman"/>
            <w:noProof/>
            <w:webHidden/>
            <w:sz w:val="28"/>
            <w:szCs w:val="28"/>
          </w:rPr>
          <w:t>3</w:t>
        </w:r>
        <w:r w:rsidR="00BC3C3B" w:rsidRPr="00BC3C3B">
          <w:rPr>
            <w:rFonts w:ascii="Times New Roman" w:hAnsi="Times New Roman" w:cs="Times New Roman"/>
            <w:noProof/>
            <w:webHidden/>
            <w:sz w:val="28"/>
            <w:szCs w:val="28"/>
          </w:rPr>
          <w:fldChar w:fldCharType="end"/>
        </w:r>
      </w:hyperlink>
    </w:p>
    <w:p w:rsidR="00BC3C3B" w:rsidRPr="00BC3C3B" w:rsidRDefault="00E4143D">
      <w:pPr>
        <w:pStyle w:val="TM1"/>
        <w:tabs>
          <w:tab w:val="left" w:pos="440"/>
          <w:tab w:val="right" w:leader="dot" w:pos="9062"/>
        </w:tabs>
        <w:rPr>
          <w:rFonts w:ascii="Times New Roman" w:hAnsi="Times New Roman" w:cs="Times New Roman"/>
          <w:noProof/>
          <w:sz w:val="28"/>
          <w:szCs w:val="28"/>
        </w:rPr>
      </w:pPr>
      <w:hyperlink w:anchor="_Toc112600419" w:history="1">
        <w:r w:rsidR="00BC3C3B" w:rsidRPr="00BC3C3B">
          <w:rPr>
            <w:rStyle w:val="Lienhypertexte"/>
            <w:rFonts w:ascii="Times New Roman" w:hAnsi="Times New Roman" w:cs="Times New Roman"/>
            <w:noProof/>
            <w:sz w:val="28"/>
            <w:szCs w:val="28"/>
          </w:rPr>
          <w:t>3.</w:t>
        </w:r>
        <w:r w:rsidR="00BC3C3B" w:rsidRPr="00BC3C3B">
          <w:rPr>
            <w:rFonts w:ascii="Times New Roman" w:hAnsi="Times New Roman" w:cs="Times New Roman"/>
            <w:noProof/>
            <w:sz w:val="28"/>
            <w:szCs w:val="28"/>
          </w:rPr>
          <w:tab/>
        </w:r>
        <w:r w:rsidR="00BC3C3B" w:rsidRPr="00BC3C3B">
          <w:rPr>
            <w:rStyle w:val="Lienhypertexte"/>
            <w:rFonts w:ascii="Times New Roman" w:hAnsi="Times New Roman" w:cs="Times New Roman"/>
            <w:noProof/>
            <w:sz w:val="28"/>
            <w:szCs w:val="28"/>
          </w:rPr>
          <w:t>Justification des choix des entités, associations, et cardinalités :</w:t>
        </w:r>
        <w:r w:rsidR="00BC3C3B" w:rsidRPr="00BC3C3B">
          <w:rPr>
            <w:rFonts w:ascii="Times New Roman" w:hAnsi="Times New Roman" w:cs="Times New Roman"/>
            <w:noProof/>
            <w:webHidden/>
            <w:sz w:val="28"/>
            <w:szCs w:val="28"/>
          </w:rPr>
          <w:tab/>
        </w:r>
        <w:r w:rsidR="00BC3C3B" w:rsidRPr="00BC3C3B">
          <w:rPr>
            <w:rFonts w:ascii="Times New Roman" w:hAnsi="Times New Roman" w:cs="Times New Roman"/>
            <w:noProof/>
            <w:webHidden/>
            <w:sz w:val="28"/>
            <w:szCs w:val="28"/>
          </w:rPr>
          <w:fldChar w:fldCharType="begin"/>
        </w:r>
        <w:r w:rsidR="00BC3C3B" w:rsidRPr="00BC3C3B">
          <w:rPr>
            <w:rFonts w:ascii="Times New Roman" w:hAnsi="Times New Roman" w:cs="Times New Roman"/>
            <w:noProof/>
            <w:webHidden/>
            <w:sz w:val="28"/>
            <w:szCs w:val="28"/>
          </w:rPr>
          <w:instrText xml:space="preserve"> PAGEREF _Toc112600419 \h </w:instrText>
        </w:r>
        <w:r w:rsidR="00BC3C3B" w:rsidRPr="00BC3C3B">
          <w:rPr>
            <w:rFonts w:ascii="Times New Roman" w:hAnsi="Times New Roman" w:cs="Times New Roman"/>
            <w:noProof/>
            <w:webHidden/>
            <w:sz w:val="28"/>
            <w:szCs w:val="28"/>
          </w:rPr>
        </w:r>
        <w:r w:rsidR="00BC3C3B" w:rsidRPr="00BC3C3B">
          <w:rPr>
            <w:rFonts w:ascii="Times New Roman" w:hAnsi="Times New Roman" w:cs="Times New Roman"/>
            <w:noProof/>
            <w:webHidden/>
            <w:sz w:val="28"/>
            <w:szCs w:val="28"/>
          </w:rPr>
          <w:fldChar w:fldCharType="separate"/>
        </w:r>
        <w:r w:rsidR="00B42EAA">
          <w:rPr>
            <w:rFonts w:ascii="Times New Roman" w:hAnsi="Times New Roman" w:cs="Times New Roman"/>
            <w:noProof/>
            <w:webHidden/>
            <w:sz w:val="28"/>
            <w:szCs w:val="28"/>
          </w:rPr>
          <w:t>5</w:t>
        </w:r>
        <w:r w:rsidR="00BC3C3B" w:rsidRPr="00BC3C3B">
          <w:rPr>
            <w:rFonts w:ascii="Times New Roman" w:hAnsi="Times New Roman" w:cs="Times New Roman"/>
            <w:noProof/>
            <w:webHidden/>
            <w:sz w:val="28"/>
            <w:szCs w:val="28"/>
          </w:rPr>
          <w:fldChar w:fldCharType="end"/>
        </w:r>
      </w:hyperlink>
    </w:p>
    <w:p w:rsidR="00BC3C3B" w:rsidRPr="00BC3C3B" w:rsidRDefault="00E4143D">
      <w:pPr>
        <w:pStyle w:val="TM1"/>
        <w:tabs>
          <w:tab w:val="left" w:pos="440"/>
          <w:tab w:val="right" w:leader="dot" w:pos="9062"/>
        </w:tabs>
        <w:rPr>
          <w:rFonts w:ascii="Times New Roman" w:hAnsi="Times New Roman" w:cs="Times New Roman"/>
          <w:noProof/>
          <w:sz w:val="28"/>
          <w:szCs w:val="28"/>
        </w:rPr>
      </w:pPr>
      <w:hyperlink w:anchor="_Toc112600420" w:history="1">
        <w:r w:rsidR="00BC3C3B" w:rsidRPr="00BC3C3B">
          <w:rPr>
            <w:rStyle w:val="Lienhypertexte"/>
            <w:rFonts w:ascii="Times New Roman" w:hAnsi="Times New Roman" w:cs="Times New Roman"/>
            <w:noProof/>
            <w:sz w:val="28"/>
            <w:szCs w:val="28"/>
          </w:rPr>
          <w:t>4.</w:t>
        </w:r>
        <w:r w:rsidR="00BC3C3B" w:rsidRPr="00BC3C3B">
          <w:rPr>
            <w:rFonts w:ascii="Times New Roman" w:hAnsi="Times New Roman" w:cs="Times New Roman"/>
            <w:noProof/>
            <w:sz w:val="28"/>
            <w:szCs w:val="28"/>
          </w:rPr>
          <w:tab/>
        </w:r>
        <w:r w:rsidR="00BC3C3B" w:rsidRPr="00BC3C3B">
          <w:rPr>
            <w:rStyle w:val="Lienhypertexte"/>
            <w:rFonts w:ascii="Times New Roman" w:hAnsi="Times New Roman" w:cs="Times New Roman"/>
            <w:noProof/>
            <w:sz w:val="28"/>
            <w:szCs w:val="28"/>
          </w:rPr>
          <w:t>Modèle relationnel des données :</w:t>
        </w:r>
        <w:r w:rsidR="00BC3C3B" w:rsidRPr="00BC3C3B">
          <w:rPr>
            <w:rFonts w:ascii="Times New Roman" w:hAnsi="Times New Roman" w:cs="Times New Roman"/>
            <w:noProof/>
            <w:webHidden/>
            <w:sz w:val="28"/>
            <w:szCs w:val="28"/>
          </w:rPr>
          <w:tab/>
        </w:r>
        <w:r w:rsidR="00BC3C3B" w:rsidRPr="00BC3C3B">
          <w:rPr>
            <w:rFonts w:ascii="Times New Roman" w:hAnsi="Times New Roman" w:cs="Times New Roman"/>
            <w:noProof/>
            <w:webHidden/>
            <w:sz w:val="28"/>
            <w:szCs w:val="28"/>
          </w:rPr>
          <w:fldChar w:fldCharType="begin"/>
        </w:r>
        <w:r w:rsidR="00BC3C3B" w:rsidRPr="00BC3C3B">
          <w:rPr>
            <w:rFonts w:ascii="Times New Roman" w:hAnsi="Times New Roman" w:cs="Times New Roman"/>
            <w:noProof/>
            <w:webHidden/>
            <w:sz w:val="28"/>
            <w:szCs w:val="28"/>
          </w:rPr>
          <w:instrText xml:space="preserve"> PAGEREF _Toc112600420 \h </w:instrText>
        </w:r>
        <w:r w:rsidR="00BC3C3B" w:rsidRPr="00BC3C3B">
          <w:rPr>
            <w:rFonts w:ascii="Times New Roman" w:hAnsi="Times New Roman" w:cs="Times New Roman"/>
            <w:noProof/>
            <w:webHidden/>
            <w:sz w:val="28"/>
            <w:szCs w:val="28"/>
          </w:rPr>
        </w:r>
        <w:r w:rsidR="00BC3C3B" w:rsidRPr="00BC3C3B">
          <w:rPr>
            <w:rFonts w:ascii="Times New Roman" w:hAnsi="Times New Roman" w:cs="Times New Roman"/>
            <w:noProof/>
            <w:webHidden/>
            <w:sz w:val="28"/>
            <w:szCs w:val="28"/>
          </w:rPr>
          <w:fldChar w:fldCharType="separate"/>
        </w:r>
        <w:r w:rsidR="00B42EAA">
          <w:rPr>
            <w:rFonts w:ascii="Times New Roman" w:hAnsi="Times New Roman" w:cs="Times New Roman"/>
            <w:noProof/>
            <w:webHidden/>
            <w:sz w:val="28"/>
            <w:szCs w:val="28"/>
          </w:rPr>
          <w:t>5</w:t>
        </w:r>
        <w:r w:rsidR="00BC3C3B" w:rsidRPr="00BC3C3B">
          <w:rPr>
            <w:rFonts w:ascii="Times New Roman" w:hAnsi="Times New Roman" w:cs="Times New Roman"/>
            <w:noProof/>
            <w:webHidden/>
            <w:sz w:val="28"/>
            <w:szCs w:val="28"/>
          </w:rPr>
          <w:fldChar w:fldCharType="end"/>
        </w:r>
      </w:hyperlink>
    </w:p>
    <w:p w:rsidR="00BC3C3B" w:rsidRPr="00BC3C3B" w:rsidRDefault="00E4143D">
      <w:pPr>
        <w:pStyle w:val="TM1"/>
        <w:tabs>
          <w:tab w:val="left" w:pos="440"/>
          <w:tab w:val="right" w:leader="dot" w:pos="9062"/>
        </w:tabs>
        <w:rPr>
          <w:rFonts w:ascii="Times New Roman" w:hAnsi="Times New Roman" w:cs="Times New Roman"/>
          <w:noProof/>
          <w:sz w:val="28"/>
          <w:szCs w:val="28"/>
        </w:rPr>
      </w:pPr>
      <w:hyperlink w:anchor="_Toc112600421" w:history="1">
        <w:r w:rsidR="003C63E3">
          <w:rPr>
            <w:rStyle w:val="Lienhypertexte"/>
            <w:rFonts w:ascii="Times New Roman" w:hAnsi="Times New Roman" w:cs="Times New Roman"/>
            <w:noProof/>
            <w:sz w:val="28"/>
            <w:szCs w:val="28"/>
            <w:lang w:val="en-US"/>
          </w:rPr>
          <w:t>6</w:t>
        </w:r>
        <w:r w:rsidR="00BC3C3B" w:rsidRPr="00BC3C3B">
          <w:rPr>
            <w:rStyle w:val="Lienhypertexte"/>
            <w:rFonts w:ascii="Times New Roman" w:hAnsi="Times New Roman" w:cs="Times New Roman"/>
            <w:noProof/>
            <w:sz w:val="28"/>
            <w:szCs w:val="28"/>
          </w:rPr>
          <w:t>.</w:t>
        </w:r>
        <w:r w:rsidR="00BC3C3B" w:rsidRPr="00BC3C3B">
          <w:rPr>
            <w:rFonts w:ascii="Times New Roman" w:hAnsi="Times New Roman" w:cs="Times New Roman"/>
            <w:noProof/>
            <w:sz w:val="28"/>
            <w:szCs w:val="28"/>
          </w:rPr>
          <w:tab/>
        </w:r>
        <w:r w:rsidR="00BC3C3B" w:rsidRPr="00BC3C3B">
          <w:rPr>
            <w:rStyle w:val="Lienhypertexte"/>
            <w:rFonts w:ascii="Times New Roman" w:hAnsi="Times New Roman" w:cs="Times New Roman"/>
            <w:noProof/>
            <w:sz w:val="28"/>
            <w:szCs w:val="28"/>
          </w:rPr>
          <w:t>Conclusion :</w:t>
        </w:r>
        <w:r w:rsidR="00BC3C3B" w:rsidRPr="00BC3C3B">
          <w:rPr>
            <w:rFonts w:ascii="Times New Roman" w:hAnsi="Times New Roman" w:cs="Times New Roman"/>
            <w:noProof/>
            <w:webHidden/>
            <w:sz w:val="28"/>
            <w:szCs w:val="28"/>
          </w:rPr>
          <w:tab/>
        </w:r>
        <w:r w:rsidR="00BC3C3B" w:rsidRPr="00BC3C3B">
          <w:rPr>
            <w:rFonts w:ascii="Times New Roman" w:hAnsi="Times New Roman" w:cs="Times New Roman"/>
            <w:noProof/>
            <w:webHidden/>
            <w:sz w:val="28"/>
            <w:szCs w:val="28"/>
          </w:rPr>
          <w:fldChar w:fldCharType="begin"/>
        </w:r>
        <w:r w:rsidR="00BC3C3B" w:rsidRPr="00BC3C3B">
          <w:rPr>
            <w:rFonts w:ascii="Times New Roman" w:hAnsi="Times New Roman" w:cs="Times New Roman"/>
            <w:noProof/>
            <w:webHidden/>
            <w:sz w:val="28"/>
            <w:szCs w:val="28"/>
          </w:rPr>
          <w:instrText xml:space="preserve"> PAGEREF _Toc112600421 \h </w:instrText>
        </w:r>
        <w:r w:rsidR="00BC3C3B" w:rsidRPr="00BC3C3B">
          <w:rPr>
            <w:rFonts w:ascii="Times New Roman" w:hAnsi="Times New Roman" w:cs="Times New Roman"/>
            <w:noProof/>
            <w:webHidden/>
            <w:sz w:val="28"/>
            <w:szCs w:val="28"/>
          </w:rPr>
        </w:r>
        <w:r w:rsidR="00BC3C3B" w:rsidRPr="00BC3C3B">
          <w:rPr>
            <w:rFonts w:ascii="Times New Roman" w:hAnsi="Times New Roman" w:cs="Times New Roman"/>
            <w:noProof/>
            <w:webHidden/>
            <w:sz w:val="28"/>
            <w:szCs w:val="28"/>
          </w:rPr>
          <w:fldChar w:fldCharType="separate"/>
        </w:r>
        <w:r w:rsidR="00B42EAA">
          <w:rPr>
            <w:rFonts w:ascii="Times New Roman" w:hAnsi="Times New Roman" w:cs="Times New Roman"/>
            <w:noProof/>
            <w:webHidden/>
            <w:sz w:val="28"/>
            <w:szCs w:val="28"/>
          </w:rPr>
          <w:t>6</w:t>
        </w:r>
        <w:r w:rsidR="00BC3C3B" w:rsidRPr="00BC3C3B">
          <w:rPr>
            <w:rFonts w:ascii="Times New Roman" w:hAnsi="Times New Roman" w:cs="Times New Roman"/>
            <w:noProof/>
            <w:webHidden/>
            <w:sz w:val="28"/>
            <w:szCs w:val="28"/>
          </w:rPr>
          <w:fldChar w:fldCharType="end"/>
        </w:r>
      </w:hyperlink>
    </w:p>
    <w:p w:rsidR="00B17E51" w:rsidRPr="00E6219A" w:rsidRDefault="00BC3C3B" w:rsidP="00B17E51">
      <w:pPr>
        <w:ind w:left="708"/>
        <w:jc w:val="center"/>
        <w:rPr>
          <w:rFonts w:ascii="Times New Roman" w:hAnsi="Times New Roman" w:cs="Times New Roman"/>
          <w:b/>
          <w:sz w:val="40"/>
          <w:szCs w:val="40"/>
        </w:rPr>
      </w:pPr>
      <w:r>
        <w:rPr>
          <w:rFonts w:ascii="Times New Roman" w:hAnsi="Times New Roman" w:cs="Times New Roman"/>
          <w:b/>
          <w:sz w:val="40"/>
          <w:szCs w:val="40"/>
        </w:rPr>
        <w:fldChar w:fldCharType="end"/>
      </w: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B17E51" w:rsidRPr="00E6219A" w:rsidRDefault="00B17E51" w:rsidP="00B17E51">
      <w:pPr>
        <w:ind w:left="708"/>
        <w:jc w:val="center"/>
        <w:rPr>
          <w:rFonts w:ascii="Times New Roman" w:hAnsi="Times New Roman" w:cs="Times New Roman"/>
          <w:b/>
          <w:sz w:val="40"/>
          <w:szCs w:val="40"/>
        </w:rPr>
      </w:pPr>
    </w:p>
    <w:p w:rsidR="00773103" w:rsidRPr="00E6219A" w:rsidRDefault="00773103" w:rsidP="00F91D0D">
      <w:pPr>
        <w:rPr>
          <w:rFonts w:ascii="Times New Roman" w:hAnsi="Times New Roman" w:cs="Times New Roman"/>
          <w:b/>
          <w:sz w:val="36"/>
          <w:szCs w:val="36"/>
        </w:rPr>
      </w:pPr>
    </w:p>
    <w:p w:rsidR="00D222C2" w:rsidRPr="00E6219A" w:rsidRDefault="00D222C2" w:rsidP="00AA493A">
      <w:pPr>
        <w:pStyle w:val="TpGL"/>
      </w:pPr>
      <w:bookmarkStart w:id="0" w:name="_Toc112600417"/>
      <w:r w:rsidRPr="00E6219A">
        <w:lastRenderedPageBreak/>
        <w:t>Introduction :</w:t>
      </w:r>
      <w:bookmarkEnd w:id="0"/>
    </w:p>
    <w:p w:rsidR="00D222C2" w:rsidRPr="00E6219A" w:rsidRDefault="00545B50" w:rsidP="00AA493A">
      <w:pPr>
        <w:ind w:left="708"/>
        <w:jc w:val="both"/>
        <w:rPr>
          <w:rFonts w:ascii="Times New Roman" w:hAnsi="Times New Roman" w:cs="Times New Roman"/>
          <w:sz w:val="24"/>
          <w:szCs w:val="24"/>
        </w:rPr>
      </w:pPr>
      <w:r w:rsidRPr="00E6219A">
        <w:rPr>
          <w:rFonts w:ascii="Times New Roman" w:hAnsi="Times New Roman" w:cs="Times New Roman"/>
          <w:sz w:val="24"/>
          <w:szCs w:val="24"/>
        </w:rPr>
        <w:t>Aujourd’hui</w:t>
      </w:r>
      <w:r w:rsidR="00D222C2" w:rsidRPr="00E6219A">
        <w:rPr>
          <w:rFonts w:ascii="Times New Roman" w:hAnsi="Times New Roman" w:cs="Times New Roman"/>
          <w:sz w:val="24"/>
          <w:szCs w:val="24"/>
        </w:rPr>
        <w:t>, la disponibilité de système de gestion de base de données fiable permet aux organ</w:t>
      </w:r>
      <w:r w:rsidRPr="00E6219A">
        <w:rPr>
          <w:rFonts w:ascii="Times New Roman" w:hAnsi="Times New Roman" w:cs="Times New Roman"/>
          <w:sz w:val="24"/>
          <w:szCs w:val="24"/>
        </w:rPr>
        <w:t>isations de toutes tailles de gé</w:t>
      </w:r>
      <w:r w:rsidR="00D222C2" w:rsidRPr="00E6219A">
        <w:rPr>
          <w:rFonts w:ascii="Times New Roman" w:hAnsi="Times New Roman" w:cs="Times New Roman"/>
          <w:sz w:val="24"/>
          <w:szCs w:val="24"/>
        </w:rPr>
        <w:t>rer des données efficacement</w:t>
      </w:r>
      <w:r w:rsidR="00255302" w:rsidRPr="00E6219A">
        <w:rPr>
          <w:rFonts w:ascii="Times New Roman" w:hAnsi="Times New Roman" w:cs="Times New Roman"/>
          <w:sz w:val="24"/>
          <w:szCs w:val="24"/>
        </w:rPr>
        <w:t xml:space="preserve">, </w:t>
      </w:r>
      <w:r w:rsidR="00D222C2" w:rsidRPr="00E6219A">
        <w:rPr>
          <w:rFonts w:ascii="Times New Roman" w:hAnsi="Times New Roman" w:cs="Times New Roman"/>
          <w:sz w:val="24"/>
          <w:szCs w:val="24"/>
        </w:rPr>
        <w:t>de déployer des applications utilisant ces données et de les stocker.</w:t>
      </w:r>
      <w:r w:rsidRPr="00E6219A">
        <w:rPr>
          <w:rFonts w:ascii="Times New Roman" w:hAnsi="Times New Roman" w:cs="Times New Roman"/>
          <w:sz w:val="24"/>
          <w:szCs w:val="24"/>
        </w:rPr>
        <w:t xml:space="preserve"> Les bases de données sont au cœur du </w:t>
      </w:r>
      <w:r w:rsidR="00255302" w:rsidRPr="00E6219A">
        <w:rPr>
          <w:rFonts w:ascii="Times New Roman" w:hAnsi="Times New Roman" w:cs="Times New Roman"/>
          <w:sz w:val="24"/>
          <w:szCs w:val="24"/>
        </w:rPr>
        <w:t>système</w:t>
      </w:r>
      <w:r w:rsidRPr="00E6219A">
        <w:rPr>
          <w:rFonts w:ascii="Times New Roman" w:hAnsi="Times New Roman" w:cs="Times New Roman"/>
          <w:sz w:val="24"/>
          <w:szCs w:val="24"/>
        </w:rPr>
        <w:t xml:space="preserve"> d’information </w:t>
      </w:r>
      <w:r w:rsidR="00255302" w:rsidRPr="00E6219A">
        <w:rPr>
          <w:rFonts w:ascii="Times New Roman" w:hAnsi="Times New Roman" w:cs="Times New Roman"/>
          <w:sz w:val="24"/>
          <w:szCs w:val="24"/>
        </w:rPr>
        <w:t>des entreprises. Les bases de données relationnelles constituent l’objet de ce TP. Une base de données peut être définie comme un ensemble structure de données enregistrées sur des supports accessibles par l’ordinateur, représentant des informations du monde réel et pouvant être interrogées et mises à jour par une communauté d’utilisateurs.</w:t>
      </w:r>
    </w:p>
    <w:p w:rsidR="00F92D9A" w:rsidRPr="00AA493A" w:rsidRDefault="00F92D9A" w:rsidP="00AA493A">
      <w:pPr>
        <w:pStyle w:val="TpGL"/>
      </w:pPr>
      <w:bookmarkStart w:id="1" w:name="_Toc112600418"/>
      <w:r w:rsidRPr="00E6219A">
        <w:t>Model conceptuel des don</w:t>
      </w:r>
      <w:bookmarkStart w:id="2" w:name="_GoBack"/>
      <w:bookmarkEnd w:id="2"/>
      <w:r w:rsidRPr="00E6219A">
        <w:t>nées</w:t>
      </w:r>
      <w:r w:rsidR="003C2B26" w:rsidRPr="00E6219A">
        <w:t xml:space="preserve"> (MCD)</w:t>
      </w:r>
      <w:r w:rsidRPr="00E6219A">
        <w:t> :</w:t>
      </w:r>
      <w:bookmarkEnd w:id="1"/>
    </w:p>
    <w:p w:rsidR="00732D16" w:rsidRPr="00F91D0D" w:rsidRDefault="003C2B26" w:rsidP="00AA493A">
      <w:pPr>
        <w:ind w:left="708"/>
        <w:jc w:val="both"/>
        <w:rPr>
          <w:rFonts w:ascii="Times New Roman" w:hAnsi="Times New Roman" w:cs="Times New Roman"/>
          <w:sz w:val="24"/>
          <w:szCs w:val="24"/>
        </w:rPr>
      </w:pPr>
      <w:r w:rsidRPr="00E6219A">
        <w:rPr>
          <w:rFonts w:ascii="Times New Roman" w:hAnsi="Times New Roman" w:cs="Times New Roman"/>
          <w:sz w:val="24"/>
          <w:szCs w:val="24"/>
        </w:rPr>
        <w:t>Le modèle conceptuel des données est un modèle qui permet d’écrire de façon formelle les données qui seront utilisées par le système d’information. Il s’agit donc d’une représentation des données, facilement compressible, permettant de décrire le système à l’aide d’entités.</w:t>
      </w:r>
      <w:r w:rsidR="00A337A5">
        <w:rPr>
          <w:rFonts w:ascii="Times New Roman" w:hAnsi="Times New Roman" w:cs="Times New Roman"/>
          <w:sz w:val="24"/>
          <w:szCs w:val="24"/>
        </w:rPr>
        <w:t xml:space="preserve"> </w:t>
      </w:r>
      <w:r w:rsidR="000D4288" w:rsidRPr="00E6219A">
        <w:rPr>
          <w:rFonts w:ascii="Times New Roman" w:hAnsi="Times New Roman" w:cs="Times New Roman"/>
          <w:sz w:val="24"/>
          <w:szCs w:val="24"/>
        </w:rPr>
        <w:t xml:space="preserve">Une entité est la représentation d’un élément matériel ou immatériel ayant un rôle dans le système que l’on désire décrire. Chaque entité est composée de propriétés, de données élémentaires permettant de la décrire. Elle est représentée par un rectangle séparé par deux champs: Le champ du haut </w:t>
      </w:r>
      <w:r w:rsidR="00732D16" w:rsidRPr="00E6219A">
        <w:rPr>
          <w:rFonts w:ascii="Times New Roman" w:hAnsi="Times New Roman" w:cs="Times New Roman"/>
          <w:sz w:val="24"/>
          <w:szCs w:val="24"/>
        </w:rPr>
        <w:t>contient le non de l’entité et le champ du bas contient la liste des propriétés de l’entité.</w:t>
      </w:r>
      <w:r w:rsidR="00F91D0D">
        <w:rPr>
          <w:rFonts w:ascii="Times New Roman" w:hAnsi="Times New Roman" w:cs="Times New Roman"/>
          <w:sz w:val="24"/>
          <w:szCs w:val="24"/>
        </w:rPr>
        <w:t xml:space="preserve"> </w:t>
      </w:r>
      <w:r w:rsidR="00732D16" w:rsidRPr="00E6219A">
        <w:rPr>
          <w:rFonts w:ascii="Times New Roman" w:hAnsi="Times New Roman" w:cs="Times New Roman"/>
          <w:sz w:val="24"/>
          <w:szCs w:val="24"/>
        </w:rPr>
        <w:t>Une relation (appelée aussi association) représente les liens sémantiques qui peuvent exister entre plusieurs entités. Une relation peut lier deux ou plusieurs entités</w:t>
      </w:r>
      <w:r w:rsidR="00732D16" w:rsidRPr="00F91D0D">
        <w:rPr>
          <w:rFonts w:ascii="Times New Roman" w:hAnsi="Times New Roman" w:cs="Times New Roman"/>
          <w:sz w:val="24"/>
          <w:szCs w:val="24"/>
        </w:rPr>
        <w:t>:</w:t>
      </w:r>
    </w:p>
    <w:p w:rsidR="00732D16" w:rsidRPr="00E6219A" w:rsidRDefault="00732D16" w:rsidP="00732D16">
      <w:pPr>
        <w:pStyle w:val="Paragraphedeliste"/>
        <w:numPr>
          <w:ilvl w:val="0"/>
          <w:numId w:val="4"/>
        </w:numPr>
        <w:rPr>
          <w:rFonts w:ascii="Times New Roman" w:hAnsi="Times New Roman" w:cs="Times New Roman"/>
          <w:sz w:val="24"/>
          <w:szCs w:val="24"/>
        </w:rPr>
      </w:pPr>
      <w:r w:rsidRPr="00E6219A">
        <w:rPr>
          <w:rFonts w:ascii="Times New Roman" w:hAnsi="Times New Roman" w:cs="Times New Roman"/>
          <w:sz w:val="24"/>
          <w:szCs w:val="24"/>
        </w:rPr>
        <w:t xml:space="preserve">Relation </w:t>
      </w:r>
      <w:r w:rsidRPr="00E6219A">
        <w:rPr>
          <w:rFonts w:ascii="Times New Roman" w:hAnsi="Times New Roman" w:cs="Times New Roman"/>
          <w:b/>
          <w:sz w:val="24"/>
          <w:szCs w:val="24"/>
        </w:rPr>
        <w:t>récursive</w:t>
      </w:r>
      <w:r w:rsidR="00B23530" w:rsidRPr="00E6219A">
        <w:rPr>
          <w:rFonts w:ascii="Times New Roman" w:hAnsi="Times New Roman" w:cs="Times New Roman"/>
          <w:sz w:val="24"/>
          <w:szCs w:val="24"/>
        </w:rPr>
        <w:t>(ou</w:t>
      </w:r>
      <w:r w:rsidRPr="00E6219A">
        <w:rPr>
          <w:rFonts w:ascii="Times New Roman" w:hAnsi="Times New Roman" w:cs="Times New Roman"/>
          <w:sz w:val="24"/>
          <w:szCs w:val="24"/>
        </w:rPr>
        <w:t xml:space="preserve"> réflexive) relie une </w:t>
      </w:r>
      <w:r w:rsidR="00B23530" w:rsidRPr="00E6219A">
        <w:rPr>
          <w:rFonts w:ascii="Times New Roman" w:hAnsi="Times New Roman" w:cs="Times New Roman"/>
          <w:sz w:val="24"/>
          <w:szCs w:val="24"/>
        </w:rPr>
        <w:t>même</w:t>
      </w:r>
      <w:r w:rsidRPr="00E6219A">
        <w:rPr>
          <w:rFonts w:ascii="Times New Roman" w:hAnsi="Times New Roman" w:cs="Times New Roman"/>
          <w:sz w:val="24"/>
          <w:szCs w:val="24"/>
        </w:rPr>
        <w:t xml:space="preserve"> entité</w:t>
      </w:r>
    </w:p>
    <w:p w:rsidR="00732D16" w:rsidRPr="00E6219A" w:rsidRDefault="00732D16" w:rsidP="00732D16">
      <w:pPr>
        <w:pStyle w:val="Paragraphedeliste"/>
        <w:numPr>
          <w:ilvl w:val="0"/>
          <w:numId w:val="4"/>
        </w:numPr>
        <w:rPr>
          <w:rFonts w:ascii="Times New Roman" w:hAnsi="Times New Roman" w:cs="Times New Roman"/>
          <w:sz w:val="24"/>
          <w:szCs w:val="24"/>
        </w:rPr>
      </w:pPr>
      <w:r w:rsidRPr="00E6219A">
        <w:rPr>
          <w:rFonts w:ascii="Times New Roman" w:hAnsi="Times New Roman" w:cs="Times New Roman"/>
          <w:sz w:val="24"/>
          <w:szCs w:val="24"/>
        </w:rPr>
        <w:t xml:space="preserve">Relation </w:t>
      </w:r>
      <w:r w:rsidR="00B23530" w:rsidRPr="00E6219A">
        <w:rPr>
          <w:rFonts w:ascii="Times New Roman" w:hAnsi="Times New Roman" w:cs="Times New Roman"/>
          <w:b/>
          <w:sz w:val="24"/>
          <w:szCs w:val="24"/>
        </w:rPr>
        <w:t>binaire</w:t>
      </w:r>
      <w:r w:rsidRPr="00E6219A">
        <w:rPr>
          <w:rFonts w:ascii="Times New Roman" w:hAnsi="Times New Roman" w:cs="Times New Roman"/>
          <w:sz w:val="24"/>
          <w:szCs w:val="24"/>
        </w:rPr>
        <w:t xml:space="preserve"> relie deux entités</w:t>
      </w:r>
    </w:p>
    <w:p w:rsidR="00732D16" w:rsidRPr="00E6219A" w:rsidRDefault="00732D16" w:rsidP="00732D16">
      <w:pPr>
        <w:pStyle w:val="Paragraphedeliste"/>
        <w:numPr>
          <w:ilvl w:val="0"/>
          <w:numId w:val="4"/>
        </w:numPr>
        <w:rPr>
          <w:rFonts w:ascii="Times New Roman" w:hAnsi="Times New Roman" w:cs="Times New Roman"/>
          <w:sz w:val="24"/>
          <w:szCs w:val="24"/>
        </w:rPr>
      </w:pPr>
      <w:r w:rsidRPr="00E6219A">
        <w:rPr>
          <w:rFonts w:ascii="Times New Roman" w:hAnsi="Times New Roman" w:cs="Times New Roman"/>
          <w:sz w:val="24"/>
          <w:szCs w:val="24"/>
        </w:rPr>
        <w:t>Relation</w:t>
      </w:r>
      <w:r w:rsidRPr="00E6219A">
        <w:rPr>
          <w:rFonts w:ascii="Times New Roman" w:hAnsi="Times New Roman" w:cs="Times New Roman"/>
          <w:b/>
          <w:sz w:val="24"/>
          <w:szCs w:val="24"/>
        </w:rPr>
        <w:t xml:space="preserve"> ternaire</w:t>
      </w:r>
      <w:r w:rsidRPr="00E6219A">
        <w:rPr>
          <w:rFonts w:ascii="Times New Roman" w:hAnsi="Times New Roman" w:cs="Times New Roman"/>
          <w:sz w:val="24"/>
          <w:szCs w:val="24"/>
        </w:rPr>
        <w:t xml:space="preserve"> relie trois entités</w:t>
      </w:r>
    </w:p>
    <w:p w:rsidR="00732D16" w:rsidRPr="00E6219A" w:rsidRDefault="00732D16" w:rsidP="00732D16">
      <w:pPr>
        <w:pStyle w:val="Paragraphedeliste"/>
        <w:numPr>
          <w:ilvl w:val="0"/>
          <w:numId w:val="4"/>
        </w:numPr>
        <w:rPr>
          <w:rFonts w:ascii="Times New Roman" w:hAnsi="Times New Roman" w:cs="Times New Roman"/>
          <w:sz w:val="24"/>
          <w:szCs w:val="24"/>
        </w:rPr>
      </w:pPr>
      <w:r w:rsidRPr="00E6219A">
        <w:rPr>
          <w:rFonts w:ascii="Times New Roman" w:hAnsi="Times New Roman" w:cs="Times New Roman"/>
          <w:sz w:val="24"/>
          <w:szCs w:val="24"/>
        </w:rPr>
        <w:t xml:space="preserve">Relation </w:t>
      </w:r>
      <w:r w:rsidRPr="00E6219A">
        <w:rPr>
          <w:rFonts w:ascii="Times New Roman" w:hAnsi="Times New Roman" w:cs="Times New Roman"/>
          <w:b/>
          <w:sz w:val="24"/>
          <w:szCs w:val="24"/>
        </w:rPr>
        <w:t>n-aire</w:t>
      </w:r>
      <w:r w:rsidRPr="00E6219A">
        <w:rPr>
          <w:rFonts w:ascii="Times New Roman" w:hAnsi="Times New Roman" w:cs="Times New Roman"/>
          <w:sz w:val="24"/>
          <w:szCs w:val="24"/>
        </w:rPr>
        <w:t xml:space="preserve"> relie </w:t>
      </w:r>
      <w:r w:rsidRPr="00E6219A">
        <w:rPr>
          <w:rFonts w:ascii="Times New Roman" w:hAnsi="Times New Roman" w:cs="Times New Roman"/>
          <w:b/>
          <w:sz w:val="24"/>
          <w:szCs w:val="24"/>
        </w:rPr>
        <w:t>n</w:t>
      </w:r>
      <w:r w:rsidR="00B23530" w:rsidRPr="00E6219A">
        <w:rPr>
          <w:rFonts w:ascii="Times New Roman" w:hAnsi="Times New Roman" w:cs="Times New Roman"/>
          <w:sz w:val="24"/>
          <w:szCs w:val="24"/>
        </w:rPr>
        <w:t xml:space="preserve"> entités</w:t>
      </w:r>
      <w:r w:rsidRPr="00E6219A">
        <w:rPr>
          <w:rFonts w:ascii="Times New Roman" w:hAnsi="Times New Roman" w:cs="Times New Roman"/>
          <w:sz w:val="24"/>
          <w:szCs w:val="24"/>
        </w:rPr>
        <w:t xml:space="preserve"> </w:t>
      </w:r>
    </w:p>
    <w:p w:rsidR="00A607E8" w:rsidRPr="00E6219A" w:rsidRDefault="00A607E8" w:rsidP="00AA493A">
      <w:pPr>
        <w:ind w:left="708"/>
        <w:jc w:val="both"/>
        <w:rPr>
          <w:rFonts w:ascii="Times New Roman" w:hAnsi="Times New Roman" w:cs="Times New Roman"/>
          <w:sz w:val="24"/>
          <w:szCs w:val="24"/>
        </w:rPr>
      </w:pPr>
      <w:r w:rsidRPr="00E6219A">
        <w:rPr>
          <w:rFonts w:ascii="Times New Roman" w:hAnsi="Times New Roman" w:cs="Times New Roman"/>
          <w:sz w:val="24"/>
          <w:szCs w:val="24"/>
        </w:rPr>
        <w:t>Les relations sont représentées par des hexagones (parfois des ellipses) dont l’intitulé décrit le type de relation qui relie entités. On peut éventuellement ajouter des propriétés aux relations.</w:t>
      </w:r>
      <w:r w:rsidR="0064481E">
        <w:rPr>
          <w:rFonts w:ascii="Times New Roman" w:hAnsi="Times New Roman" w:cs="Times New Roman"/>
          <w:sz w:val="24"/>
          <w:szCs w:val="24"/>
        </w:rPr>
        <w:t xml:space="preserve"> </w:t>
      </w:r>
      <w:r w:rsidRPr="00E6219A">
        <w:rPr>
          <w:rFonts w:ascii="Times New Roman" w:hAnsi="Times New Roman" w:cs="Times New Roman"/>
          <w:sz w:val="24"/>
          <w:szCs w:val="24"/>
        </w:rPr>
        <w:t>Les cardinalités permettent de caractériser le lien qui existe entre une entité et la relation à laquelle elle est reliée. La cardinalité d’une relation est composée d’un couple comportant une borne maximale et une borne minimale, intervalle dans lequel la cardinalité d’une entité peut prendre sa valeur :</w:t>
      </w:r>
    </w:p>
    <w:p w:rsidR="0017174C" w:rsidRPr="00E6219A" w:rsidRDefault="0017174C" w:rsidP="0017174C">
      <w:pPr>
        <w:pStyle w:val="Paragraphedeliste"/>
        <w:numPr>
          <w:ilvl w:val="0"/>
          <w:numId w:val="8"/>
        </w:numPr>
        <w:rPr>
          <w:rFonts w:ascii="Times New Roman" w:hAnsi="Times New Roman" w:cs="Times New Roman"/>
          <w:sz w:val="24"/>
          <w:szCs w:val="24"/>
        </w:rPr>
      </w:pPr>
      <w:r w:rsidRPr="00E6219A">
        <w:rPr>
          <w:rFonts w:ascii="Times New Roman" w:hAnsi="Times New Roman" w:cs="Times New Roman"/>
          <w:sz w:val="24"/>
          <w:szCs w:val="24"/>
        </w:rPr>
        <w:t>La borne minimale (généralement 0 ou 1) décrit le nombre minimum de fois qu’une entité peut participer à une relation</w:t>
      </w:r>
    </w:p>
    <w:p w:rsidR="0017174C" w:rsidRPr="00E6219A" w:rsidRDefault="0017174C" w:rsidP="0017174C">
      <w:pPr>
        <w:pStyle w:val="Paragraphedeliste"/>
        <w:numPr>
          <w:ilvl w:val="0"/>
          <w:numId w:val="8"/>
        </w:numPr>
        <w:rPr>
          <w:rFonts w:ascii="Times New Roman" w:hAnsi="Times New Roman" w:cs="Times New Roman"/>
          <w:sz w:val="24"/>
          <w:szCs w:val="24"/>
        </w:rPr>
      </w:pPr>
      <w:r w:rsidRPr="00E6219A">
        <w:rPr>
          <w:rFonts w:ascii="Times New Roman" w:hAnsi="Times New Roman" w:cs="Times New Roman"/>
          <w:sz w:val="24"/>
          <w:szCs w:val="24"/>
        </w:rPr>
        <w:t>La borne maximale (généralement 1 ou n) décrit le nombre maximum de fois qu’une entité peut participer à une relation.</w:t>
      </w:r>
    </w:p>
    <w:p w:rsidR="00F93A22" w:rsidRDefault="0017174C" w:rsidP="00AA493A">
      <w:pPr>
        <w:ind w:left="720"/>
        <w:jc w:val="both"/>
        <w:rPr>
          <w:rFonts w:ascii="Times New Roman" w:hAnsi="Times New Roman" w:cs="Times New Roman"/>
          <w:sz w:val="24"/>
          <w:szCs w:val="24"/>
        </w:rPr>
      </w:pPr>
      <w:r w:rsidRPr="00E6219A">
        <w:rPr>
          <w:rFonts w:ascii="Times New Roman" w:hAnsi="Times New Roman" w:cs="Times New Roman"/>
          <w:sz w:val="24"/>
          <w:szCs w:val="24"/>
        </w:rPr>
        <w:t>Une entité 1.N signifie que chaque entité appartenant à une entité participe au moins une fois à la relation.</w:t>
      </w:r>
      <w:r w:rsidR="0064481E">
        <w:rPr>
          <w:rFonts w:ascii="Times New Roman" w:hAnsi="Times New Roman" w:cs="Times New Roman"/>
          <w:sz w:val="24"/>
          <w:szCs w:val="24"/>
        </w:rPr>
        <w:t xml:space="preserve"> </w:t>
      </w:r>
      <w:r w:rsidRPr="00E6219A">
        <w:rPr>
          <w:rFonts w:ascii="Times New Roman" w:hAnsi="Times New Roman" w:cs="Times New Roman"/>
          <w:sz w:val="24"/>
          <w:szCs w:val="24"/>
        </w:rPr>
        <w:t>Une cardinalité 0.</w:t>
      </w:r>
      <w:r w:rsidR="004967AD" w:rsidRPr="00E6219A">
        <w:rPr>
          <w:rFonts w:ascii="Times New Roman" w:hAnsi="Times New Roman" w:cs="Times New Roman"/>
          <w:sz w:val="24"/>
          <w:szCs w:val="24"/>
        </w:rPr>
        <w:t>N signifie que chaque entité appartenant à une entité ne participe pas forcement à une relation.</w:t>
      </w:r>
      <w:r w:rsidR="0064481E">
        <w:rPr>
          <w:rFonts w:ascii="Times New Roman" w:hAnsi="Times New Roman" w:cs="Times New Roman"/>
          <w:sz w:val="24"/>
          <w:szCs w:val="24"/>
        </w:rPr>
        <w:t xml:space="preserve"> </w:t>
      </w:r>
      <w:r w:rsidR="004967AD" w:rsidRPr="00E6219A">
        <w:rPr>
          <w:rFonts w:ascii="Times New Roman" w:hAnsi="Times New Roman" w:cs="Times New Roman"/>
          <w:sz w:val="24"/>
          <w:szCs w:val="24"/>
        </w:rPr>
        <w:t>Une cardinalité 1.N signifie que chaque entité appartenant à une entité participe au moins une fois à la relation.</w:t>
      </w:r>
      <w:r w:rsidR="0064481E">
        <w:rPr>
          <w:rFonts w:ascii="Times New Roman" w:hAnsi="Times New Roman" w:cs="Times New Roman"/>
          <w:sz w:val="24"/>
          <w:szCs w:val="24"/>
        </w:rPr>
        <w:t xml:space="preserve"> </w:t>
      </w:r>
      <w:r w:rsidR="004967AD" w:rsidRPr="00E6219A">
        <w:rPr>
          <w:rFonts w:ascii="Times New Roman" w:hAnsi="Times New Roman" w:cs="Times New Roman"/>
          <w:sz w:val="24"/>
          <w:szCs w:val="24"/>
        </w:rPr>
        <w:t>Une cardinalité 0.N signifie que chaque entité appartenant à une entité ne partic</w:t>
      </w:r>
      <w:r w:rsidR="00013BBC" w:rsidRPr="00E6219A">
        <w:rPr>
          <w:rFonts w:ascii="Times New Roman" w:hAnsi="Times New Roman" w:cs="Times New Roman"/>
          <w:sz w:val="24"/>
          <w:szCs w:val="24"/>
        </w:rPr>
        <w:t>ipe pas forcement à la relation.</w:t>
      </w:r>
    </w:p>
    <w:p w:rsidR="00111A9E" w:rsidRDefault="00111A9E" w:rsidP="00111A9E">
      <w:pPr>
        <w:jc w:val="both"/>
        <w:rPr>
          <w:rFonts w:ascii="Times New Roman" w:hAnsi="Times New Roman" w:cs="Times New Roman"/>
          <w:sz w:val="24"/>
          <w:szCs w:val="24"/>
        </w:rPr>
      </w:pPr>
    </w:p>
    <w:p w:rsidR="00111A9E" w:rsidRDefault="00111A9E" w:rsidP="00AA493A">
      <w:pPr>
        <w:ind w:left="720"/>
        <w:jc w:val="both"/>
        <w:rPr>
          <w:rFonts w:ascii="Times New Roman" w:hAnsi="Times New Roman" w:cs="Times New Roman"/>
          <w:sz w:val="24"/>
          <w:szCs w:val="24"/>
        </w:rPr>
      </w:pPr>
      <w:r>
        <w:rPr>
          <w:rFonts w:ascii="Times New Roman" w:hAnsi="Times New Roman" w:cs="Times New Roman"/>
          <w:sz w:val="24"/>
          <w:szCs w:val="24"/>
        </w:rPr>
        <w:lastRenderedPageBreak/>
        <w:t>Voici le lien en icône de notre MCD ci-dessous :</w:t>
      </w:r>
    </w:p>
    <w:p w:rsidR="00111A9E" w:rsidRPr="00DE78AF" w:rsidRDefault="00111A9E" w:rsidP="00DE78AF">
      <w:pPr>
        <w:jc w:val="both"/>
        <w:rPr>
          <w:rFonts w:ascii="Times New Roman" w:hAnsi="Times New Roman" w:cs="Times New Roman"/>
          <w:sz w:val="24"/>
          <w:szCs w:val="24"/>
        </w:rPr>
      </w:pPr>
      <w:r>
        <w:rPr>
          <w:rFonts w:ascii="Times New Roman" w:hAnsi="Times New Roman" w:cs="Times New Roman"/>
          <w:sz w:val="24"/>
          <w:szCs w:val="24"/>
        </w:rPr>
        <w:t xml:space="preserve">                                                            </w:t>
      </w:r>
      <w:r w:rsidR="00917B4B">
        <w:rPr>
          <w:rFonts w:ascii="Times New Roman" w:hAnsi="Times New Roman" w:cs="Times New Roman"/>
          <w:sz w:val="24"/>
          <w:szCs w:val="24"/>
        </w:rPr>
        <w:object w:dxaOrig="91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63.75pt" o:ole="">
            <v:imagedata r:id="rId8" o:title=""/>
          </v:shape>
          <o:OLEObject Type="Embed" ProgID="Package" ShapeID="_x0000_i1025" DrawAspect="Content" ObjectID="_1723215975" r:id="rId9"/>
        </w:object>
      </w:r>
    </w:p>
    <w:p w:rsidR="00FE492E" w:rsidRDefault="00FE492E" w:rsidP="00AA493A">
      <w:pPr>
        <w:pStyle w:val="TpGL"/>
      </w:pPr>
      <w:bookmarkStart w:id="3" w:name="_Toc112600419"/>
      <w:r w:rsidRPr="008D70E5">
        <w:t>Justification des choix des entités, associations, et cardinalités :</w:t>
      </w:r>
      <w:bookmarkEnd w:id="3"/>
      <w:r w:rsidRPr="008D70E5">
        <w:t xml:space="preserve"> </w:t>
      </w:r>
    </w:p>
    <w:p w:rsidR="008D70E5" w:rsidRPr="006F0A42" w:rsidRDefault="008D70E5" w:rsidP="00284F8A">
      <w:pPr>
        <w:pStyle w:val="Paragraphedeliste"/>
        <w:ind w:left="1428"/>
        <w:jc w:val="both"/>
        <w:rPr>
          <w:rFonts w:ascii="Times New Roman" w:hAnsi="Times New Roman" w:cs="Times New Roman"/>
          <w:sz w:val="24"/>
          <w:szCs w:val="24"/>
        </w:rPr>
      </w:pPr>
      <w:r w:rsidRPr="006F0A42">
        <w:rPr>
          <w:rFonts w:ascii="Times New Roman" w:hAnsi="Times New Roman" w:cs="Times New Roman"/>
          <w:sz w:val="24"/>
          <w:szCs w:val="24"/>
        </w:rPr>
        <w:t xml:space="preserve">Parmi les </w:t>
      </w:r>
      <w:r w:rsidR="00346060" w:rsidRPr="006F0A42">
        <w:rPr>
          <w:rFonts w:ascii="Times New Roman" w:hAnsi="Times New Roman" w:cs="Times New Roman"/>
          <w:sz w:val="24"/>
          <w:szCs w:val="24"/>
        </w:rPr>
        <w:t>entités</w:t>
      </w:r>
      <w:r w:rsidR="00346060">
        <w:rPr>
          <w:rFonts w:ascii="Times New Roman" w:hAnsi="Times New Roman" w:cs="Times New Roman"/>
          <w:sz w:val="24"/>
          <w:szCs w:val="24"/>
        </w:rPr>
        <w:t>, les associations, les cardinalités</w:t>
      </w:r>
      <w:r w:rsidRPr="006F0A42">
        <w:rPr>
          <w:rFonts w:ascii="Times New Roman" w:hAnsi="Times New Roman" w:cs="Times New Roman"/>
          <w:sz w:val="24"/>
          <w:szCs w:val="24"/>
        </w:rPr>
        <w:t xml:space="preserve"> présentes dans le</w:t>
      </w:r>
      <w:r w:rsidR="006F0A42" w:rsidRPr="006F0A42">
        <w:rPr>
          <w:rFonts w:ascii="Times New Roman" w:hAnsi="Times New Roman" w:cs="Times New Roman"/>
          <w:sz w:val="24"/>
          <w:szCs w:val="24"/>
        </w:rPr>
        <w:t> MCD</w:t>
      </w:r>
      <w:r w:rsidRPr="006F0A42">
        <w:rPr>
          <w:rFonts w:ascii="Times New Roman" w:hAnsi="Times New Roman" w:cs="Times New Roman"/>
          <w:sz w:val="24"/>
          <w:szCs w:val="24"/>
        </w:rPr>
        <w:t>,</w:t>
      </w:r>
      <w:r w:rsidR="006F0A42" w:rsidRPr="006F0A42">
        <w:rPr>
          <w:rFonts w:ascii="Times New Roman" w:hAnsi="Times New Roman" w:cs="Times New Roman"/>
          <w:sz w:val="24"/>
          <w:szCs w:val="24"/>
        </w:rPr>
        <w:t xml:space="preserve"> nous allons justifier le choix de certaines qui nous paraissent non évidentes.</w:t>
      </w:r>
    </w:p>
    <w:p w:rsidR="00346060" w:rsidRPr="00284F8A" w:rsidRDefault="006F0A42" w:rsidP="00284F8A">
      <w:pPr>
        <w:pStyle w:val="Paragraphedeliste"/>
        <w:ind w:left="1428"/>
        <w:jc w:val="both"/>
        <w:rPr>
          <w:rFonts w:ascii="Times New Roman" w:hAnsi="Times New Roman" w:cs="Times New Roman"/>
          <w:b/>
          <w:sz w:val="24"/>
          <w:szCs w:val="24"/>
        </w:rPr>
      </w:pPr>
      <w:r w:rsidRPr="006F0A42">
        <w:rPr>
          <w:rFonts w:ascii="Times New Roman" w:hAnsi="Times New Roman" w:cs="Times New Roman"/>
          <w:b/>
          <w:sz w:val="24"/>
          <w:szCs w:val="24"/>
        </w:rPr>
        <w:t>L’entité lit :</w:t>
      </w:r>
      <w:r>
        <w:rPr>
          <w:rFonts w:ascii="Times New Roman" w:hAnsi="Times New Roman" w:cs="Times New Roman"/>
          <w:b/>
          <w:sz w:val="24"/>
          <w:szCs w:val="24"/>
        </w:rPr>
        <w:t xml:space="preserve"> </w:t>
      </w:r>
      <w:r w:rsidRPr="00346060">
        <w:rPr>
          <w:rFonts w:ascii="Times New Roman" w:hAnsi="Times New Roman" w:cs="Times New Roman"/>
          <w:sz w:val="24"/>
          <w:szCs w:val="24"/>
        </w:rPr>
        <w:t xml:space="preserve">nous avons choisi </w:t>
      </w:r>
      <w:r w:rsidRPr="0064481E">
        <w:rPr>
          <w:rFonts w:ascii="Times New Roman" w:hAnsi="Times New Roman" w:cs="Times New Roman"/>
          <w:b/>
          <w:sz w:val="24"/>
          <w:szCs w:val="24"/>
        </w:rPr>
        <w:t>lit</w:t>
      </w:r>
      <w:r w:rsidRPr="00346060">
        <w:rPr>
          <w:rFonts w:ascii="Times New Roman" w:hAnsi="Times New Roman" w:cs="Times New Roman"/>
          <w:sz w:val="24"/>
          <w:szCs w:val="24"/>
        </w:rPr>
        <w:t xml:space="preserve"> comme une entité parce</w:t>
      </w:r>
      <w:r w:rsidR="00346060" w:rsidRPr="00346060">
        <w:rPr>
          <w:rFonts w:ascii="Times New Roman" w:hAnsi="Times New Roman" w:cs="Times New Roman"/>
          <w:sz w:val="24"/>
          <w:szCs w:val="24"/>
        </w:rPr>
        <w:t xml:space="preserve"> que,</w:t>
      </w:r>
      <w:r w:rsidRPr="00346060">
        <w:rPr>
          <w:rFonts w:ascii="Times New Roman" w:hAnsi="Times New Roman" w:cs="Times New Roman"/>
          <w:sz w:val="24"/>
          <w:szCs w:val="24"/>
        </w:rPr>
        <w:t xml:space="preserve"> hormis de cette</w:t>
      </w:r>
      <w:r w:rsidR="00346060" w:rsidRPr="00346060">
        <w:rPr>
          <w:rFonts w:ascii="Times New Roman" w:hAnsi="Times New Roman" w:cs="Times New Roman"/>
          <w:sz w:val="24"/>
          <w:szCs w:val="24"/>
        </w:rPr>
        <w:t xml:space="preserve"> hypothèse,</w:t>
      </w:r>
      <w:r w:rsidRPr="00346060">
        <w:rPr>
          <w:rFonts w:ascii="Times New Roman" w:hAnsi="Times New Roman" w:cs="Times New Roman"/>
          <w:sz w:val="24"/>
          <w:szCs w:val="24"/>
        </w:rPr>
        <w:t xml:space="preserve"> lit n</w:t>
      </w:r>
      <w:r w:rsidR="00346060" w:rsidRPr="00346060">
        <w:rPr>
          <w:rFonts w:ascii="Times New Roman" w:hAnsi="Times New Roman" w:cs="Times New Roman"/>
          <w:sz w:val="24"/>
          <w:szCs w:val="24"/>
        </w:rPr>
        <w:t>e peut être qu’un attribut de l’entité chambre, ce qui peut poser des problèmes de l’attribut multi Valée</w:t>
      </w:r>
      <w:r w:rsidR="00346060">
        <w:rPr>
          <w:rFonts w:ascii="Times New Roman" w:hAnsi="Times New Roman" w:cs="Times New Roman"/>
          <w:sz w:val="24"/>
          <w:szCs w:val="24"/>
        </w:rPr>
        <w:t> </w:t>
      </w:r>
      <w:r w:rsidR="00346060" w:rsidRPr="00346060">
        <w:rPr>
          <w:rFonts w:ascii="Times New Roman" w:hAnsi="Times New Roman" w:cs="Times New Roman"/>
          <w:sz w:val="24"/>
          <w:szCs w:val="24"/>
        </w:rPr>
        <w:t xml:space="preserve"> et de plus certaines informations seront perdus dans le système tel que la relation entre un </w:t>
      </w:r>
      <w:r w:rsidR="00346060" w:rsidRPr="0064481E">
        <w:rPr>
          <w:rFonts w:ascii="Times New Roman" w:hAnsi="Times New Roman" w:cs="Times New Roman"/>
          <w:b/>
          <w:sz w:val="24"/>
          <w:szCs w:val="24"/>
        </w:rPr>
        <w:t>lit</w:t>
      </w:r>
      <w:r w:rsidR="00346060" w:rsidRPr="00346060">
        <w:rPr>
          <w:rFonts w:ascii="Times New Roman" w:hAnsi="Times New Roman" w:cs="Times New Roman"/>
          <w:sz w:val="24"/>
          <w:szCs w:val="24"/>
        </w:rPr>
        <w:t xml:space="preserve"> et un </w:t>
      </w:r>
      <w:r w:rsidR="00346060" w:rsidRPr="0064481E">
        <w:rPr>
          <w:rFonts w:ascii="Times New Roman" w:hAnsi="Times New Roman" w:cs="Times New Roman"/>
          <w:b/>
          <w:sz w:val="24"/>
          <w:szCs w:val="24"/>
        </w:rPr>
        <w:t>tableau de bord</w:t>
      </w:r>
      <w:r w:rsidR="00346060">
        <w:rPr>
          <w:rFonts w:ascii="Times New Roman" w:hAnsi="Times New Roman" w:cs="Times New Roman"/>
          <w:b/>
          <w:sz w:val="24"/>
          <w:szCs w:val="24"/>
        </w:rPr>
        <w:t xml:space="preserve">. </w:t>
      </w:r>
      <w:r w:rsidR="0064481E" w:rsidRPr="00284F8A">
        <w:rPr>
          <w:rFonts w:ascii="Times New Roman" w:hAnsi="Times New Roman" w:cs="Times New Roman"/>
          <w:b/>
          <w:sz w:val="24"/>
          <w:szCs w:val="24"/>
        </w:rPr>
        <w:t>L’</w:t>
      </w:r>
      <w:r w:rsidR="00284F8A" w:rsidRPr="00284F8A">
        <w:rPr>
          <w:rFonts w:ascii="Times New Roman" w:hAnsi="Times New Roman" w:cs="Times New Roman"/>
          <w:b/>
          <w:sz w:val="24"/>
          <w:szCs w:val="24"/>
        </w:rPr>
        <w:t xml:space="preserve">entité </w:t>
      </w:r>
      <w:r w:rsidR="0064481E" w:rsidRPr="00284F8A">
        <w:rPr>
          <w:rFonts w:ascii="Times New Roman" w:hAnsi="Times New Roman" w:cs="Times New Roman"/>
          <w:b/>
          <w:sz w:val="24"/>
          <w:szCs w:val="24"/>
        </w:rPr>
        <w:t>t</w:t>
      </w:r>
      <w:r w:rsidR="00346060" w:rsidRPr="00284F8A">
        <w:rPr>
          <w:rFonts w:ascii="Times New Roman" w:hAnsi="Times New Roman" w:cs="Times New Roman"/>
          <w:b/>
          <w:sz w:val="24"/>
          <w:szCs w:val="24"/>
        </w:rPr>
        <w:t>raite</w:t>
      </w:r>
      <w:r w:rsidR="00284F8A">
        <w:rPr>
          <w:rFonts w:ascii="Times New Roman" w:hAnsi="Times New Roman" w:cs="Times New Roman"/>
          <w:b/>
          <w:sz w:val="24"/>
          <w:szCs w:val="24"/>
        </w:rPr>
        <w:t xml:space="preserve">ment </w:t>
      </w:r>
      <w:r w:rsidR="0064481E" w:rsidRPr="00284F8A">
        <w:rPr>
          <w:rFonts w:ascii="Times New Roman" w:hAnsi="Times New Roman" w:cs="Times New Roman"/>
          <w:b/>
          <w:sz w:val="24"/>
          <w:szCs w:val="24"/>
        </w:rPr>
        <w:t>spécifique :</w:t>
      </w:r>
      <w:r w:rsidR="00284F8A" w:rsidRPr="00284F8A">
        <w:rPr>
          <w:rFonts w:ascii="Times New Roman" w:hAnsi="Times New Roman" w:cs="Times New Roman"/>
          <w:sz w:val="24"/>
          <w:szCs w:val="24"/>
        </w:rPr>
        <w:t xml:space="preserve"> </w:t>
      </w:r>
      <w:r w:rsidR="0064481E" w:rsidRPr="00284F8A">
        <w:rPr>
          <w:rFonts w:ascii="Times New Roman" w:hAnsi="Times New Roman" w:cs="Times New Roman"/>
          <w:sz w:val="24"/>
          <w:szCs w:val="24"/>
        </w:rPr>
        <w:t>nous a</w:t>
      </w:r>
      <w:r w:rsidR="00284F8A" w:rsidRPr="00284F8A">
        <w:rPr>
          <w:rFonts w:ascii="Times New Roman" w:hAnsi="Times New Roman" w:cs="Times New Roman"/>
          <w:sz w:val="24"/>
          <w:szCs w:val="24"/>
        </w:rPr>
        <w:t xml:space="preserve">vons choisi </w:t>
      </w:r>
      <w:r w:rsidR="0064481E" w:rsidRPr="00284F8A">
        <w:rPr>
          <w:rFonts w:ascii="Times New Roman" w:hAnsi="Times New Roman" w:cs="Times New Roman"/>
          <w:b/>
          <w:sz w:val="24"/>
          <w:szCs w:val="24"/>
        </w:rPr>
        <w:t>traite</w:t>
      </w:r>
      <w:r w:rsidR="00284F8A" w:rsidRPr="00284F8A">
        <w:rPr>
          <w:rFonts w:ascii="Times New Roman" w:hAnsi="Times New Roman" w:cs="Times New Roman"/>
          <w:b/>
          <w:sz w:val="24"/>
          <w:szCs w:val="24"/>
        </w:rPr>
        <w:t xml:space="preserve">ment </w:t>
      </w:r>
      <w:r w:rsidR="0064481E" w:rsidRPr="00284F8A">
        <w:rPr>
          <w:rFonts w:ascii="Times New Roman" w:hAnsi="Times New Roman" w:cs="Times New Roman"/>
          <w:b/>
          <w:sz w:val="24"/>
          <w:szCs w:val="24"/>
        </w:rPr>
        <w:t>spécifique </w:t>
      </w:r>
      <w:r w:rsidR="0064481E" w:rsidRPr="00284F8A">
        <w:rPr>
          <w:rFonts w:ascii="Times New Roman" w:hAnsi="Times New Roman" w:cs="Times New Roman"/>
          <w:sz w:val="24"/>
          <w:szCs w:val="24"/>
        </w:rPr>
        <w:t xml:space="preserve"> comme une entité parce que, hormis de cette hypothèse, </w:t>
      </w:r>
      <w:r w:rsidR="0064481E" w:rsidRPr="00284F8A">
        <w:rPr>
          <w:rFonts w:ascii="Times New Roman" w:hAnsi="Times New Roman" w:cs="Times New Roman"/>
          <w:b/>
          <w:sz w:val="24"/>
          <w:szCs w:val="24"/>
        </w:rPr>
        <w:t>traitement spécifique </w:t>
      </w:r>
      <w:r w:rsidR="0064481E" w:rsidRPr="00284F8A">
        <w:rPr>
          <w:rFonts w:ascii="Times New Roman" w:hAnsi="Times New Roman" w:cs="Times New Roman"/>
          <w:sz w:val="24"/>
          <w:szCs w:val="24"/>
        </w:rPr>
        <w:t xml:space="preserve"> ne peut être qu’un attribut de l’entité service, ce qui peut poser des problèmes de l’attribut multi Valée</w:t>
      </w:r>
      <w:r w:rsidR="0064481E" w:rsidRPr="00284F8A">
        <w:rPr>
          <w:rFonts w:ascii="Times New Roman" w:hAnsi="Times New Roman" w:cs="Times New Roman"/>
          <w:b/>
          <w:sz w:val="24"/>
          <w:szCs w:val="24"/>
        </w:rPr>
        <w:t xml:space="preserve">. </w:t>
      </w:r>
    </w:p>
    <w:p w:rsidR="0064481E" w:rsidRDefault="0064481E" w:rsidP="008D70E5">
      <w:pPr>
        <w:pStyle w:val="Paragraphedeliste"/>
        <w:ind w:left="1428"/>
        <w:rPr>
          <w:rFonts w:ascii="Times New Roman" w:hAnsi="Times New Roman" w:cs="Times New Roman"/>
          <w:sz w:val="24"/>
          <w:szCs w:val="24"/>
        </w:rPr>
      </w:pPr>
      <w:r>
        <w:rPr>
          <w:rFonts w:ascii="Times New Roman" w:hAnsi="Times New Roman" w:cs="Times New Roman"/>
          <w:b/>
          <w:sz w:val="24"/>
          <w:szCs w:val="24"/>
        </w:rPr>
        <w:t>La cardinalité 1</w:t>
      </w:r>
      <w:r w:rsidR="00284F8A">
        <w:rPr>
          <w:rFonts w:ascii="Times New Roman" w:hAnsi="Times New Roman" w:cs="Times New Roman"/>
          <w:b/>
          <w:sz w:val="24"/>
          <w:szCs w:val="24"/>
        </w:rPr>
        <w:t>, n</w:t>
      </w:r>
      <w:r>
        <w:rPr>
          <w:rFonts w:ascii="Times New Roman" w:hAnsi="Times New Roman" w:cs="Times New Roman"/>
          <w:b/>
          <w:sz w:val="24"/>
          <w:szCs w:val="24"/>
        </w:rPr>
        <w:t xml:space="preserve"> du </w:t>
      </w:r>
      <w:r w:rsidR="00284F8A">
        <w:rPr>
          <w:rFonts w:ascii="Times New Roman" w:hAnsi="Times New Roman" w:cs="Times New Roman"/>
          <w:b/>
          <w:sz w:val="24"/>
          <w:szCs w:val="24"/>
        </w:rPr>
        <w:t>côté</w:t>
      </w:r>
      <w:r>
        <w:rPr>
          <w:rFonts w:ascii="Times New Roman" w:hAnsi="Times New Roman" w:cs="Times New Roman"/>
          <w:b/>
          <w:sz w:val="24"/>
          <w:szCs w:val="24"/>
        </w:rPr>
        <w:t xml:space="preserve"> traitement spécifique : </w:t>
      </w:r>
      <w:r w:rsidRPr="00284F8A">
        <w:rPr>
          <w:rFonts w:ascii="Times New Roman" w:hAnsi="Times New Roman" w:cs="Times New Roman"/>
          <w:sz w:val="24"/>
          <w:szCs w:val="24"/>
        </w:rPr>
        <w:t>cette cardinalité</w:t>
      </w:r>
      <w:r w:rsidR="00AA493A">
        <w:rPr>
          <w:rFonts w:ascii="Times New Roman" w:hAnsi="Times New Roman" w:cs="Times New Roman"/>
          <w:sz w:val="24"/>
          <w:szCs w:val="24"/>
        </w:rPr>
        <w:t xml:space="preserve"> paraisse</w:t>
      </w:r>
      <w:r w:rsidRPr="00284F8A">
        <w:rPr>
          <w:rFonts w:ascii="Times New Roman" w:hAnsi="Times New Roman" w:cs="Times New Roman"/>
          <w:sz w:val="24"/>
          <w:szCs w:val="24"/>
        </w:rPr>
        <w:t xml:space="preserve"> ambiguë. Dans la mesure </w:t>
      </w:r>
      <w:r w:rsidR="00284F8A" w:rsidRPr="00284F8A">
        <w:rPr>
          <w:rFonts w:ascii="Times New Roman" w:hAnsi="Times New Roman" w:cs="Times New Roman"/>
          <w:sz w:val="24"/>
          <w:szCs w:val="24"/>
        </w:rPr>
        <w:t>où</w:t>
      </w:r>
      <w:r w:rsidRPr="00284F8A">
        <w:rPr>
          <w:rFonts w:ascii="Times New Roman" w:hAnsi="Times New Roman" w:cs="Times New Roman"/>
          <w:sz w:val="24"/>
          <w:szCs w:val="24"/>
        </w:rPr>
        <w:t xml:space="preserve"> deux services </w:t>
      </w:r>
      <w:r w:rsidR="00284F8A" w:rsidRPr="00284F8A">
        <w:rPr>
          <w:rFonts w:ascii="Times New Roman" w:hAnsi="Times New Roman" w:cs="Times New Roman"/>
          <w:sz w:val="24"/>
          <w:szCs w:val="24"/>
        </w:rPr>
        <w:t>distincts</w:t>
      </w:r>
      <w:r w:rsidRPr="00284F8A">
        <w:rPr>
          <w:rFonts w:ascii="Times New Roman" w:hAnsi="Times New Roman" w:cs="Times New Roman"/>
          <w:sz w:val="24"/>
          <w:szCs w:val="24"/>
        </w:rPr>
        <w:t xml:space="preserve"> peuvent </w:t>
      </w:r>
      <w:r w:rsidR="00284F8A" w:rsidRPr="00284F8A">
        <w:rPr>
          <w:rFonts w:ascii="Times New Roman" w:hAnsi="Times New Roman" w:cs="Times New Roman"/>
          <w:sz w:val="24"/>
          <w:szCs w:val="24"/>
        </w:rPr>
        <w:t>être</w:t>
      </w:r>
      <w:r w:rsidRPr="00284F8A">
        <w:rPr>
          <w:rFonts w:ascii="Times New Roman" w:hAnsi="Times New Roman" w:cs="Times New Roman"/>
          <w:sz w:val="24"/>
          <w:szCs w:val="24"/>
        </w:rPr>
        <w:t xml:space="preserve"> responsables</w:t>
      </w:r>
      <w:r w:rsidR="00284F8A" w:rsidRPr="00284F8A">
        <w:rPr>
          <w:rFonts w:ascii="Times New Roman" w:hAnsi="Times New Roman" w:cs="Times New Roman"/>
          <w:sz w:val="24"/>
          <w:szCs w:val="24"/>
        </w:rPr>
        <w:t xml:space="preserve"> d’un même</w:t>
      </w:r>
      <w:r w:rsidR="00284F8A">
        <w:rPr>
          <w:rFonts w:ascii="Times New Roman" w:hAnsi="Times New Roman" w:cs="Times New Roman"/>
          <w:sz w:val="24"/>
          <w:szCs w:val="24"/>
        </w:rPr>
        <w:t xml:space="preserve"> </w:t>
      </w:r>
      <w:r w:rsidR="00284F8A">
        <w:rPr>
          <w:rFonts w:ascii="Times New Roman" w:hAnsi="Times New Roman" w:cs="Times New Roman"/>
          <w:b/>
          <w:sz w:val="24"/>
          <w:szCs w:val="24"/>
        </w:rPr>
        <w:t>traitement spécifique,</w:t>
      </w:r>
      <w:r w:rsidRPr="00284F8A">
        <w:rPr>
          <w:rFonts w:ascii="Times New Roman" w:hAnsi="Times New Roman" w:cs="Times New Roman"/>
          <w:sz w:val="24"/>
          <w:szCs w:val="24"/>
        </w:rPr>
        <w:t xml:space="preserve"> </w:t>
      </w:r>
      <w:r w:rsidR="00284F8A" w:rsidRPr="00284F8A">
        <w:rPr>
          <w:rFonts w:ascii="Times New Roman" w:hAnsi="Times New Roman" w:cs="Times New Roman"/>
          <w:sz w:val="24"/>
          <w:szCs w:val="24"/>
        </w:rPr>
        <w:t>elle peut</w:t>
      </w:r>
      <w:r w:rsidRPr="00284F8A">
        <w:rPr>
          <w:rFonts w:ascii="Times New Roman" w:hAnsi="Times New Roman" w:cs="Times New Roman"/>
          <w:sz w:val="24"/>
          <w:szCs w:val="24"/>
        </w:rPr>
        <w:t xml:space="preserve"> </w:t>
      </w:r>
      <w:r w:rsidR="00284F8A" w:rsidRPr="00284F8A">
        <w:rPr>
          <w:rFonts w:ascii="Times New Roman" w:hAnsi="Times New Roman" w:cs="Times New Roman"/>
          <w:sz w:val="24"/>
          <w:szCs w:val="24"/>
        </w:rPr>
        <w:t>être</w:t>
      </w:r>
      <w:r w:rsidRPr="00284F8A">
        <w:rPr>
          <w:rFonts w:ascii="Times New Roman" w:hAnsi="Times New Roman" w:cs="Times New Roman"/>
          <w:sz w:val="24"/>
          <w:szCs w:val="24"/>
        </w:rPr>
        <w:t xml:space="preserve"> </w:t>
      </w:r>
      <w:r w:rsidR="00284F8A" w:rsidRPr="00284F8A">
        <w:rPr>
          <w:rFonts w:ascii="Times New Roman" w:hAnsi="Times New Roman" w:cs="Times New Roman"/>
          <w:sz w:val="24"/>
          <w:szCs w:val="24"/>
        </w:rPr>
        <w:t>acceptée.</w:t>
      </w:r>
    </w:p>
    <w:p w:rsidR="00FE492E" w:rsidRPr="00AA493A" w:rsidRDefault="00284F8A" w:rsidP="00AA493A">
      <w:pPr>
        <w:pStyle w:val="Paragraphedeliste"/>
        <w:ind w:left="1428"/>
        <w:rPr>
          <w:rFonts w:ascii="Times New Roman" w:hAnsi="Times New Roman" w:cs="Times New Roman"/>
          <w:b/>
          <w:sz w:val="24"/>
          <w:szCs w:val="24"/>
        </w:rPr>
      </w:pPr>
      <w:r>
        <w:rPr>
          <w:rFonts w:ascii="Times New Roman" w:hAnsi="Times New Roman" w:cs="Times New Roman"/>
          <w:b/>
          <w:sz w:val="24"/>
          <w:szCs w:val="24"/>
        </w:rPr>
        <w:t>L’entité t</w:t>
      </w:r>
      <w:r w:rsidRPr="0064481E">
        <w:rPr>
          <w:rFonts w:ascii="Times New Roman" w:hAnsi="Times New Roman" w:cs="Times New Roman"/>
          <w:b/>
          <w:sz w:val="24"/>
          <w:szCs w:val="24"/>
        </w:rPr>
        <w:t>ableau de bord</w:t>
      </w:r>
      <w:r>
        <w:rPr>
          <w:rFonts w:ascii="Times New Roman" w:hAnsi="Times New Roman" w:cs="Times New Roman"/>
          <w:b/>
          <w:sz w:val="24"/>
          <w:szCs w:val="24"/>
        </w:rPr>
        <w:t xml:space="preserve"> : </w:t>
      </w:r>
      <w:r w:rsidRPr="00AA493A">
        <w:rPr>
          <w:rFonts w:ascii="Times New Roman" w:hAnsi="Times New Roman" w:cs="Times New Roman"/>
          <w:sz w:val="24"/>
          <w:szCs w:val="24"/>
        </w:rPr>
        <w:t xml:space="preserve">Le choix de cette entité n’est pas jugé nécessaire. Toutefois son choix permet d’enrichir le </w:t>
      </w:r>
      <w:r w:rsidR="00AA493A" w:rsidRPr="00AA493A">
        <w:rPr>
          <w:rFonts w:ascii="Times New Roman" w:hAnsi="Times New Roman" w:cs="Times New Roman"/>
          <w:sz w:val="24"/>
          <w:szCs w:val="24"/>
        </w:rPr>
        <w:t>modèle</w:t>
      </w:r>
      <w:r w:rsidRPr="00AA493A">
        <w:rPr>
          <w:rFonts w:ascii="Times New Roman" w:hAnsi="Times New Roman" w:cs="Times New Roman"/>
          <w:sz w:val="24"/>
          <w:szCs w:val="24"/>
        </w:rPr>
        <w:t xml:space="preserve"> en termes de details et d’</w:t>
      </w:r>
      <w:r w:rsidR="00AA493A" w:rsidRPr="00AA493A">
        <w:rPr>
          <w:rFonts w:ascii="Times New Roman" w:hAnsi="Times New Roman" w:cs="Times New Roman"/>
          <w:sz w:val="24"/>
          <w:szCs w:val="24"/>
        </w:rPr>
        <w:t>éclaircissement</w:t>
      </w:r>
      <w:r w:rsidR="00AA493A">
        <w:rPr>
          <w:rFonts w:ascii="Times New Roman" w:hAnsi="Times New Roman" w:cs="Times New Roman"/>
          <w:b/>
          <w:sz w:val="24"/>
          <w:szCs w:val="24"/>
        </w:rPr>
        <w:t>.</w:t>
      </w:r>
      <w:r>
        <w:rPr>
          <w:rFonts w:ascii="Times New Roman" w:hAnsi="Times New Roman" w:cs="Times New Roman"/>
          <w:b/>
          <w:sz w:val="24"/>
          <w:szCs w:val="24"/>
        </w:rPr>
        <w:t xml:space="preserve">  </w:t>
      </w:r>
    </w:p>
    <w:p w:rsidR="00FE492E" w:rsidRPr="00AA493A" w:rsidRDefault="00FE492E" w:rsidP="00AA493A">
      <w:pPr>
        <w:pStyle w:val="TpGL"/>
      </w:pPr>
      <w:bookmarkStart w:id="4" w:name="_Toc112600420"/>
      <w:r w:rsidRPr="008D70E5">
        <w:t>Modèle relationnel des données :</w:t>
      </w:r>
      <w:bookmarkEnd w:id="4"/>
    </w:p>
    <w:p w:rsidR="004967AD" w:rsidRPr="008D70E5" w:rsidRDefault="0060653D" w:rsidP="00AA493A">
      <w:pPr>
        <w:ind w:left="1068"/>
        <w:rPr>
          <w:rFonts w:ascii="Times New Roman" w:hAnsi="Times New Roman" w:cs="Times New Roman"/>
          <w:sz w:val="24"/>
          <w:szCs w:val="24"/>
        </w:rPr>
      </w:pPr>
      <w:r w:rsidRPr="008D70E5">
        <w:rPr>
          <w:rFonts w:ascii="Times New Roman" w:hAnsi="Times New Roman" w:cs="Times New Roman"/>
          <w:sz w:val="24"/>
          <w:szCs w:val="24"/>
        </w:rPr>
        <w:t>Le modèle relationnel est une manière de modéliser les relations existantes entre plusieurs informations, et de les ordonner entre elles. De façon formelle, on peut définir le modèle relationnel de la manière suivante :</w:t>
      </w:r>
    </w:p>
    <w:p w:rsidR="0060653D" w:rsidRPr="008D70E5" w:rsidRDefault="0060653D" w:rsidP="00AA493A">
      <w:pPr>
        <w:pStyle w:val="Paragraphedeliste"/>
        <w:numPr>
          <w:ilvl w:val="0"/>
          <w:numId w:val="9"/>
        </w:numPr>
        <w:ind w:left="1788"/>
        <w:rPr>
          <w:rFonts w:ascii="Times New Roman" w:hAnsi="Times New Roman" w:cs="Times New Roman"/>
          <w:sz w:val="24"/>
          <w:szCs w:val="24"/>
        </w:rPr>
      </w:pPr>
      <w:r w:rsidRPr="008D70E5">
        <w:rPr>
          <w:rFonts w:ascii="Times New Roman" w:hAnsi="Times New Roman" w:cs="Times New Roman"/>
          <w:sz w:val="24"/>
          <w:szCs w:val="24"/>
        </w:rPr>
        <w:t>Les données sont organisées sous forme de tables à deux dimensions, encore appelées relations, dont les lignes sont appelées n-uplet ou tuple en anglais ;</w:t>
      </w:r>
    </w:p>
    <w:p w:rsidR="0060653D" w:rsidRPr="008D70E5" w:rsidRDefault="0060653D" w:rsidP="00AA493A">
      <w:pPr>
        <w:pStyle w:val="Paragraphedeliste"/>
        <w:numPr>
          <w:ilvl w:val="0"/>
          <w:numId w:val="9"/>
        </w:numPr>
        <w:ind w:left="1788"/>
        <w:rPr>
          <w:rFonts w:ascii="Times New Roman" w:hAnsi="Times New Roman" w:cs="Times New Roman"/>
          <w:sz w:val="24"/>
          <w:szCs w:val="24"/>
        </w:rPr>
      </w:pPr>
      <w:r w:rsidRPr="008D70E5">
        <w:rPr>
          <w:rFonts w:ascii="Times New Roman" w:hAnsi="Times New Roman" w:cs="Times New Roman"/>
          <w:sz w:val="24"/>
          <w:szCs w:val="24"/>
        </w:rPr>
        <w:t>Les données sont manipulées par des opérateurs de l’algèbre relationnelle.</w:t>
      </w:r>
    </w:p>
    <w:p w:rsidR="0060653D" w:rsidRPr="008D70E5" w:rsidRDefault="0060653D" w:rsidP="00AA493A">
      <w:pPr>
        <w:ind w:left="1068"/>
        <w:rPr>
          <w:rFonts w:ascii="Times New Roman" w:hAnsi="Times New Roman" w:cs="Times New Roman"/>
          <w:sz w:val="24"/>
          <w:szCs w:val="24"/>
        </w:rPr>
      </w:pPr>
      <w:r w:rsidRPr="008D70E5">
        <w:rPr>
          <w:rFonts w:ascii="Times New Roman" w:hAnsi="Times New Roman" w:cs="Times New Roman"/>
          <w:sz w:val="24"/>
          <w:szCs w:val="24"/>
        </w:rPr>
        <w:t>Le </w:t>
      </w:r>
      <w:r w:rsidR="00217D0B" w:rsidRPr="008D70E5">
        <w:rPr>
          <w:rFonts w:ascii="Times New Roman" w:hAnsi="Times New Roman" w:cs="Times New Roman"/>
          <w:sz w:val="24"/>
          <w:szCs w:val="24"/>
        </w:rPr>
        <w:t>modèle</w:t>
      </w:r>
      <w:r w:rsidRPr="008D70E5">
        <w:rPr>
          <w:rFonts w:ascii="Times New Roman" w:hAnsi="Times New Roman" w:cs="Times New Roman"/>
          <w:sz w:val="24"/>
          <w:szCs w:val="24"/>
        </w:rPr>
        <w:t xml:space="preserve"> relationnel offre les avantages </w:t>
      </w:r>
      <w:r w:rsidR="00820714" w:rsidRPr="008D70E5">
        <w:rPr>
          <w:rFonts w:ascii="Times New Roman" w:hAnsi="Times New Roman" w:cs="Times New Roman"/>
          <w:sz w:val="24"/>
          <w:szCs w:val="24"/>
        </w:rPr>
        <w:t>suivants</w:t>
      </w:r>
      <w:r w:rsidRPr="008D70E5">
        <w:rPr>
          <w:rFonts w:ascii="Times New Roman" w:hAnsi="Times New Roman" w:cs="Times New Roman"/>
          <w:sz w:val="24"/>
          <w:szCs w:val="24"/>
        </w:rPr>
        <w:t>:</w:t>
      </w:r>
    </w:p>
    <w:p w:rsidR="00820714" w:rsidRPr="008D70E5" w:rsidRDefault="00820714" w:rsidP="00AA493A">
      <w:pPr>
        <w:pStyle w:val="Paragraphedeliste"/>
        <w:numPr>
          <w:ilvl w:val="0"/>
          <w:numId w:val="10"/>
        </w:numPr>
        <w:ind w:left="1788"/>
        <w:rPr>
          <w:rFonts w:ascii="Times New Roman" w:hAnsi="Times New Roman" w:cs="Times New Roman"/>
          <w:sz w:val="24"/>
          <w:szCs w:val="24"/>
        </w:rPr>
      </w:pPr>
      <w:r w:rsidRPr="008D70E5">
        <w:rPr>
          <w:rFonts w:ascii="Times New Roman" w:hAnsi="Times New Roman" w:cs="Times New Roman"/>
          <w:sz w:val="24"/>
          <w:szCs w:val="24"/>
        </w:rPr>
        <w:t>Facilité d’utilisation: Il est très intuitif à utiliser car composé de tableaux organisés de ligne et de colonnes.</w:t>
      </w:r>
    </w:p>
    <w:p w:rsidR="00820714" w:rsidRPr="008D70E5" w:rsidRDefault="00820714" w:rsidP="00AA493A">
      <w:pPr>
        <w:pStyle w:val="Paragraphedeliste"/>
        <w:numPr>
          <w:ilvl w:val="0"/>
          <w:numId w:val="10"/>
        </w:numPr>
        <w:ind w:left="1788"/>
        <w:rPr>
          <w:rFonts w:ascii="Times New Roman" w:hAnsi="Times New Roman" w:cs="Times New Roman"/>
          <w:sz w:val="24"/>
          <w:szCs w:val="24"/>
        </w:rPr>
      </w:pPr>
      <w:r w:rsidRPr="008D70E5">
        <w:rPr>
          <w:rFonts w:ascii="Times New Roman" w:hAnsi="Times New Roman" w:cs="Times New Roman"/>
          <w:sz w:val="24"/>
          <w:szCs w:val="24"/>
        </w:rPr>
        <w:t>Capacité d’interrogation: Il permet à un langage de requête de haut niveau comme SQL d’éviter une navigation complexe dans la base de données.</w:t>
      </w:r>
    </w:p>
    <w:p w:rsidR="00217D0B" w:rsidRPr="008D70E5" w:rsidRDefault="00217D0B" w:rsidP="00AA493A">
      <w:pPr>
        <w:ind w:left="1068"/>
        <w:rPr>
          <w:rFonts w:ascii="Times New Roman" w:hAnsi="Times New Roman" w:cs="Times New Roman"/>
          <w:sz w:val="24"/>
          <w:szCs w:val="24"/>
        </w:rPr>
      </w:pPr>
      <w:r w:rsidRPr="008D70E5">
        <w:rPr>
          <w:rFonts w:ascii="Times New Roman" w:hAnsi="Times New Roman" w:cs="Times New Roman"/>
          <w:sz w:val="24"/>
          <w:szCs w:val="24"/>
        </w:rPr>
        <w:t>Le modèle relationnel des données correspondant au modèle conceptuel des données ci-dessus est le suivant :</w:t>
      </w:r>
    </w:p>
    <w:p w:rsidR="00217D0B" w:rsidRPr="008D70E5" w:rsidRDefault="00217D0B"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Livre de déstockage (</w:t>
      </w:r>
      <w:r w:rsidRPr="008D70E5">
        <w:rPr>
          <w:rFonts w:ascii="Times New Roman" w:hAnsi="Times New Roman" w:cs="Times New Roman"/>
          <w:b/>
          <w:sz w:val="24"/>
          <w:szCs w:val="24"/>
          <w:u w:val="single"/>
        </w:rPr>
        <w:t>idlivre</w:t>
      </w:r>
      <w:r w:rsidRPr="008D70E5">
        <w:rPr>
          <w:rFonts w:ascii="Times New Roman" w:hAnsi="Times New Roman" w:cs="Times New Roman"/>
          <w:sz w:val="24"/>
          <w:szCs w:val="24"/>
        </w:rPr>
        <w:t>, refencement, date</w:t>
      </w:r>
      <w:r w:rsidR="000A2632" w:rsidRPr="008D70E5">
        <w:rPr>
          <w:rFonts w:ascii="Times New Roman" w:hAnsi="Times New Roman" w:cs="Times New Roman"/>
          <w:sz w:val="24"/>
          <w:szCs w:val="24"/>
        </w:rPr>
        <w:t>)</w:t>
      </w:r>
    </w:p>
    <w:p w:rsidR="000A2632" w:rsidRPr="008D70E5" w:rsidRDefault="000A2632" w:rsidP="00AA493A">
      <w:pPr>
        <w:pStyle w:val="Paragraphedeliste"/>
        <w:numPr>
          <w:ilvl w:val="0"/>
          <w:numId w:val="11"/>
        </w:numPr>
        <w:ind w:left="1788"/>
        <w:rPr>
          <w:rFonts w:ascii="Times New Roman" w:hAnsi="Times New Roman" w:cs="Times New Roman"/>
          <w:sz w:val="24"/>
          <w:szCs w:val="24"/>
          <w:lang w:val="en-US"/>
        </w:rPr>
      </w:pPr>
      <w:r w:rsidRPr="008D70E5">
        <w:rPr>
          <w:rFonts w:ascii="Times New Roman" w:hAnsi="Times New Roman" w:cs="Times New Roman"/>
          <w:sz w:val="24"/>
          <w:szCs w:val="24"/>
          <w:lang w:val="en-US"/>
        </w:rPr>
        <w:lastRenderedPageBreak/>
        <w:t>Medicament (</w:t>
      </w:r>
      <w:r w:rsidRPr="008D70E5">
        <w:rPr>
          <w:rFonts w:ascii="Times New Roman" w:hAnsi="Times New Roman" w:cs="Times New Roman"/>
          <w:b/>
          <w:sz w:val="24"/>
          <w:szCs w:val="24"/>
          <w:u w:val="single"/>
          <w:lang w:val="en-US"/>
        </w:rPr>
        <w:t>numMedicament</w:t>
      </w:r>
      <w:r w:rsidRPr="008D70E5">
        <w:rPr>
          <w:rFonts w:ascii="Times New Roman" w:hAnsi="Times New Roman" w:cs="Times New Roman"/>
          <w:sz w:val="24"/>
          <w:szCs w:val="24"/>
          <w:lang w:val="en-US"/>
        </w:rPr>
        <w:t xml:space="preserve">, nomMedicament, </w:t>
      </w:r>
      <w:r w:rsidRPr="008D70E5">
        <w:rPr>
          <w:rFonts w:ascii="Times New Roman" w:hAnsi="Times New Roman" w:cs="Times New Roman"/>
          <w:b/>
          <w:sz w:val="24"/>
          <w:szCs w:val="24"/>
          <w:lang w:val="en-US"/>
        </w:rPr>
        <w:t>#idlivre</w:t>
      </w:r>
      <w:r w:rsidR="00F03D18" w:rsidRPr="008D70E5">
        <w:rPr>
          <w:rFonts w:ascii="Times New Roman" w:hAnsi="Times New Roman" w:cs="Times New Roman"/>
          <w:b/>
          <w:sz w:val="24"/>
          <w:szCs w:val="24"/>
          <w:lang w:val="en-US"/>
        </w:rPr>
        <w:t>, #numPharmacie</w:t>
      </w:r>
      <w:r w:rsidRPr="008D70E5">
        <w:rPr>
          <w:rFonts w:ascii="Times New Roman" w:hAnsi="Times New Roman" w:cs="Times New Roman"/>
          <w:sz w:val="24"/>
          <w:szCs w:val="24"/>
          <w:lang w:val="en-US"/>
        </w:rPr>
        <w:t>)</w:t>
      </w:r>
    </w:p>
    <w:p w:rsidR="000A2632" w:rsidRPr="008D70E5" w:rsidRDefault="00F03D18"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Pharmacie (</w:t>
      </w:r>
      <w:r w:rsidRPr="008D70E5">
        <w:rPr>
          <w:rFonts w:ascii="Times New Roman" w:hAnsi="Times New Roman" w:cs="Times New Roman"/>
          <w:b/>
          <w:sz w:val="24"/>
          <w:szCs w:val="24"/>
          <w:u w:val="single"/>
        </w:rPr>
        <w:t>numPharmacie</w:t>
      </w:r>
      <w:r w:rsidRPr="008D70E5">
        <w:rPr>
          <w:rFonts w:ascii="Times New Roman" w:hAnsi="Times New Roman" w:cs="Times New Roman"/>
          <w:sz w:val="24"/>
          <w:szCs w:val="24"/>
        </w:rPr>
        <w:t>, nomPharmacie)</w:t>
      </w:r>
    </w:p>
    <w:p w:rsidR="00F03D18" w:rsidRPr="008D70E5" w:rsidRDefault="00F03D18"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Transmission presciption (</w:t>
      </w:r>
      <w:r w:rsidRPr="008D70E5">
        <w:rPr>
          <w:rFonts w:ascii="Times New Roman" w:hAnsi="Times New Roman" w:cs="Times New Roman"/>
          <w:b/>
          <w:sz w:val="24"/>
          <w:szCs w:val="24"/>
          <w:u w:val="single"/>
        </w:rPr>
        <w:t>num_TrnasPress</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#numPharmacie</w:t>
      </w:r>
      <w:r w:rsidRPr="008D70E5">
        <w:rPr>
          <w:rFonts w:ascii="Times New Roman" w:hAnsi="Times New Roman" w:cs="Times New Roman"/>
          <w:sz w:val="24"/>
          <w:szCs w:val="24"/>
        </w:rPr>
        <w:t>)</w:t>
      </w:r>
    </w:p>
    <w:p w:rsidR="00F03D18" w:rsidRPr="008D70E5" w:rsidRDefault="00F03D18"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Sec</w:t>
      </w:r>
      <w:r w:rsidR="00B27847" w:rsidRPr="008D70E5">
        <w:rPr>
          <w:rFonts w:ascii="Times New Roman" w:hAnsi="Times New Roman" w:cs="Times New Roman"/>
          <w:sz w:val="24"/>
          <w:szCs w:val="24"/>
        </w:rPr>
        <w:t>retaire_Medicale (</w:t>
      </w:r>
      <w:r w:rsidR="00B27847" w:rsidRPr="008D70E5">
        <w:rPr>
          <w:rFonts w:ascii="Times New Roman" w:hAnsi="Times New Roman" w:cs="Times New Roman"/>
          <w:b/>
          <w:sz w:val="24"/>
          <w:szCs w:val="24"/>
          <w:u w:val="single"/>
        </w:rPr>
        <w:t>numSecretaire</w:t>
      </w:r>
      <w:r w:rsidR="00B27847" w:rsidRPr="008D70E5">
        <w:rPr>
          <w:rFonts w:ascii="Times New Roman" w:hAnsi="Times New Roman" w:cs="Times New Roman"/>
          <w:sz w:val="24"/>
          <w:szCs w:val="24"/>
        </w:rPr>
        <w:t>)</w:t>
      </w:r>
    </w:p>
    <w:p w:rsidR="00B27847" w:rsidRPr="008D70E5" w:rsidRDefault="00B27847"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Transmettre (</w:t>
      </w:r>
      <w:r w:rsidRPr="008D70E5">
        <w:rPr>
          <w:rFonts w:ascii="Times New Roman" w:hAnsi="Times New Roman" w:cs="Times New Roman"/>
          <w:b/>
          <w:sz w:val="24"/>
          <w:szCs w:val="24"/>
          <w:u w:val="single"/>
        </w:rPr>
        <w:t>numPharmacie_numSecretaire</w:t>
      </w:r>
      <w:r w:rsidRPr="008D70E5">
        <w:rPr>
          <w:rFonts w:ascii="Times New Roman" w:hAnsi="Times New Roman" w:cs="Times New Roman"/>
          <w:sz w:val="24"/>
          <w:szCs w:val="24"/>
        </w:rPr>
        <w:t>)</w:t>
      </w:r>
    </w:p>
    <w:p w:rsidR="00B27847" w:rsidRPr="008D70E5" w:rsidRDefault="00B27847"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Pharmacien (</w:t>
      </w:r>
      <w:r w:rsidRPr="008D70E5">
        <w:rPr>
          <w:rFonts w:ascii="Times New Roman" w:hAnsi="Times New Roman" w:cs="Times New Roman"/>
          <w:b/>
          <w:sz w:val="24"/>
          <w:szCs w:val="24"/>
          <w:u w:val="single"/>
        </w:rPr>
        <w:t>num_Pharmacien</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#numPharmacie</w:t>
      </w:r>
      <w:r w:rsidRPr="008D70E5">
        <w:rPr>
          <w:rFonts w:ascii="Times New Roman" w:hAnsi="Times New Roman" w:cs="Times New Roman"/>
          <w:sz w:val="24"/>
          <w:szCs w:val="24"/>
        </w:rPr>
        <w:t>)</w:t>
      </w:r>
    </w:p>
    <w:p w:rsidR="00B27847" w:rsidRPr="008D70E5" w:rsidRDefault="00B27847"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Envoyer (</w:t>
      </w:r>
      <w:r w:rsidRPr="008D70E5">
        <w:rPr>
          <w:rFonts w:ascii="Times New Roman" w:hAnsi="Times New Roman" w:cs="Times New Roman"/>
          <w:b/>
          <w:sz w:val="24"/>
          <w:szCs w:val="24"/>
          <w:u w:val="single"/>
        </w:rPr>
        <w:t>num_TransPress_numSecretaire</w:t>
      </w:r>
      <w:r w:rsidRPr="008D70E5">
        <w:rPr>
          <w:rFonts w:ascii="Times New Roman" w:hAnsi="Times New Roman" w:cs="Times New Roman"/>
          <w:sz w:val="24"/>
          <w:szCs w:val="24"/>
        </w:rPr>
        <w:t>)</w:t>
      </w:r>
    </w:p>
    <w:p w:rsidR="00B27847" w:rsidRPr="008D70E5" w:rsidRDefault="00B27847"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Etat commende (</w:t>
      </w:r>
      <w:r w:rsidRPr="008D70E5">
        <w:rPr>
          <w:rFonts w:ascii="Times New Roman" w:hAnsi="Times New Roman" w:cs="Times New Roman"/>
          <w:b/>
          <w:sz w:val="24"/>
          <w:szCs w:val="24"/>
          <w:u w:val="single"/>
        </w:rPr>
        <w:t>id_etat</w:t>
      </w:r>
      <w:r w:rsidRPr="008D70E5">
        <w:rPr>
          <w:rFonts w:ascii="Times New Roman" w:hAnsi="Times New Roman" w:cs="Times New Roman"/>
          <w:sz w:val="24"/>
          <w:szCs w:val="24"/>
        </w:rPr>
        <w:t>, date-jour, reference, date_derniere-commende, stock_actuel</w:t>
      </w:r>
      <w:r w:rsidR="00624EA1" w:rsidRPr="008D70E5">
        <w:rPr>
          <w:rFonts w:ascii="Times New Roman" w:hAnsi="Times New Roman" w:cs="Times New Roman"/>
          <w:sz w:val="24"/>
          <w:szCs w:val="24"/>
        </w:rPr>
        <w:t xml:space="preserve">, con_jour, </w:t>
      </w:r>
      <w:r w:rsidR="00624EA1" w:rsidRPr="008D70E5">
        <w:rPr>
          <w:rFonts w:ascii="Times New Roman" w:hAnsi="Times New Roman" w:cs="Times New Roman"/>
          <w:b/>
          <w:sz w:val="24"/>
          <w:szCs w:val="24"/>
        </w:rPr>
        <w:t>#num_Pharmacien, #id_fournisseurs</w:t>
      </w:r>
      <w:r w:rsidR="00624EA1" w:rsidRPr="008D70E5">
        <w:rPr>
          <w:rFonts w:ascii="Times New Roman" w:hAnsi="Times New Roman" w:cs="Times New Roman"/>
          <w:sz w:val="24"/>
          <w:szCs w:val="24"/>
        </w:rPr>
        <w:t>)</w:t>
      </w:r>
    </w:p>
    <w:p w:rsidR="00624EA1" w:rsidRPr="008D70E5" w:rsidRDefault="00624EA1"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Fiche journaliere (</w:t>
      </w:r>
      <w:r w:rsidRPr="008D70E5">
        <w:rPr>
          <w:rFonts w:ascii="Times New Roman" w:hAnsi="Times New Roman" w:cs="Times New Roman"/>
          <w:b/>
          <w:sz w:val="24"/>
          <w:szCs w:val="24"/>
          <w:u w:val="single"/>
        </w:rPr>
        <w:t>id_fiche_journaliere</w:t>
      </w:r>
      <w:r w:rsidRPr="008D70E5">
        <w:rPr>
          <w:rFonts w:ascii="Times New Roman" w:hAnsi="Times New Roman" w:cs="Times New Roman"/>
          <w:sz w:val="24"/>
          <w:szCs w:val="24"/>
        </w:rPr>
        <w:t xml:space="preserve">, reference_med, </w:t>
      </w:r>
      <w:r w:rsidRPr="008D70E5">
        <w:rPr>
          <w:rFonts w:ascii="Times New Roman" w:hAnsi="Times New Roman" w:cs="Times New Roman"/>
          <w:b/>
          <w:sz w:val="24"/>
          <w:szCs w:val="24"/>
        </w:rPr>
        <w:t>#num_Pharmacien</w:t>
      </w:r>
      <w:r w:rsidRPr="008D70E5">
        <w:rPr>
          <w:rFonts w:ascii="Times New Roman" w:hAnsi="Times New Roman" w:cs="Times New Roman"/>
          <w:sz w:val="24"/>
          <w:szCs w:val="24"/>
        </w:rPr>
        <w:t>)</w:t>
      </w:r>
    </w:p>
    <w:p w:rsidR="00624EA1" w:rsidRPr="008D70E5" w:rsidRDefault="00624EA1" w:rsidP="00AA493A">
      <w:pPr>
        <w:pStyle w:val="Paragraphedeliste"/>
        <w:numPr>
          <w:ilvl w:val="0"/>
          <w:numId w:val="11"/>
        </w:numPr>
        <w:ind w:left="1788"/>
        <w:rPr>
          <w:rFonts w:ascii="Times New Roman" w:hAnsi="Times New Roman" w:cs="Times New Roman"/>
          <w:sz w:val="24"/>
          <w:szCs w:val="24"/>
          <w:lang w:val="en-US"/>
        </w:rPr>
      </w:pPr>
      <w:r w:rsidRPr="008D70E5">
        <w:rPr>
          <w:rFonts w:ascii="Times New Roman" w:hAnsi="Times New Roman" w:cs="Times New Roman"/>
          <w:sz w:val="24"/>
          <w:szCs w:val="24"/>
          <w:lang w:val="en-US"/>
        </w:rPr>
        <w:t>Entree stock (</w:t>
      </w:r>
      <w:r w:rsidRPr="008D70E5">
        <w:rPr>
          <w:rFonts w:ascii="Times New Roman" w:hAnsi="Times New Roman" w:cs="Times New Roman"/>
          <w:b/>
          <w:sz w:val="24"/>
          <w:szCs w:val="24"/>
          <w:u w:val="single"/>
          <w:lang w:val="en-US"/>
        </w:rPr>
        <w:t>id_entree_stock</w:t>
      </w:r>
      <w:r w:rsidRPr="008D70E5">
        <w:rPr>
          <w:rFonts w:ascii="Times New Roman" w:hAnsi="Times New Roman" w:cs="Times New Roman"/>
          <w:sz w:val="24"/>
          <w:szCs w:val="24"/>
          <w:lang w:val="en-US"/>
        </w:rPr>
        <w:t xml:space="preserve">, </w:t>
      </w:r>
      <w:r w:rsidRPr="008D70E5">
        <w:rPr>
          <w:rFonts w:ascii="Times New Roman" w:hAnsi="Times New Roman" w:cs="Times New Roman"/>
          <w:b/>
          <w:sz w:val="24"/>
          <w:szCs w:val="24"/>
          <w:lang w:val="en-US"/>
        </w:rPr>
        <w:t>#id_fiche_jounaliere</w:t>
      </w:r>
      <w:r w:rsidRPr="008D70E5">
        <w:rPr>
          <w:rFonts w:ascii="Times New Roman" w:hAnsi="Times New Roman" w:cs="Times New Roman"/>
          <w:sz w:val="24"/>
          <w:szCs w:val="24"/>
          <w:lang w:val="en-US"/>
        </w:rPr>
        <w:t>)</w:t>
      </w:r>
    </w:p>
    <w:p w:rsidR="00624EA1" w:rsidRPr="008D70E5" w:rsidRDefault="00624EA1"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Fournisseurs (</w:t>
      </w:r>
      <w:r w:rsidRPr="008D70E5">
        <w:rPr>
          <w:rFonts w:ascii="Times New Roman" w:hAnsi="Times New Roman" w:cs="Times New Roman"/>
          <w:b/>
          <w:sz w:val="24"/>
          <w:szCs w:val="24"/>
          <w:u w:val="single"/>
        </w:rPr>
        <w:t>id_fournisseurs</w:t>
      </w:r>
      <w:r w:rsidRPr="008D70E5">
        <w:rPr>
          <w:rFonts w:ascii="Times New Roman" w:hAnsi="Times New Roman" w:cs="Times New Roman"/>
          <w:sz w:val="24"/>
          <w:szCs w:val="24"/>
        </w:rPr>
        <w:t>, nom_fournisseurs)</w:t>
      </w:r>
    </w:p>
    <w:p w:rsidR="00624EA1" w:rsidRPr="008D70E5" w:rsidRDefault="00624EA1"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Transmission_Prelevement (</w:t>
      </w:r>
      <w:r w:rsidRPr="008D70E5">
        <w:rPr>
          <w:rFonts w:ascii="Times New Roman" w:hAnsi="Times New Roman" w:cs="Times New Roman"/>
          <w:b/>
          <w:sz w:val="24"/>
          <w:szCs w:val="24"/>
          <w:u w:val="single"/>
        </w:rPr>
        <w:t>numTransmissio</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#numSecretaire</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#numLaboratoire</w:t>
      </w:r>
      <w:r w:rsidRPr="008D70E5">
        <w:rPr>
          <w:rFonts w:ascii="Times New Roman" w:hAnsi="Times New Roman" w:cs="Times New Roman"/>
          <w:sz w:val="24"/>
          <w:szCs w:val="24"/>
        </w:rPr>
        <w:t>)</w:t>
      </w:r>
    </w:p>
    <w:p w:rsidR="00624EA1" w:rsidRPr="008D70E5" w:rsidRDefault="00624EA1"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Tableau bord (</w:t>
      </w:r>
      <w:r w:rsidR="00026A94" w:rsidRPr="008D70E5">
        <w:rPr>
          <w:rFonts w:ascii="Times New Roman" w:hAnsi="Times New Roman" w:cs="Times New Roman"/>
          <w:b/>
          <w:sz w:val="24"/>
          <w:szCs w:val="24"/>
          <w:u w:val="single"/>
        </w:rPr>
        <w:t>numTableau</w:t>
      </w:r>
      <w:r w:rsidR="00026A94" w:rsidRPr="008D70E5">
        <w:rPr>
          <w:rFonts w:ascii="Times New Roman" w:hAnsi="Times New Roman" w:cs="Times New Roman"/>
          <w:sz w:val="24"/>
          <w:szCs w:val="24"/>
        </w:rPr>
        <w:t xml:space="preserve">, </w:t>
      </w:r>
      <w:r w:rsidR="00026A94" w:rsidRPr="008D70E5">
        <w:rPr>
          <w:rFonts w:ascii="Times New Roman" w:hAnsi="Times New Roman" w:cs="Times New Roman"/>
          <w:b/>
          <w:sz w:val="24"/>
          <w:szCs w:val="24"/>
        </w:rPr>
        <w:t>#numSecretaire</w:t>
      </w:r>
      <w:r w:rsidR="00026A94" w:rsidRPr="008D70E5">
        <w:rPr>
          <w:rFonts w:ascii="Times New Roman" w:hAnsi="Times New Roman" w:cs="Times New Roman"/>
          <w:sz w:val="24"/>
          <w:szCs w:val="24"/>
        </w:rPr>
        <w:t xml:space="preserve">, </w:t>
      </w:r>
      <w:r w:rsidR="00026A94" w:rsidRPr="008D70E5">
        <w:rPr>
          <w:rFonts w:ascii="Times New Roman" w:hAnsi="Times New Roman" w:cs="Times New Roman"/>
          <w:b/>
          <w:sz w:val="24"/>
          <w:szCs w:val="24"/>
        </w:rPr>
        <w:t>#numLi</w:t>
      </w:r>
      <w:r w:rsidR="00026A94" w:rsidRPr="008D70E5">
        <w:rPr>
          <w:rFonts w:ascii="Times New Roman" w:hAnsi="Times New Roman" w:cs="Times New Roman"/>
          <w:sz w:val="24"/>
          <w:szCs w:val="24"/>
        </w:rPr>
        <w:t>t)</w:t>
      </w:r>
    </w:p>
    <w:p w:rsidR="00026A94" w:rsidRPr="008D70E5" w:rsidRDefault="00026A94"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Malade (</w:t>
      </w:r>
      <w:r w:rsidRPr="008D70E5">
        <w:rPr>
          <w:rFonts w:ascii="Times New Roman" w:hAnsi="Times New Roman" w:cs="Times New Roman"/>
          <w:b/>
          <w:sz w:val="24"/>
          <w:szCs w:val="24"/>
          <w:u w:val="single"/>
        </w:rPr>
        <w:t>numMalade</w:t>
      </w:r>
      <w:r w:rsidRPr="008D70E5">
        <w:rPr>
          <w:rFonts w:ascii="Times New Roman" w:hAnsi="Times New Roman" w:cs="Times New Roman"/>
          <w:b/>
          <w:sz w:val="24"/>
          <w:szCs w:val="24"/>
        </w:rPr>
        <w:t>, #num_Chambre, #numExamen</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#numService</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#numMedecin</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#numBoite</w:t>
      </w:r>
      <w:r w:rsidRPr="008D70E5">
        <w:rPr>
          <w:rFonts w:ascii="Times New Roman" w:hAnsi="Times New Roman" w:cs="Times New Roman"/>
          <w:sz w:val="24"/>
          <w:szCs w:val="24"/>
        </w:rPr>
        <w:t>)</w:t>
      </w:r>
    </w:p>
    <w:p w:rsidR="00026A94" w:rsidRPr="008D70E5" w:rsidRDefault="00026A94"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Chambre (</w:t>
      </w:r>
      <w:r w:rsidRPr="008D70E5">
        <w:rPr>
          <w:rFonts w:ascii="Times New Roman" w:hAnsi="Times New Roman" w:cs="Times New Roman"/>
          <w:b/>
          <w:sz w:val="24"/>
          <w:szCs w:val="24"/>
          <w:u w:val="single"/>
        </w:rPr>
        <w:t>num_Chambre</w:t>
      </w:r>
      <w:r w:rsidRPr="008D70E5">
        <w:rPr>
          <w:rFonts w:ascii="Times New Roman" w:hAnsi="Times New Roman" w:cs="Times New Roman"/>
          <w:sz w:val="24"/>
          <w:szCs w:val="24"/>
        </w:rPr>
        <w:t>)</w:t>
      </w:r>
    </w:p>
    <w:p w:rsidR="00026A94" w:rsidRPr="008D70E5" w:rsidRDefault="00026A94" w:rsidP="00AA493A">
      <w:pPr>
        <w:pStyle w:val="Paragraphedeliste"/>
        <w:numPr>
          <w:ilvl w:val="0"/>
          <w:numId w:val="11"/>
        </w:numPr>
        <w:ind w:left="1788"/>
        <w:rPr>
          <w:rFonts w:ascii="Times New Roman" w:hAnsi="Times New Roman" w:cs="Times New Roman"/>
          <w:sz w:val="24"/>
          <w:szCs w:val="24"/>
          <w:lang w:val="en-US"/>
        </w:rPr>
      </w:pPr>
      <w:r w:rsidRPr="008D70E5">
        <w:rPr>
          <w:rFonts w:ascii="Times New Roman" w:hAnsi="Times New Roman" w:cs="Times New Roman"/>
          <w:sz w:val="24"/>
          <w:szCs w:val="24"/>
          <w:lang w:val="en-US"/>
        </w:rPr>
        <w:t>Examen medical (</w:t>
      </w:r>
      <w:r w:rsidRPr="008D70E5">
        <w:rPr>
          <w:rFonts w:ascii="Times New Roman" w:hAnsi="Times New Roman" w:cs="Times New Roman"/>
          <w:b/>
          <w:sz w:val="24"/>
          <w:szCs w:val="24"/>
          <w:u w:val="single"/>
          <w:lang w:val="en-US"/>
        </w:rPr>
        <w:t>numExamen</w:t>
      </w:r>
      <w:r w:rsidRPr="008D70E5">
        <w:rPr>
          <w:rFonts w:ascii="Times New Roman" w:hAnsi="Times New Roman" w:cs="Times New Roman"/>
          <w:sz w:val="24"/>
          <w:szCs w:val="24"/>
          <w:lang w:val="en-US"/>
        </w:rPr>
        <w:t>, nomExamen</w:t>
      </w:r>
      <w:r w:rsidRPr="008D70E5">
        <w:rPr>
          <w:rFonts w:ascii="Times New Roman" w:hAnsi="Times New Roman" w:cs="Times New Roman"/>
          <w:b/>
          <w:sz w:val="24"/>
          <w:szCs w:val="24"/>
          <w:lang w:val="en-US"/>
        </w:rPr>
        <w:t>, #numMedecin</w:t>
      </w:r>
      <w:r w:rsidRPr="008D70E5">
        <w:rPr>
          <w:rFonts w:ascii="Times New Roman" w:hAnsi="Times New Roman" w:cs="Times New Roman"/>
          <w:sz w:val="24"/>
          <w:szCs w:val="24"/>
          <w:lang w:val="en-US"/>
        </w:rPr>
        <w:t>)</w:t>
      </w:r>
    </w:p>
    <w:p w:rsidR="00026A94" w:rsidRPr="008D70E5" w:rsidRDefault="00026A94" w:rsidP="00AA493A">
      <w:pPr>
        <w:pStyle w:val="Paragraphedeliste"/>
        <w:numPr>
          <w:ilvl w:val="0"/>
          <w:numId w:val="11"/>
        </w:numPr>
        <w:ind w:left="1788"/>
        <w:rPr>
          <w:rFonts w:ascii="Times New Roman" w:hAnsi="Times New Roman" w:cs="Times New Roman"/>
          <w:sz w:val="24"/>
          <w:szCs w:val="24"/>
          <w:lang w:val="en-US"/>
        </w:rPr>
      </w:pPr>
      <w:r w:rsidRPr="008D70E5">
        <w:rPr>
          <w:rFonts w:ascii="Times New Roman" w:hAnsi="Times New Roman" w:cs="Times New Roman"/>
          <w:sz w:val="24"/>
          <w:szCs w:val="24"/>
          <w:lang w:val="en-US"/>
        </w:rPr>
        <w:t>Medecin (</w:t>
      </w:r>
      <w:r w:rsidRPr="008D70E5">
        <w:rPr>
          <w:rFonts w:ascii="Times New Roman" w:hAnsi="Times New Roman" w:cs="Times New Roman"/>
          <w:b/>
          <w:sz w:val="24"/>
          <w:szCs w:val="24"/>
          <w:u w:val="single"/>
          <w:lang w:val="en-US"/>
        </w:rPr>
        <w:t>numMedecin</w:t>
      </w:r>
      <w:r w:rsidRPr="008D70E5">
        <w:rPr>
          <w:rFonts w:ascii="Times New Roman" w:hAnsi="Times New Roman" w:cs="Times New Roman"/>
          <w:sz w:val="24"/>
          <w:szCs w:val="24"/>
          <w:lang w:val="en-US"/>
        </w:rPr>
        <w:t xml:space="preserve">, nomMedecin, </w:t>
      </w:r>
      <w:r w:rsidRPr="008D70E5">
        <w:rPr>
          <w:rFonts w:ascii="Times New Roman" w:hAnsi="Times New Roman" w:cs="Times New Roman"/>
          <w:b/>
          <w:sz w:val="24"/>
          <w:szCs w:val="24"/>
          <w:lang w:val="en-US"/>
        </w:rPr>
        <w:t>#numService</w:t>
      </w:r>
      <w:r w:rsidRPr="008D70E5">
        <w:rPr>
          <w:rFonts w:ascii="Times New Roman" w:hAnsi="Times New Roman" w:cs="Times New Roman"/>
          <w:sz w:val="24"/>
          <w:szCs w:val="24"/>
          <w:lang w:val="en-US"/>
        </w:rPr>
        <w:t>)</w:t>
      </w:r>
    </w:p>
    <w:p w:rsidR="00026A94" w:rsidRPr="008D70E5" w:rsidRDefault="00CD7BBC" w:rsidP="00AA493A">
      <w:pPr>
        <w:pStyle w:val="Paragraphedeliste"/>
        <w:numPr>
          <w:ilvl w:val="0"/>
          <w:numId w:val="11"/>
        </w:numPr>
        <w:ind w:left="1788"/>
        <w:rPr>
          <w:rFonts w:ascii="Times New Roman" w:hAnsi="Times New Roman" w:cs="Times New Roman"/>
          <w:sz w:val="24"/>
          <w:szCs w:val="24"/>
          <w:lang w:val="en-US"/>
        </w:rPr>
      </w:pPr>
      <w:r w:rsidRPr="008D70E5">
        <w:rPr>
          <w:rFonts w:ascii="Times New Roman" w:hAnsi="Times New Roman" w:cs="Times New Roman"/>
          <w:sz w:val="24"/>
          <w:szCs w:val="24"/>
          <w:lang w:val="en-US"/>
        </w:rPr>
        <w:t>Lit (</w:t>
      </w:r>
      <w:r w:rsidRPr="008D70E5">
        <w:rPr>
          <w:rFonts w:ascii="Times New Roman" w:hAnsi="Times New Roman" w:cs="Times New Roman"/>
          <w:b/>
          <w:sz w:val="24"/>
          <w:szCs w:val="24"/>
          <w:u w:val="single"/>
          <w:lang w:val="en-US"/>
        </w:rPr>
        <w:t>numLit</w:t>
      </w:r>
      <w:r w:rsidRPr="008D70E5">
        <w:rPr>
          <w:rFonts w:ascii="Times New Roman" w:hAnsi="Times New Roman" w:cs="Times New Roman"/>
          <w:sz w:val="24"/>
          <w:szCs w:val="24"/>
          <w:lang w:val="en-US"/>
        </w:rPr>
        <w:t xml:space="preserve">, </w:t>
      </w:r>
      <w:r w:rsidRPr="008D70E5">
        <w:rPr>
          <w:rFonts w:ascii="Times New Roman" w:hAnsi="Times New Roman" w:cs="Times New Roman"/>
          <w:b/>
          <w:sz w:val="24"/>
          <w:szCs w:val="24"/>
          <w:lang w:val="en-US"/>
        </w:rPr>
        <w:t>#num_Chambre</w:t>
      </w:r>
      <w:r w:rsidRPr="008D70E5">
        <w:rPr>
          <w:rFonts w:ascii="Times New Roman" w:hAnsi="Times New Roman" w:cs="Times New Roman"/>
          <w:sz w:val="24"/>
          <w:szCs w:val="24"/>
          <w:lang w:val="en-US"/>
        </w:rPr>
        <w:t>)</w:t>
      </w:r>
    </w:p>
    <w:p w:rsidR="00CD7BBC" w:rsidRPr="008D70E5" w:rsidRDefault="00CD7BBC" w:rsidP="00AA493A">
      <w:pPr>
        <w:pStyle w:val="Paragraphedeliste"/>
        <w:numPr>
          <w:ilvl w:val="0"/>
          <w:numId w:val="11"/>
        </w:numPr>
        <w:ind w:left="1788"/>
        <w:rPr>
          <w:rFonts w:ascii="Times New Roman" w:hAnsi="Times New Roman" w:cs="Times New Roman"/>
          <w:sz w:val="24"/>
          <w:szCs w:val="24"/>
          <w:lang w:val="en-US"/>
        </w:rPr>
      </w:pPr>
      <w:r w:rsidRPr="008D70E5">
        <w:rPr>
          <w:rFonts w:ascii="Times New Roman" w:hAnsi="Times New Roman" w:cs="Times New Roman"/>
          <w:sz w:val="24"/>
          <w:szCs w:val="24"/>
          <w:lang w:val="en-US"/>
        </w:rPr>
        <w:t>Prescription (</w:t>
      </w:r>
      <w:r w:rsidRPr="008D70E5">
        <w:rPr>
          <w:rFonts w:ascii="Times New Roman" w:hAnsi="Times New Roman" w:cs="Times New Roman"/>
          <w:b/>
          <w:sz w:val="24"/>
          <w:szCs w:val="24"/>
          <w:u w:val="single"/>
          <w:lang w:val="en-US"/>
        </w:rPr>
        <w:t>numPrescriptio</w:t>
      </w:r>
      <w:r w:rsidRPr="008D70E5">
        <w:rPr>
          <w:rFonts w:ascii="Times New Roman" w:hAnsi="Times New Roman" w:cs="Times New Roman"/>
          <w:sz w:val="24"/>
          <w:szCs w:val="24"/>
          <w:lang w:val="en-US"/>
        </w:rPr>
        <w:t xml:space="preserve">n, type, </w:t>
      </w:r>
      <w:r w:rsidRPr="008D70E5">
        <w:rPr>
          <w:rFonts w:ascii="Times New Roman" w:hAnsi="Times New Roman" w:cs="Times New Roman"/>
          <w:b/>
          <w:sz w:val="24"/>
          <w:szCs w:val="24"/>
          <w:lang w:val="en-US"/>
        </w:rPr>
        <w:t>#numMedecin</w:t>
      </w:r>
      <w:r w:rsidRPr="008D70E5">
        <w:rPr>
          <w:rFonts w:ascii="Times New Roman" w:hAnsi="Times New Roman" w:cs="Times New Roman"/>
          <w:sz w:val="24"/>
          <w:szCs w:val="24"/>
          <w:lang w:val="en-US"/>
        </w:rPr>
        <w:t xml:space="preserve">, </w:t>
      </w:r>
      <w:r w:rsidRPr="008D70E5">
        <w:rPr>
          <w:rFonts w:ascii="Times New Roman" w:hAnsi="Times New Roman" w:cs="Times New Roman"/>
          <w:b/>
          <w:sz w:val="24"/>
          <w:szCs w:val="24"/>
          <w:lang w:val="en-US"/>
        </w:rPr>
        <w:t>#numTableau</w:t>
      </w:r>
      <w:r w:rsidRPr="008D70E5">
        <w:rPr>
          <w:rFonts w:ascii="Times New Roman" w:hAnsi="Times New Roman" w:cs="Times New Roman"/>
          <w:sz w:val="24"/>
          <w:szCs w:val="24"/>
          <w:lang w:val="en-US"/>
        </w:rPr>
        <w:t>)</w:t>
      </w:r>
    </w:p>
    <w:p w:rsidR="00CD7BBC" w:rsidRPr="008D70E5" w:rsidRDefault="00CD7BBC"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Cahir_Correspondence (</w:t>
      </w:r>
      <w:r w:rsidRPr="008D70E5">
        <w:rPr>
          <w:rFonts w:ascii="Times New Roman" w:hAnsi="Times New Roman" w:cs="Times New Roman"/>
          <w:b/>
          <w:sz w:val="24"/>
          <w:szCs w:val="24"/>
          <w:u w:val="single"/>
        </w:rPr>
        <w:t>numCahierSuivie</w:t>
      </w:r>
      <w:r w:rsidRPr="008D70E5">
        <w:rPr>
          <w:rFonts w:ascii="Times New Roman" w:hAnsi="Times New Roman" w:cs="Times New Roman"/>
          <w:sz w:val="24"/>
          <w:szCs w:val="24"/>
        </w:rPr>
        <w:t xml:space="preserve">, dateEnvoie, lieu, dateRetour, </w:t>
      </w:r>
      <w:r w:rsidRPr="008D70E5">
        <w:rPr>
          <w:rFonts w:ascii="Times New Roman" w:hAnsi="Times New Roman" w:cs="Times New Roman"/>
          <w:b/>
          <w:sz w:val="24"/>
          <w:szCs w:val="24"/>
        </w:rPr>
        <w:t>#numSecretaire</w:t>
      </w:r>
      <w:r w:rsidRPr="008D70E5">
        <w:rPr>
          <w:rFonts w:ascii="Times New Roman" w:hAnsi="Times New Roman" w:cs="Times New Roman"/>
          <w:sz w:val="24"/>
          <w:szCs w:val="24"/>
        </w:rPr>
        <w:t>)</w:t>
      </w:r>
    </w:p>
    <w:p w:rsidR="00CD7BBC" w:rsidRPr="008D70E5" w:rsidRDefault="00CD7BBC"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Exemplaire (</w:t>
      </w:r>
      <w:r w:rsidRPr="008D70E5">
        <w:rPr>
          <w:rFonts w:ascii="Times New Roman" w:hAnsi="Times New Roman" w:cs="Times New Roman"/>
          <w:b/>
          <w:sz w:val="24"/>
          <w:szCs w:val="24"/>
          <w:u w:val="single"/>
        </w:rPr>
        <w:t>numExemplaire</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#numFiche</w:t>
      </w:r>
      <w:r w:rsidRPr="008D70E5">
        <w:rPr>
          <w:rFonts w:ascii="Times New Roman" w:hAnsi="Times New Roman" w:cs="Times New Roman"/>
          <w:sz w:val="24"/>
          <w:szCs w:val="24"/>
        </w:rPr>
        <w:t>)</w:t>
      </w:r>
    </w:p>
    <w:p w:rsidR="00CD7BBC" w:rsidRPr="008D70E5" w:rsidRDefault="002D1CD0"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Ordonnance (</w:t>
      </w:r>
      <w:r w:rsidRPr="008D70E5">
        <w:rPr>
          <w:rFonts w:ascii="Times New Roman" w:hAnsi="Times New Roman" w:cs="Times New Roman"/>
          <w:b/>
          <w:sz w:val="24"/>
          <w:szCs w:val="24"/>
          <w:u w:val="single"/>
        </w:rPr>
        <w:t>num_ordonnance</w:t>
      </w:r>
      <w:r w:rsidRPr="008D70E5">
        <w:rPr>
          <w:rFonts w:ascii="Times New Roman" w:hAnsi="Times New Roman" w:cs="Times New Roman"/>
          <w:sz w:val="24"/>
          <w:szCs w:val="24"/>
        </w:rPr>
        <w:t>)</w:t>
      </w:r>
    </w:p>
    <w:p w:rsidR="002D1CD0" w:rsidRPr="008D70E5" w:rsidRDefault="002D1CD0"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Prelevement (</w:t>
      </w:r>
      <w:r w:rsidRPr="008D70E5">
        <w:rPr>
          <w:rFonts w:ascii="Times New Roman" w:hAnsi="Times New Roman" w:cs="Times New Roman"/>
          <w:b/>
          <w:sz w:val="24"/>
          <w:szCs w:val="24"/>
          <w:u w:val="single"/>
        </w:rPr>
        <w:t>num_prelevement</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#nun-ordonnance</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#numTransmission</w:t>
      </w:r>
      <w:r w:rsidRPr="008D70E5">
        <w:rPr>
          <w:rFonts w:ascii="Times New Roman" w:hAnsi="Times New Roman" w:cs="Times New Roman"/>
          <w:sz w:val="24"/>
          <w:szCs w:val="24"/>
        </w:rPr>
        <w:t>)</w:t>
      </w:r>
    </w:p>
    <w:p w:rsidR="002D1CD0" w:rsidRPr="008D70E5" w:rsidRDefault="002D1CD0"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Laboratoire (</w:t>
      </w:r>
      <w:r w:rsidRPr="008D70E5">
        <w:rPr>
          <w:rFonts w:ascii="Times New Roman" w:hAnsi="Times New Roman" w:cs="Times New Roman"/>
          <w:b/>
          <w:sz w:val="24"/>
          <w:szCs w:val="24"/>
          <w:u w:val="single"/>
        </w:rPr>
        <w:t>numLaboratoire</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typeLaboratoire</w:t>
      </w:r>
      <w:r w:rsidRPr="008D70E5">
        <w:rPr>
          <w:rFonts w:ascii="Times New Roman" w:hAnsi="Times New Roman" w:cs="Times New Roman"/>
          <w:sz w:val="24"/>
          <w:szCs w:val="24"/>
        </w:rPr>
        <w:t>)</w:t>
      </w:r>
    </w:p>
    <w:p w:rsidR="002D1CD0" w:rsidRPr="008D70E5" w:rsidRDefault="002D1CD0"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Cahier de suivi (</w:t>
      </w:r>
      <w:r w:rsidRPr="008D70E5">
        <w:rPr>
          <w:rFonts w:ascii="Times New Roman" w:hAnsi="Times New Roman" w:cs="Times New Roman"/>
          <w:b/>
          <w:sz w:val="24"/>
          <w:szCs w:val="24"/>
          <w:u w:val="single"/>
        </w:rPr>
        <w:t>nunSuivi</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#numSurveillante</w:t>
      </w:r>
      <w:r w:rsidRPr="008D70E5">
        <w:rPr>
          <w:rFonts w:ascii="Times New Roman" w:hAnsi="Times New Roman" w:cs="Times New Roman"/>
          <w:sz w:val="24"/>
          <w:szCs w:val="24"/>
        </w:rPr>
        <w:t>)</w:t>
      </w:r>
    </w:p>
    <w:p w:rsidR="002D1CD0" w:rsidRPr="008D70E5" w:rsidRDefault="002D1CD0"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Surveillante (</w:t>
      </w:r>
      <w:r w:rsidRPr="008D70E5">
        <w:rPr>
          <w:rFonts w:ascii="Times New Roman" w:hAnsi="Times New Roman" w:cs="Times New Roman"/>
          <w:b/>
          <w:sz w:val="24"/>
          <w:szCs w:val="24"/>
          <w:u w:val="single"/>
        </w:rPr>
        <w:t>numSurveillante</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#numUnite</w:t>
      </w:r>
      <w:r w:rsidRPr="008D70E5">
        <w:rPr>
          <w:rFonts w:ascii="Times New Roman" w:hAnsi="Times New Roman" w:cs="Times New Roman"/>
          <w:sz w:val="24"/>
          <w:szCs w:val="24"/>
        </w:rPr>
        <w:t>)</w:t>
      </w:r>
    </w:p>
    <w:p w:rsidR="002D1CD0" w:rsidRPr="008D70E5" w:rsidRDefault="002D1CD0"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Unite fonctionnelle (</w:t>
      </w:r>
      <w:r w:rsidRPr="008D70E5">
        <w:rPr>
          <w:rFonts w:ascii="Times New Roman" w:hAnsi="Times New Roman" w:cs="Times New Roman"/>
          <w:b/>
          <w:sz w:val="24"/>
          <w:szCs w:val="24"/>
          <w:u w:val="single"/>
        </w:rPr>
        <w:t>numUnite</w:t>
      </w:r>
      <w:r w:rsidRPr="008D70E5">
        <w:rPr>
          <w:rFonts w:ascii="Times New Roman" w:hAnsi="Times New Roman" w:cs="Times New Roman"/>
          <w:sz w:val="24"/>
          <w:szCs w:val="24"/>
        </w:rPr>
        <w:t xml:space="preserve">, nomUnite, </w:t>
      </w:r>
      <w:r w:rsidRPr="008D70E5">
        <w:rPr>
          <w:rFonts w:ascii="Times New Roman" w:hAnsi="Times New Roman" w:cs="Times New Roman"/>
          <w:b/>
          <w:sz w:val="24"/>
          <w:szCs w:val="24"/>
        </w:rPr>
        <w:t>#numSecretaire,</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#id_dieteticienne</w:t>
      </w:r>
      <w:r w:rsidRPr="008D70E5">
        <w:rPr>
          <w:rFonts w:ascii="Times New Roman" w:hAnsi="Times New Roman" w:cs="Times New Roman"/>
          <w:sz w:val="24"/>
          <w:szCs w:val="24"/>
        </w:rPr>
        <w:t>)</w:t>
      </w:r>
    </w:p>
    <w:p w:rsidR="002D1CD0" w:rsidRPr="008D70E5" w:rsidRDefault="008D520D"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Dieteticienne (</w:t>
      </w:r>
      <w:r w:rsidRPr="008D70E5">
        <w:rPr>
          <w:rFonts w:ascii="Times New Roman" w:hAnsi="Times New Roman" w:cs="Times New Roman"/>
          <w:b/>
          <w:sz w:val="24"/>
          <w:szCs w:val="24"/>
          <w:u w:val="single"/>
        </w:rPr>
        <w:t>id-dieteticienne</w:t>
      </w:r>
      <w:r w:rsidRPr="008D70E5">
        <w:rPr>
          <w:rFonts w:ascii="Times New Roman" w:hAnsi="Times New Roman" w:cs="Times New Roman"/>
          <w:sz w:val="24"/>
          <w:szCs w:val="24"/>
        </w:rPr>
        <w:t>)</w:t>
      </w:r>
    </w:p>
    <w:p w:rsidR="008D520D" w:rsidRPr="008D70E5" w:rsidRDefault="008D520D"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Boite_tiroir (</w:t>
      </w:r>
      <w:r w:rsidRPr="008D70E5">
        <w:rPr>
          <w:rFonts w:ascii="Times New Roman" w:hAnsi="Times New Roman" w:cs="Times New Roman"/>
          <w:b/>
          <w:sz w:val="24"/>
          <w:szCs w:val="24"/>
          <w:u w:val="single"/>
        </w:rPr>
        <w:t>numBoite</w:t>
      </w:r>
      <w:r w:rsidRPr="008D70E5">
        <w:rPr>
          <w:rFonts w:ascii="Times New Roman" w:hAnsi="Times New Roman" w:cs="Times New Roman"/>
          <w:sz w:val="24"/>
          <w:szCs w:val="24"/>
        </w:rPr>
        <w:t xml:space="preserve">, </w:t>
      </w:r>
      <w:r w:rsidRPr="008D70E5">
        <w:rPr>
          <w:rFonts w:ascii="Times New Roman" w:hAnsi="Times New Roman" w:cs="Times New Roman"/>
          <w:b/>
          <w:sz w:val="24"/>
          <w:szCs w:val="24"/>
        </w:rPr>
        <w:t>#nunChariot)</w:t>
      </w:r>
    </w:p>
    <w:p w:rsidR="008D520D" w:rsidRDefault="008D520D" w:rsidP="00AA493A">
      <w:pPr>
        <w:pStyle w:val="Paragraphedeliste"/>
        <w:numPr>
          <w:ilvl w:val="0"/>
          <w:numId w:val="11"/>
        </w:numPr>
        <w:ind w:left="1788"/>
        <w:rPr>
          <w:rFonts w:ascii="Times New Roman" w:hAnsi="Times New Roman" w:cs="Times New Roman"/>
          <w:sz w:val="24"/>
          <w:szCs w:val="24"/>
        </w:rPr>
      </w:pPr>
      <w:r w:rsidRPr="008D70E5">
        <w:rPr>
          <w:rFonts w:ascii="Times New Roman" w:hAnsi="Times New Roman" w:cs="Times New Roman"/>
          <w:sz w:val="24"/>
          <w:szCs w:val="24"/>
        </w:rPr>
        <w:t xml:space="preserve">Chariot </w:t>
      </w:r>
      <w:r w:rsidRPr="008D70E5">
        <w:rPr>
          <w:rFonts w:ascii="Times New Roman" w:hAnsi="Times New Roman" w:cs="Times New Roman"/>
          <w:b/>
          <w:sz w:val="24"/>
          <w:szCs w:val="24"/>
          <w:u w:val="single"/>
        </w:rPr>
        <w:t>(numChariot</w:t>
      </w:r>
      <w:r w:rsidRPr="008D70E5">
        <w:rPr>
          <w:rFonts w:ascii="Times New Roman" w:hAnsi="Times New Roman" w:cs="Times New Roman"/>
          <w:sz w:val="24"/>
          <w:szCs w:val="24"/>
        </w:rPr>
        <w:t>)</w:t>
      </w:r>
    </w:p>
    <w:p w:rsidR="00A12E88" w:rsidRDefault="00A12E88" w:rsidP="00A12E88">
      <w:pPr>
        <w:pStyle w:val="TpGL"/>
      </w:pPr>
      <w:r>
        <w:t>Base de données sous format électronique :</w:t>
      </w:r>
    </w:p>
    <w:p w:rsidR="00A12E88" w:rsidRPr="00A12E88" w:rsidRDefault="00A12E88" w:rsidP="00A12E88">
      <w:pPr>
        <w:pStyle w:val="TpGL"/>
        <w:numPr>
          <w:ilvl w:val="0"/>
          <w:numId w:val="0"/>
        </w:numPr>
        <w:ind w:left="1428"/>
        <w:rPr>
          <w:b w:val="0"/>
          <w:sz w:val="24"/>
          <w:szCs w:val="24"/>
        </w:rPr>
      </w:pPr>
      <w:r w:rsidRPr="00A12E88">
        <w:rPr>
          <w:b w:val="0"/>
          <w:sz w:val="24"/>
          <w:szCs w:val="24"/>
        </w:rPr>
        <w:t>Voici le lien en icône vers le fichier SQL de notre base de données générée sous SQLite Studio.</w:t>
      </w:r>
    </w:p>
    <w:p w:rsidR="00A12E88" w:rsidRDefault="00A12E88" w:rsidP="00A12E88">
      <w:pPr>
        <w:pStyle w:val="TpGL"/>
        <w:numPr>
          <w:ilvl w:val="0"/>
          <w:numId w:val="0"/>
        </w:numPr>
        <w:ind w:left="1428"/>
      </w:pPr>
    </w:p>
    <w:p w:rsidR="00B81CAB" w:rsidRPr="002121C1" w:rsidRDefault="00A12E88" w:rsidP="002121C1">
      <w:pPr>
        <w:pStyle w:val="TpGL"/>
        <w:numPr>
          <w:ilvl w:val="0"/>
          <w:numId w:val="0"/>
        </w:numPr>
        <w:ind w:left="1428"/>
      </w:pPr>
      <w:r>
        <w:t xml:space="preserve">                    </w:t>
      </w:r>
      <w:r w:rsidR="003C63E3">
        <w:object w:dxaOrig="1050" w:dyaOrig="810">
          <v:shape id="_x0000_i1026" type="#_x0000_t75" style="width:150pt;height:54pt" o:ole="">
            <v:imagedata r:id="rId10" o:title=""/>
          </v:shape>
          <o:OLEObject Type="Embed" ProgID="Package" ShapeID="_x0000_i1026" DrawAspect="Content" ObjectID="_1723215976" r:id="rId11"/>
        </w:object>
      </w:r>
    </w:p>
    <w:p w:rsidR="00B81CAB" w:rsidRPr="00AA493A" w:rsidRDefault="00B81CAB" w:rsidP="00AA493A">
      <w:pPr>
        <w:pStyle w:val="TpGL"/>
      </w:pPr>
      <w:bookmarkStart w:id="5" w:name="_Toc112600421"/>
      <w:r w:rsidRPr="008D70E5">
        <w:lastRenderedPageBreak/>
        <w:t>Conclusion :</w:t>
      </w:r>
      <w:bookmarkEnd w:id="5"/>
    </w:p>
    <w:p w:rsidR="00B81CAB" w:rsidRPr="008D70E5" w:rsidRDefault="00E55325" w:rsidP="00AA493A">
      <w:pPr>
        <w:ind w:left="1068"/>
        <w:rPr>
          <w:rFonts w:ascii="Times New Roman" w:hAnsi="Times New Roman" w:cs="Times New Roman"/>
          <w:sz w:val="24"/>
          <w:szCs w:val="24"/>
        </w:rPr>
      </w:pPr>
      <w:r w:rsidRPr="008D70E5">
        <w:rPr>
          <w:rFonts w:ascii="Times New Roman" w:hAnsi="Times New Roman" w:cs="Times New Roman"/>
          <w:sz w:val="24"/>
          <w:szCs w:val="24"/>
        </w:rPr>
        <w:t>Ce TP basé sur la conception d’une base de données pour un hôpital, permettant aux utilisateurs de centraliser et partager leur informations, nous a permis d’acquérir des notions essentielle</w:t>
      </w:r>
      <w:r w:rsidR="00AA493A">
        <w:rPr>
          <w:rFonts w:ascii="Times New Roman" w:hAnsi="Times New Roman" w:cs="Times New Roman"/>
          <w:sz w:val="24"/>
          <w:szCs w:val="24"/>
        </w:rPr>
        <w:t>s</w:t>
      </w:r>
      <w:r w:rsidRPr="008D70E5">
        <w:rPr>
          <w:rFonts w:ascii="Times New Roman" w:hAnsi="Times New Roman" w:cs="Times New Roman"/>
          <w:sz w:val="24"/>
          <w:szCs w:val="24"/>
        </w:rPr>
        <w:t xml:space="preserve"> sur l’élaboration du modèle conceptuel des </w:t>
      </w:r>
      <w:r w:rsidR="00AA493A" w:rsidRPr="008D70E5">
        <w:rPr>
          <w:rFonts w:ascii="Times New Roman" w:hAnsi="Times New Roman" w:cs="Times New Roman"/>
          <w:sz w:val="24"/>
          <w:szCs w:val="24"/>
        </w:rPr>
        <w:t>données</w:t>
      </w:r>
      <w:r w:rsidRPr="008D70E5">
        <w:rPr>
          <w:rFonts w:ascii="Times New Roman" w:hAnsi="Times New Roman" w:cs="Times New Roman"/>
          <w:sz w:val="24"/>
          <w:szCs w:val="24"/>
        </w:rPr>
        <w:t>(MCD), et le passage du MCD au modè</w:t>
      </w:r>
      <w:r w:rsidR="00AA493A">
        <w:rPr>
          <w:rFonts w:ascii="Times New Roman" w:hAnsi="Times New Roman" w:cs="Times New Roman"/>
          <w:sz w:val="24"/>
          <w:szCs w:val="24"/>
        </w:rPr>
        <w:t>le relationnel des données(MRD).</w:t>
      </w:r>
    </w:p>
    <w:p w:rsidR="00FE492E" w:rsidRPr="00CD7BBC" w:rsidRDefault="00FE492E" w:rsidP="00FE492E">
      <w:pPr>
        <w:rPr>
          <w:rFonts w:ascii="Baskerville Old Face" w:hAnsi="Baskerville Old Face"/>
          <w:sz w:val="32"/>
          <w:szCs w:val="32"/>
        </w:rPr>
      </w:pPr>
    </w:p>
    <w:sectPr w:rsidR="00FE492E" w:rsidRPr="00CD7B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43D" w:rsidRDefault="00E4143D" w:rsidP="003C2B26">
      <w:pPr>
        <w:spacing w:after="0" w:line="240" w:lineRule="auto"/>
      </w:pPr>
      <w:r>
        <w:separator/>
      </w:r>
    </w:p>
  </w:endnote>
  <w:endnote w:type="continuationSeparator" w:id="0">
    <w:p w:rsidR="00E4143D" w:rsidRDefault="00E4143D" w:rsidP="003C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43D" w:rsidRDefault="00E4143D" w:rsidP="003C2B26">
      <w:pPr>
        <w:spacing w:after="0" w:line="240" w:lineRule="auto"/>
      </w:pPr>
      <w:r>
        <w:separator/>
      </w:r>
    </w:p>
  </w:footnote>
  <w:footnote w:type="continuationSeparator" w:id="0">
    <w:p w:rsidR="00E4143D" w:rsidRDefault="00E4143D" w:rsidP="003C2B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E78AE"/>
    <w:multiLevelType w:val="hybridMultilevel"/>
    <w:tmpl w:val="EA5ECC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68135A"/>
    <w:multiLevelType w:val="hybridMultilevel"/>
    <w:tmpl w:val="4ABC5C7E"/>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24D53BFD"/>
    <w:multiLevelType w:val="hybridMultilevel"/>
    <w:tmpl w:val="273A31D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nsid w:val="2B477D7C"/>
    <w:multiLevelType w:val="hybridMultilevel"/>
    <w:tmpl w:val="B04E0D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6664E7"/>
    <w:multiLevelType w:val="hybridMultilevel"/>
    <w:tmpl w:val="95068C3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1BF1860"/>
    <w:multiLevelType w:val="hybridMultilevel"/>
    <w:tmpl w:val="81DE84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AD551F"/>
    <w:multiLevelType w:val="hybridMultilevel"/>
    <w:tmpl w:val="784429BE"/>
    <w:lvl w:ilvl="0" w:tplc="E05CC55E">
      <w:start w:val="1"/>
      <w:numFmt w:val="decimal"/>
      <w:pStyle w:val="TpG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nsid w:val="4E4A4243"/>
    <w:multiLevelType w:val="hybridMultilevel"/>
    <w:tmpl w:val="8C868AA8"/>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57907169"/>
    <w:multiLevelType w:val="hybridMultilevel"/>
    <w:tmpl w:val="149E5F0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CC82E67"/>
    <w:multiLevelType w:val="hybridMultilevel"/>
    <w:tmpl w:val="CD1A0F6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890378E"/>
    <w:multiLevelType w:val="hybridMultilevel"/>
    <w:tmpl w:val="E9D2B5F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792960EC"/>
    <w:multiLevelType w:val="hybridMultilevel"/>
    <w:tmpl w:val="0D48CF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7D5D7C"/>
    <w:multiLevelType w:val="hybridMultilevel"/>
    <w:tmpl w:val="4636D31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nsid w:val="7E9A34A0"/>
    <w:multiLevelType w:val="hybridMultilevel"/>
    <w:tmpl w:val="55FADB5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7EDB7986"/>
    <w:multiLevelType w:val="hybridMultilevel"/>
    <w:tmpl w:val="D0C6ECC8"/>
    <w:lvl w:ilvl="0" w:tplc="040C0003">
      <w:start w:val="1"/>
      <w:numFmt w:val="bullet"/>
      <w:lvlText w:val="o"/>
      <w:lvlJc w:val="left"/>
      <w:pPr>
        <w:ind w:left="2148" w:hanging="360"/>
      </w:pPr>
      <w:rPr>
        <w:rFonts w:ascii="Courier New" w:hAnsi="Courier New" w:cs="Courier New"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num w:numId="1">
    <w:abstractNumId w:val="7"/>
  </w:num>
  <w:num w:numId="2">
    <w:abstractNumId w:val="2"/>
  </w:num>
  <w:num w:numId="3">
    <w:abstractNumId w:val="6"/>
  </w:num>
  <w:num w:numId="4">
    <w:abstractNumId w:val="9"/>
  </w:num>
  <w:num w:numId="5">
    <w:abstractNumId w:val="1"/>
  </w:num>
  <w:num w:numId="6">
    <w:abstractNumId w:val="14"/>
  </w:num>
  <w:num w:numId="7">
    <w:abstractNumId w:val="3"/>
  </w:num>
  <w:num w:numId="8">
    <w:abstractNumId w:val="13"/>
  </w:num>
  <w:num w:numId="9">
    <w:abstractNumId w:val="0"/>
  </w:num>
  <w:num w:numId="10">
    <w:abstractNumId w:val="8"/>
  </w:num>
  <w:num w:numId="11">
    <w:abstractNumId w:val="5"/>
  </w:num>
  <w:num w:numId="12">
    <w:abstractNumId w:val="11"/>
  </w:num>
  <w:num w:numId="13">
    <w:abstractNumId w:val="4"/>
  </w:num>
  <w:num w:numId="14">
    <w:abstractNumId w:val="12"/>
  </w:num>
  <w:num w:numId="15">
    <w:abstractNumId w:val="10"/>
  </w:num>
  <w:num w:numId="16">
    <w:abstractNumId w:val="6"/>
  </w:num>
  <w:num w:numId="17">
    <w:abstractNumId w:val="6"/>
  </w:num>
  <w:num w:numId="18">
    <w:abstractNumId w:val="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C1"/>
    <w:rsid w:val="00013BBC"/>
    <w:rsid w:val="00026A94"/>
    <w:rsid w:val="000454F2"/>
    <w:rsid w:val="00082914"/>
    <w:rsid w:val="000A2632"/>
    <w:rsid w:val="000B5286"/>
    <w:rsid w:val="000C4EE4"/>
    <w:rsid w:val="000D4288"/>
    <w:rsid w:val="000F2A09"/>
    <w:rsid w:val="000F3039"/>
    <w:rsid w:val="00111A9E"/>
    <w:rsid w:val="001511DB"/>
    <w:rsid w:val="0017174C"/>
    <w:rsid w:val="001C5C0C"/>
    <w:rsid w:val="001F683D"/>
    <w:rsid w:val="00202153"/>
    <w:rsid w:val="002121C1"/>
    <w:rsid w:val="00217D0B"/>
    <w:rsid w:val="00255302"/>
    <w:rsid w:val="00255E82"/>
    <w:rsid w:val="00284F8A"/>
    <w:rsid w:val="002B56CF"/>
    <w:rsid w:val="002D1CD0"/>
    <w:rsid w:val="003116DB"/>
    <w:rsid w:val="00312260"/>
    <w:rsid w:val="00346060"/>
    <w:rsid w:val="003A51BB"/>
    <w:rsid w:val="003C2B26"/>
    <w:rsid w:val="003C63E3"/>
    <w:rsid w:val="004967AD"/>
    <w:rsid w:val="004D1E5C"/>
    <w:rsid w:val="005149BB"/>
    <w:rsid w:val="00545B50"/>
    <w:rsid w:val="0055008D"/>
    <w:rsid w:val="005A71C1"/>
    <w:rsid w:val="0060653D"/>
    <w:rsid w:val="00624EA1"/>
    <w:rsid w:val="0064481E"/>
    <w:rsid w:val="006C1CB7"/>
    <w:rsid w:val="006E3860"/>
    <w:rsid w:val="006F0A42"/>
    <w:rsid w:val="007001B2"/>
    <w:rsid w:val="00732D16"/>
    <w:rsid w:val="00773103"/>
    <w:rsid w:val="00820714"/>
    <w:rsid w:val="008D520D"/>
    <w:rsid w:val="008D70E5"/>
    <w:rsid w:val="00917B4B"/>
    <w:rsid w:val="00A12E88"/>
    <w:rsid w:val="00A337A5"/>
    <w:rsid w:val="00A607E8"/>
    <w:rsid w:val="00AA493A"/>
    <w:rsid w:val="00AE0065"/>
    <w:rsid w:val="00B17E51"/>
    <w:rsid w:val="00B23530"/>
    <w:rsid w:val="00B27847"/>
    <w:rsid w:val="00B42EAA"/>
    <w:rsid w:val="00B560F4"/>
    <w:rsid w:val="00B81CAB"/>
    <w:rsid w:val="00BC3C3B"/>
    <w:rsid w:val="00C97438"/>
    <w:rsid w:val="00CD7BBC"/>
    <w:rsid w:val="00CF753E"/>
    <w:rsid w:val="00D065F1"/>
    <w:rsid w:val="00D222C2"/>
    <w:rsid w:val="00D35E13"/>
    <w:rsid w:val="00D5455F"/>
    <w:rsid w:val="00DA074B"/>
    <w:rsid w:val="00DE6F38"/>
    <w:rsid w:val="00DE78AF"/>
    <w:rsid w:val="00E03110"/>
    <w:rsid w:val="00E4143D"/>
    <w:rsid w:val="00E55325"/>
    <w:rsid w:val="00E6219A"/>
    <w:rsid w:val="00ED7619"/>
    <w:rsid w:val="00EF1BD4"/>
    <w:rsid w:val="00F03D18"/>
    <w:rsid w:val="00F91D0D"/>
    <w:rsid w:val="00F92D9A"/>
    <w:rsid w:val="00F93A22"/>
    <w:rsid w:val="00FA54F6"/>
    <w:rsid w:val="00FD26F2"/>
    <w:rsid w:val="00FE49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E762D-1BCE-48C7-85C2-E7A0E246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C3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BC3C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BC3C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73103"/>
    <w:pPr>
      <w:ind w:left="720"/>
      <w:contextualSpacing/>
    </w:pPr>
  </w:style>
  <w:style w:type="character" w:customStyle="1" w:styleId="markedcontent">
    <w:name w:val="markedcontent"/>
    <w:basedOn w:val="Policepardfaut"/>
    <w:rsid w:val="006C1CB7"/>
  </w:style>
  <w:style w:type="paragraph" w:styleId="En-tte">
    <w:name w:val="header"/>
    <w:basedOn w:val="Normal"/>
    <w:link w:val="En-tteCar"/>
    <w:uiPriority w:val="99"/>
    <w:unhideWhenUsed/>
    <w:rsid w:val="003C2B26"/>
    <w:pPr>
      <w:tabs>
        <w:tab w:val="center" w:pos="4536"/>
        <w:tab w:val="right" w:pos="9072"/>
      </w:tabs>
      <w:spacing w:after="0" w:line="240" w:lineRule="auto"/>
    </w:pPr>
  </w:style>
  <w:style w:type="character" w:customStyle="1" w:styleId="En-tteCar">
    <w:name w:val="En-tête Car"/>
    <w:basedOn w:val="Policepardfaut"/>
    <w:link w:val="En-tte"/>
    <w:uiPriority w:val="99"/>
    <w:rsid w:val="003C2B26"/>
  </w:style>
  <w:style w:type="paragraph" w:styleId="Pieddepage">
    <w:name w:val="footer"/>
    <w:basedOn w:val="Normal"/>
    <w:link w:val="PieddepageCar"/>
    <w:uiPriority w:val="99"/>
    <w:unhideWhenUsed/>
    <w:rsid w:val="003C2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B26"/>
  </w:style>
  <w:style w:type="paragraph" w:styleId="Titre">
    <w:name w:val="Title"/>
    <w:basedOn w:val="Normal"/>
    <w:next w:val="Normal"/>
    <w:link w:val="TitreCar"/>
    <w:uiPriority w:val="10"/>
    <w:qFormat/>
    <w:rsid w:val="000C4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4EE4"/>
    <w:rPr>
      <w:rFonts w:asciiTheme="majorHAnsi" w:eastAsiaTheme="majorEastAsia" w:hAnsiTheme="majorHAnsi" w:cstheme="majorBidi"/>
      <w:spacing w:val="-10"/>
      <w:kern w:val="28"/>
      <w:sz w:val="56"/>
      <w:szCs w:val="56"/>
    </w:rPr>
  </w:style>
  <w:style w:type="paragraph" w:customStyle="1" w:styleId="TpGL">
    <w:name w:val="TpGL"/>
    <w:basedOn w:val="Paragraphedeliste"/>
    <w:link w:val="TpGLCar"/>
    <w:qFormat/>
    <w:rsid w:val="00AA493A"/>
    <w:pPr>
      <w:numPr>
        <w:numId w:val="3"/>
      </w:numPr>
    </w:pPr>
    <w:rPr>
      <w:rFonts w:ascii="Times New Roman" w:hAnsi="Times New Roman" w:cs="Times New Roman"/>
      <w:b/>
      <w:sz w:val="32"/>
      <w:szCs w:val="32"/>
    </w:rPr>
  </w:style>
  <w:style w:type="character" w:customStyle="1" w:styleId="Titre1Car">
    <w:name w:val="Titre 1 Car"/>
    <w:basedOn w:val="Policepardfaut"/>
    <w:link w:val="Titre1"/>
    <w:uiPriority w:val="9"/>
    <w:rsid w:val="00BC3C3B"/>
    <w:rPr>
      <w:rFonts w:asciiTheme="majorHAnsi" w:eastAsiaTheme="majorEastAsia" w:hAnsiTheme="majorHAnsi" w:cstheme="majorBidi"/>
      <w:color w:val="2E74B5" w:themeColor="accent1" w:themeShade="BF"/>
      <w:sz w:val="32"/>
      <w:szCs w:val="32"/>
    </w:rPr>
  </w:style>
  <w:style w:type="character" w:customStyle="1" w:styleId="ParagraphedelisteCar">
    <w:name w:val="Paragraphe de liste Car"/>
    <w:basedOn w:val="Policepardfaut"/>
    <w:link w:val="Paragraphedeliste"/>
    <w:uiPriority w:val="34"/>
    <w:rsid w:val="00AA493A"/>
  </w:style>
  <w:style w:type="character" w:customStyle="1" w:styleId="TpGLCar">
    <w:name w:val="TpGL Car"/>
    <w:basedOn w:val="ParagraphedelisteCar"/>
    <w:link w:val="TpGL"/>
    <w:rsid w:val="00AA493A"/>
    <w:rPr>
      <w:rFonts w:ascii="Times New Roman" w:hAnsi="Times New Roman" w:cs="Times New Roman"/>
      <w:b/>
      <w:sz w:val="32"/>
      <w:szCs w:val="32"/>
    </w:rPr>
  </w:style>
  <w:style w:type="character" w:customStyle="1" w:styleId="Titre2Car">
    <w:name w:val="Titre 2 Car"/>
    <w:basedOn w:val="Policepardfaut"/>
    <w:link w:val="Titre2"/>
    <w:uiPriority w:val="9"/>
    <w:semiHidden/>
    <w:rsid w:val="00BC3C3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BC3C3B"/>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C3C3B"/>
    <w:pPr>
      <w:spacing w:after="100"/>
    </w:pPr>
  </w:style>
  <w:style w:type="character" w:styleId="Lienhypertexte">
    <w:name w:val="Hyperlink"/>
    <w:basedOn w:val="Policepardfaut"/>
    <w:uiPriority w:val="99"/>
    <w:unhideWhenUsed/>
    <w:rsid w:val="00BC3C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DEF5F-861E-4AB2-AA8D-8736CA1A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6</Pages>
  <Words>1250</Words>
  <Characters>6879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DJOULABINTA</dc:creator>
  <cp:keywords/>
  <dc:description/>
  <cp:lastModifiedBy>Utilisateur Windows</cp:lastModifiedBy>
  <cp:revision>31</cp:revision>
  <cp:lastPrinted>2022-08-28T17:54:00Z</cp:lastPrinted>
  <dcterms:created xsi:type="dcterms:W3CDTF">2022-08-12T17:43:00Z</dcterms:created>
  <dcterms:modified xsi:type="dcterms:W3CDTF">2022-08-28T18:20:00Z</dcterms:modified>
</cp:coreProperties>
</file>