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B68EC" w14:textId="77777777" w:rsidR="007F3438" w:rsidRDefault="00870ABF" w:rsidP="00870ABF">
      <w:pPr>
        <w:jc w:val="both"/>
      </w:pPr>
      <w:r>
        <w:t>APLICACIÓN DE LA VFC AL CONTROL DEL ENTRENAMIENTO DEPORTIVO: ANALISIS EN MODO FRECUENCIA.</w:t>
      </w:r>
    </w:p>
    <w:p w14:paraId="6D450617" w14:textId="77777777" w:rsidR="00870ABF" w:rsidRDefault="00870ABF" w:rsidP="00870ABF">
      <w:pPr>
        <w:jc w:val="both"/>
      </w:pPr>
    </w:p>
    <w:p w14:paraId="0C0790D4" w14:textId="77777777" w:rsidR="003A7BBE" w:rsidRDefault="00870ABF" w:rsidP="001828C1">
      <w:pPr>
        <w:pStyle w:val="NormalWeb"/>
        <w:jc w:val="both"/>
        <w:rPr>
          <w:rFonts w:ascii="MyriadPro" w:hAnsi="MyriadPro"/>
          <w:sz w:val="18"/>
          <w:szCs w:val="18"/>
        </w:rPr>
      </w:pPr>
      <w:r>
        <w:t>La frecuencia cardiaca representa el ritmo con que late el corazón para conseguir bombear la cantidad necesaria de sangre con la que suministrar al organismo los nutrientes y el oxígeno necesario para mantener la actividad que se esté realizando</w:t>
      </w:r>
      <w:r w:rsidRPr="001828C1">
        <w:rPr>
          <w:rFonts w:asciiTheme="minorHAnsi" w:hAnsiTheme="minorHAnsi"/>
        </w:rPr>
        <w:t>.</w:t>
      </w:r>
      <w:r w:rsidR="003A7BBE" w:rsidRPr="001828C1">
        <w:rPr>
          <w:rFonts w:asciiTheme="minorHAnsi" w:hAnsiTheme="minorHAnsi"/>
        </w:rPr>
        <w:t xml:space="preserve"> </w:t>
      </w:r>
      <w:r w:rsidR="003A7BBE" w:rsidRPr="001828C1">
        <w:rPr>
          <w:rFonts w:asciiTheme="minorHAnsi" w:hAnsiTheme="minorHAnsi"/>
        </w:rPr>
        <w:t xml:space="preserve">Cada individuo, en condiciones de reposo, posee un ritmo natural que, a diferencia de lo que </w:t>
      </w:r>
      <w:proofErr w:type="spellStart"/>
      <w:r w:rsidR="003A7BBE" w:rsidRPr="001828C1">
        <w:rPr>
          <w:rFonts w:asciiTheme="minorHAnsi" w:hAnsiTheme="minorHAnsi"/>
        </w:rPr>
        <w:t>pudiéramos</w:t>
      </w:r>
      <w:proofErr w:type="spellEnd"/>
      <w:r w:rsidR="003A7BBE" w:rsidRPr="001828C1">
        <w:rPr>
          <w:rFonts w:asciiTheme="minorHAnsi" w:hAnsiTheme="minorHAnsi"/>
        </w:rPr>
        <w:t xml:space="preserve"> pensar, dista mucho de ser estable. Esto resulta una circunstancia excepcional para su </w:t>
      </w:r>
      <w:proofErr w:type="spellStart"/>
      <w:r w:rsidR="003A7BBE" w:rsidRPr="001828C1">
        <w:rPr>
          <w:rFonts w:asciiTheme="minorHAnsi" w:hAnsiTheme="minorHAnsi"/>
        </w:rPr>
        <w:t>análisis</w:t>
      </w:r>
      <w:proofErr w:type="spellEnd"/>
      <w:r w:rsidR="003A7BBE" w:rsidRPr="001828C1">
        <w:rPr>
          <w:rFonts w:asciiTheme="minorHAnsi" w:hAnsiTheme="minorHAnsi"/>
        </w:rPr>
        <w:t xml:space="preserve"> y </w:t>
      </w:r>
      <w:proofErr w:type="spellStart"/>
      <w:r w:rsidR="003A7BBE" w:rsidRPr="001828C1">
        <w:rPr>
          <w:rFonts w:asciiTheme="minorHAnsi" w:hAnsiTheme="minorHAnsi"/>
        </w:rPr>
        <w:t>aplicación</w:t>
      </w:r>
      <w:proofErr w:type="spellEnd"/>
      <w:r w:rsidR="003A7BBE" w:rsidRPr="001828C1">
        <w:rPr>
          <w:rFonts w:asciiTheme="minorHAnsi" w:hAnsiTheme="minorHAnsi"/>
        </w:rPr>
        <w:t xml:space="preserve"> al entrenamiento deportivo. Estas variaciones en la </w:t>
      </w:r>
      <w:proofErr w:type="spellStart"/>
      <w:r w:rsidR="003A7BBE" w:rsidRPr="001828C1">
        <w:rPr>
          <w:rFonts w:asciiTheme="minorHAnsi" w:hAnsiTheme="minorHAnsi"/>
        </w:rPr>
        <w:t>función</w:t>
      </w:r>
      <w:proofErr w:type="spellEnd"/>
      <w:r w:rsidR="003A7BBE" w:rsidRPr="001828C1">
        <w:rPr>
          <w:rFonts w:asciiTheme="minorHAnsi" w:hAnsiTheme="minorHAnsi"/>
        </w:rPr>
        <w:t xml:space="preserve"> de bombeo es lo que conocemos como </w:t>
      </w:r>
      <w:r w:rsidR="003A7BBE" w:rsidRPr="001828C1">
        <w:rPr>
          <w:rFonts w:asciiTheme="minorHAnsi" w:hAnsiTheme="minorHAnsi"/>
          <w:i/>
          <w:iCs/>
        </w:rPr>
        <w:t xml:space="preserve">Variabilidad del Ritmo Cardiaco </w:t>
      </w:r>
      <w:r w:rsidR="003A7BBE" w:rsidRPr="001828C1">
        <w:rPr>
          <w:rFonts w:asciiTheme="minorHAnsi" w:hAnsiTheme="minorHAnsi"/>
        </w:rPr>
        <w:t>(VRC).</w:t>
      </w:r>
      <w:r w:rsidR="003A7BBE">
        <w:rPr>
          <w:rFonts w:ascii="MyriadPro" w:hAnsi="MyriadPro"/>
          <w:sz w:val="18"/>
          <w:szCs w:val="18"/>
        </w:rPr>
        <w:t xml:space="preserve"> </w:t>
      </w:r>
    </w:p>
    <w:p w14:paraId="194BBADB" w14:textId="77777777" w:rsidR="001828C1" w:rsidRDefault="001828C1" w:rsidP="001828C1">
      <w:pPr>
        <w:pStyle w:val="NormalWeb"/>
        <w:jc w:val="both"/>
      </w:pPr>
    </w:p>
    <w:p w14:paraId="094C32FC" w14:textId="77777777" w:rsidR="001828C1" w:rsidRPr="001828C1" w:rsidRDefault="001828C1" w:rsidP="001828C1">
      <w:pPr>
        <w:jc w:val="both"/>
      </w:pPr>
      <w:r w:rsidRPr="001828C1">
        <w:t xml:space="preserve">El control del </w:t>
      </w:r>
      <w:r w:rsidRPr="001828C1">
        <w:rPr>
          <w:i/>
          <w:iCs/>
        </w:rPr>
        <w:t xml:space="preserve">RC </w:t>
      </w:r>
      <w:r w:rsidRPr="001828C1">
        <w:t xml:space="preserve">depende directamente del </w:t>
      </w:r>
      <w:r w:rsidRPr="001828C1">
        <w:rPr>
          <w:i/>
          <w:iCs/>
        </w:rPr>
        <w:t xml:space="preserve">sistema nervioso </w:t>
      </w:r>
      <w:proofErr w:type="spellStart"/>
      <w:r w:rsidRPr="001828C1">
        <w:rPr>
          <w:i/>
          <w:iCs/>
        </w:rPr>
        <w:t>au</w:t>
      </w:r>
      <w:proofErr w:type="spellEnd"/>
      <w:r w:rsidRPr="001828C1">
        <w:rPr>
          <w:i/>
          <w:iCs/>
        </w:rPr>
        <w:t xml:space="preserve">- </w:t>
      </w:r>
      <w:proofErr w:type="spellStart"/>
      <w:r w:rsidRPr="001828C1">
        <w:rPr>
          <w:i/>
          <w:iCs/>
        </w:rPr>
        <w:t>tónomo</w:t>
      </w:r>
      <w:proofErr w:type="spellEnd"/>
      <w:r w:rsidRPr="001828C1">
        <w:rPr>
          <w:i/>
          <w:iCs/>
        </w:rPr>
        <w:t xml:space="preserve"> o vegetativo </w:t>
      </w:r>
      <w:r w:rsidRPr="001828C1">
        <w:t xml:space="preserve">(SNA), el cual in </w:t>
      </w:r>
      <w:proofErr w:type="spellStart"/>
      <w:r w:rsidRPr="001828C1">
        <w:t>uye</w:t>
      </w:r>
      <w:proofErr w:type="spellEnd"/>
      <w:r w:rsidRPr="001828C1">
        <w:t xml:space="preserve"> también sobre numerosos órganos, sistemas y funciones del organismo. A nivel cardiovascular afecta al bombeo cardiaco (contractilidad y frecuencia), redistribución del </w:t>
      </w:r>
      <w:proofErr w:type="spellStart"/>
      <w:r w:rsidRPr="001828C1">
        <w:t>ujo</w:t>
      </w:r>
      <w:proofErr w:type="spellEnd"/>
      <w:r w:rsidRPr="001828C1">
        <w:t xml:space="preserve"> sanguíneo y control de presión arterial. </w:t>
      </w:r>
    </w:p>
    <w:p w14:paraId="4B4CB5B4" w14:textId="77777777" w:rsidR="001828C1" w:rsidRDefault="001828C1" w:rsidP="001828C1">
      <w:pPr>
        <w:jc w:val="both"/>
      </w:pPr>
      <w:r w:rsidRPr="001828C1">
        <w:t xml:space="preserve">El SNA se organiza en dos subsistemas (ramas) con funciones opuestas pero complementarias: </w:t>
      </w:r>
      <w:r w:rsidRPr="001828C1">
        <w:rPr>
          <w:i/>
          <w:iCs/>
        </w:rPr>
        <w:t xml:space="preserve">simpático y parasimpático </w:t>
      </w:r>
      <w:r w:rsidRPr="001828C1">
        <w:t xml:space="preserve">o </w:t>
      </w:r>
      <w:proofErr w:type="spellStart"/>
      <w:r w:rsidRPr="001828C1">
        <w:rPr>
          <w:i/>
          <w:iCs/>
        </w:rPr>
        <w:t>vagal</w:t>
      </w:r>
      <w:proofErr w:type="spellEnd"/>
      <w:r w:rsidRPr="001828C1">
        <w:rPr>
          <w:i/>
          <w:iCs/>
        </w:rPr>
        <w:t xml:space="preserve">. </w:t>
      </w:r>
      <w:r w:rsidRPr="001828C1">
        <w:t xml:space="preserve">Ambos, por efecto </w:t>
      </w:r>
      <w:proofErr w:type="spellStart"/>
      <w:r w:rsidRPr="001828C1">
        <w:t>cronotrópico</w:t>
      </w:r>
      <w:proofErr w:type="spellEnd"/>
      <w:r w:rsidRPr="001828C1">
        <w:t xml:space="preserve">, </w:t>
      </w:r>
      <w:proofErr w:type="spellStart"/>
      <w:r w:rsidRPr="001828C1">
        <w:t>dromotrópico</w:t>
      </w:r>
      <w:proofErr w:type="spellEnd"/>
      <w:r w:rsidRPr="001828C1">
        <w:t xml:space="preserve"> e inotrópico, actúan sobre la despolarización del músculo cardiaco y condicionan la función del </w:t>
      </w:r>
      <w:r w:rsidRPr="001828C1">
        <w:rPr>
          <w:i/>
          <w:iCs/>
        </w:rPr>
        <w:t xml:space="preserve">nodo </w:t>
      </w:r>
      <w:proofErr w:type="spellStart"/>
      <w:r w:rsidRPr="001828C1">
        <w:rPr>
          <w:i/>
          <w:iCs/>
        </w:rPr>
        <w:t>sinoauricular</w:t>
      </w:r>
      <w:proofErr w:type="spellEnd"/>
      <w:r w:rsidRPr="001828C1">
        <w:rPr>
          <w:i/>
          <w:iCs/>
        </w:rPr>
        <w:t xml:space="preserve"> </w:t>
      </w:r>
      <w:r w:rsidRPr="001828C1">
        <w:t xml:space="preserve">(SA). La rama simpática (noradrenalina) estresa el sistema aumentando el ritmo cardiaco y disminuyendo la </w:t>
      </w:r>
      <w:r w:rsidRPr="001828C1">
        <w:rPr>
          <w:i/>
          <w:iCs/>
        </w:rPr>
        <w:t xml:space="preserve">VRC </w:t>
      </w:r>
      <w:r w:rsidRPr="001828C1">
        <w:t xml:space="preserve">y la parasimpática (acetilcolina) disminuye el </w:t>
      </w:r>
      <w:r w:rsidRPr="001828C1">
        <w:rPr>
          <w:i/>
          <w:iCs/>
        </w:rPr>
        <w:t xml:space="preserve">RC </w:t>
      </w:r>
      <w:r w:rsidRPr="001828C1">
        <w:t xml:space="preserve">aumenta la </w:t>
      </w:r>
      <w:r w:rsidRPr="001828C1">
        <w:rPr>
          <w:i/>
          <w:iCs/>
        </w:rPr>
        <w:t>VRC</w:t>
      </w:r>
      <w:r w:rsidRPr="001828C1">
        <w:t xml:space="preserve">. </w:t>
      </w:r>
    </w:p>
    <w:p w14:paraId="58E39128" w14:textId="77777777" w:rsidR="001828C1" w:rsidRDefault="001828C1" w:rsidP="001828C1">
      <w:pPr>
        <w:jc w:val="both"/>
      </w:pPr>
    </w:p>
    <w:p w14:paraId="2D449269" w14:textId="77777777" w:rsidR="001828C1" w:rsidRDefault="001828C1" w:rsidP="001828C1">
      <w:pPr>
        <w:jc w:val="both"/>
      </w:pPr>
      <w:r w:rsidRPr="001828C1">
        <w:t xml:space="preserve">La </w:t>
      </w:r>
      <w:r w:rsidRPr="001828C1">
        <w:rPr>
          <w:i/>
          <w:iCs/>
        </w:rPr>
        <w:t xml:space="preserve">VRC </w:t>
      </w:r>
      <w:r>
        <w:t>refl</w:t>
      </w:r>
      <w:r w:rsidRPr="001828C1">
        <w:t xml:space="preserve">eja la capacidad del corazón para adaptarse a cualquier circunstancia cambiante mediante la detección y respuesta rápida de su funcionamiento (cambios de balance S-V ) a estímulos impredecibles. </w:t>
      </w:r>
      <w:r>
        <w:t>(</w:t>
      </w:r>
      <w:r w:rsidRPr="001828C1">
        <w:t>El balance simpático-</w:t>
      </w:r>
      <w:proofErr w:type="spellStart"/>
      <w:r w:rsidRPr="001828C1">
        <w:t>vagal</w:t>
      </w:r>
      <w:proofErr w:type="spellEnd"/>
      <w:r>
        <w:t>)</w:t>
      </w:r>
      <w:r w:rsidRPr="001828C1">
        <w:t xml:space="preserve"> </w:t>
      </w:r>
    </w:p>
    <w:p w14:paraId="3AB188AE" w14:textId="77777777" w:rsidR="00382A35" w:rsidRDefault="00382A35" w:rsidP="001828C1">
      <w:pPr>
        <w:jc w:val="both"/>
      </w:pPr>
    </w:p>
    <w:p w14:paraId="47D56070" w14:textId="77777777" w:rsidR="00382A35" w:rsidRPr="00382A35" w:rsidRDefault="00382A35" w:rsidP="00382A35">
      <w:pPr>
        <w:jc w:val="both"/>
      </w:pPr>
      <w:r w:rsidRPr="00382A35">
        <w:rPr>
          <w:b/>
          <w:bCs/>
        </w:rPr>
        <w:t>Respiración</w:t>
      </w:r>
      <w:r w:rsidRPr="00382A35">
        <w:t xml:space="preserve">. El ritmo irregular que </w:t>
      </w:r>
      <w:proofErr w:type="spellStart"/>
      <w:r w:rsidRPr="00382A35">
        <w:t>mani</w:t>
      </w:r>
      <w:proofErr w:type="spellEnd"/>
      <w:r w:rsidRPr="00382A35">
        <w:t xml:space="preserve"> esta el RC por in </w:t>
      </w:r>
      <w:proofErr w:type="spellStart"/>
      <w:r w:rsidRPr="00382A35">
        <w:t>uencia</w:t>
      </w:r>
      <w:proofErr w:type="spellEnd"/>
      <w:r w:rsidRPr="00382A35">
        <w:t xml:space="preserve"> del ritmo respiratorio es lo que se denomina </w:t>
      </w:r>
      <w:r w:rsidRPr="00382A35">
        <w:rPr>
          <w:i/>
          <w:iCs/>
        </w:rPr>
        <w:t xml:space="preserve">arritmia </w:t>
      </w:r>
      <w:proofErr w:type="spellStart"/>
      <w:r w:rsidRPr="00382A35">
        <w:rPr>
          <w:i/>
          <w:iCs/>
        </w:rPr>
        <w:t>sinusal</w:t>
      </w:r>
      <w:proofErr w:type="spellEnd"/>
      <w:r w:rsidRPr="00382A35">
        <w:rPr>
          <w:i/>
          <w:iCs/>
        </w:rPr>
        <w:t xml:space="preserve"> </w:t>
      </w:r>
      <w:r w:rsidRPr="00382A35">
        <w:t xml:space="preserve">(ASR) (Fi- gura 1). La relación entre el </w:t>
      </w:r>
      <w:r w:rsidRPr="00382A35">
        <w:rPr>
          <w:i/>
          <w:iCs/>
        </w:rPr>
        <w:t xml:space="preserve">RC </w:t>
      </w:r>
      <w:r w:rsidRPr="00382A35">
        <w:t xml:space="preserve">y las fases de la respiración depende del volumen corriente y la frecuencia respiratoria. La inspiración aumenta la </w:t>
      </w:r>
      <w:r w:rsidRPr="00382A35">
        <w:rPr>
          <w:i/>
          <w:iCs/>
        </w:rPr>
        <w:t xml:space="preserve">FC </w:t>
      </w:r>
      <w:r w:rsidRPr="00382A35">
        <w:t xml:space="preserve">y disminuye la </w:t>
      </w:r>
      <w:r w:rsidRPr="00382A35">
        <w:rPr>
          <w:i/>
          <w:iCs/>
        </w:rPr>
        <w:t xml:space="preserve">VRC </w:t>
      </w:r>
      <w:r w:rsidRPr="00382A35">
        <w:t xml:space="preserve">y durante la espiración la variabilidad aumenta y el ritmo cardiaco disminuye. Su incidencia es debida al efecto </w:t>
      </w:r>
      <w:proofErr w:type="spellStart"/>
      <w:r w:rsidRPr="00382A35">
        <w:t>hidro</w:t>
      </w:r>
      <w:proofErr w:type="spellEnd"/>
      <w:r w:rsidRPr="00382A35">
        <w:t xml:space="preserve">- dinámico que ejerce la respiración sobre el retorno venoso y este sobre la actividad del nodo </w:t>
      </w:r>
      <w:proofErr w:type="spellStart"/>
      <w:r w:rsidRPr="00382A35">
        <w:t>sinusal</w:t>
      </w:r>
      <w:proofErr w:type="spellEnd"/>
      <w:r w:rsidRPr="00382A35">
        <w:t xml:space="preserve"> (</w:t>
      </w:r>
      <w:r w:rsidRPr="00382A35">
        <w:rPr>
          <w:i/>
          <w:iCs/>
        </w:rPr>
        <w:t xml:space="preserve">re </w:t>
      </w:r>
      <w:proofErr w:type="spellStart"/>
      <w:r w:rsidRPr="00382A35">
        <w:rPr>
          <w:i/>
          <w:iCs/>
        </w:rPr>
        <w:t>ejo</w:t>
      </w:r>
      <w:proofErr w:type="spellEnd"/>
      <w:r w:rsidRPr="00382A35">
        <w:rPr>
          <w:i/>
          <w:iCs/>
        </w:rPr>
        <w:t xml:space="preserve"> de </w:t>
      </w:r>
      <w:proofErr w:type="spellStart"/>
      <w:r w:rsidRPr="00382A35">
        <w:rPr>
          <w:i/>
          <w:iCs/>
        </w:rPr>
        <w:t>Baindridge</w:t>
      </w:r>
      <w:proofErr w:type="spellEnd"/>
      <w:r w:rsidRPr="00382A35">
        <w:t xml:space="preserve">). </w:t>
      </w:r>
    </w:p>
    <w:p w14:paraId="5FE191BC" w14:textId="77777777" w:rsidR="00382A35" w:rsidRPr="001828C1" w:rsidRDefault="00382A35" w:rsidP="001828C1">
      <w:pPr>
        <w:jc w:val="both"/>
      </w:pPr>
      <w:bookmarkStart w:id="0" w:name="_GoBack"/>
      <w:bookmarkEnd w:id="0"/>
    </w:p>
    <w:p w14:paraId="6BA0CC76" w14:textId="77777777" w:rsidR="001828C1" w:rsidRPr="001828C1" w:rsidRDefault="001828C1" w:rsidP="001828C1">
      <w:pPr>
        <w:jc w:val="both"/>
      </w:pPr>
    </w:p>
    <w:p w14:paraId="12D0ABAD" w14:textId="77777777" w:rsidR="00870ABF" w:rsidRDefault="00870ABF" w:rsidP="00870ABF">
      <w:pPr>
        <w:jc w:val="both"/>
      </w:pPr>
    </w:p>
    <w:sectPr w:rsidR="00870ABF" w:rsidSect="00895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yriad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F"/>
    <w:rsid w:val="001828C1"/>
    <w:rsid w:val="00382A35"/>
    <w:rsid w:val="003A7BBE"/>
    <w:rsid w:val="007F3438"/>
    <w:rsid w:val="00870ABF"/>
    <w:rsid w:val="008955CB"/>
    <w:rsid w:val="00A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8C5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BBE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349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2016-06-12T22:30:00Z</dcterms:created>
  <dcterms:modified xsi:type="dcterms:W3CDTF">2016-06-12T23:27:00Z</dcterms:modified>
</cp:coreProperties>
</file>