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 xml:space="preserve">               按订单流程分析可能录入的数据</w:t>
      </w:r>
    </w:p>
    <w:p>
      <w:pPr>
        <w:numPr>
          <w:ilvl w:val="0"/>
          <w:numId w:val="1"/>
        </w:numPr>
        <w:rPr>
          <w:rFonts w:hint="eastAsia"/>
          <w:sz w:val="24"/>
          <w:szCs w:val="24"/>
          <w:lang w:val="en-US" w:eastAsia="zh-CN"/>
        </w:rPr>
      </w:pPr>
      <w:r>
        <w:rPr>
          <w:rFonts w:hint="eastAsia"/>
          <w:sz w:val="24"/>
          <w:szCs w:val="24"/>
          <w:lang w:val="en-US" w:eastAsia="zh-CN"/>
        </w:rPr>
        <w:t xml:space="preserve"> 用户开箱时先选择订单类型（配送/占用）。之后发起开箱指令并开始生成特殊订单（type=2，status=0）进行隐藏记录【订单号，用户id，对应嘎哒箱id，创建订单时间create_time】.此时的创建订单计时可以为接下来判定是否异常超时和使用超时附加的扣费提供依据。</w:t>
      </w:r>
    </w:p>
    <w:p>
      <w:pPr>
        <w:numPr>
          <w:numId w:val="0"/>
        </w:num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 xml:space="preserve"> 用户在下单之前正常取消关闭嘎哒箱结束使用时，即取消这次订单的有效性（type=2，status=4）.【订单随无效，但用户使用记录的相关信息会被保留，以备不时之需】</w:t>
      </w:r>
    </w:p>
    <w:p>
      <w:pPr>
        <w:widowControl w:val="0"/>
        <w:numPr>
          <w:numId w:val="0"/>
        </w:numPr>
        <w:jc w:val="both"/>
        <w:rPr>
          <w:rFonts w:hint="eastAsia"/>
          <w:sz w:val="24"/>
          <w:szCs w:val="24"/>
          <w:lang w:val="en-US" w:eastAsia="zh-CN"/>
        </w:rPr>
      </w:pPr>
    </w:p>
    <w:p>
      <w:pPr>
        <w:widowControl w:val="0"/>
        <w:numPr>
          <w:ilvl w:val="0"/>
          <w:numId w:val="1"/>
        </w:numPr>
        <w:jc w:val="both"/>
        <w:rPr>
          <w:rFonts w:hint="eastAsia"/>
          <w:sz w:val="24"/>
          <w:szCs w:val="24"/>
          <w:lang w:val="en-US" w:eastAsia="zh-CN"/>
        </w:rPr>
      </w:pPr>
      <w:r>
        <w:rPr>
          <w:rFonts w:hint="eastAsia"/>
          <w:sz w:val="24"/>
          <w:szCs w:val="24"/>
          <w:lang w:val="en-US" w:eastAsia="zh-CN"/>
        </w:rPr>
        <w:t>用户选择配送模式时，称重完毕，之后填写并选择了配送地址等信息。完成付费流程，等待服务器分配快递员接单。（type=0，status=0）【收货id，付款金额，物品重量，配送距离，系统给出的预计送达时间】</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注：在（占用订单盖箱/配送订单支付完成）之前，只要未完成规定流程，下次进入应用若是在特殊订单中存在未完成订单（type=2，status=0）都会直接调起完成后续操作的界面或者引导用户取消此次使用。</w:t>
      </w:r>
    </w:p>
    <w:p>
      <w:pPr>
        <w:widowControl w:val="0"/>
        <w:numPr>
          <w:numId w:val="0"/>
        </w:numPr>
        <w:jc w:val="both"/>
        <w:rPr>
          <w:rFonts w:hint="eastAsia"/>
          <w:sz w:val="24"/>
          <w:szCs w:val="24"/>
          <w:lang w:val="en-US" w:eastAsia="zh-CN"/>
        </w:rPr>
      </w:pPr>
    </w:p>
    <w:p>
      <w:pPr>
        <w:widowControl w:val="0"/>
        <w:numPr>
          <w:ilvl w:val="0"/>
          <w:numId w:val="1"/>
        </w:numPr>
        <w:jc w:val="both"/>
        <w:rPr>
          <w:rFonts w:hint="eastAsia"/>
          <w:sz w:val="24"/>
          <w:szCs w:val="24"/>
          <w:lang w:val="en-US" w:eastAsia="zh-CN"/>
        </w:rPr>
      </w:pPr>
      <w:r>
        <w:rPr>
          <w:rFonts w:hint="eastAsia"/>
          <w:sz w:val="24"/>
          <w:szCs w:val="24"/>
          <w:lang w:val="en-US" w:eastAsia="zh-CN"/>
        </w:rPr>
        <w:t>用户选择占用订单时，再多记录一下开始真正占用时的时间节点。用户请求开锁，服务器按照请求开锁截止时间节点计算完整占用时间，并提示付费情况，完成付费并发起开锁指令，完成占用订单流程（type=1，status=1）【记录：订单结束时间】。</w:t>
      </w:r>
    </w:p>
    <w:p>
      <w:pPr>
        <w:widowControl w:val="0"/>
        <w:numPr>
          <w:numId w:val="0"/>
        </w:numPr>
        <w:jc w:val="both"/>
        <w:rPr>
          <w:rFonts w:hint="eastAsia"/>
          <w:sz w:val="24"/>
          <w:szCs w:val="24"/>
          <w:lang w:val="en-US" w:eastAsia="zh-CN"/>
        </w:rPr>
      </w:pPr>
    </w:p>
    <w:p>
      <w:pPr>
        <w:widowControl w:val="0"/>
        <w:numPr>
          <w:ilvl w:val="0"/>
          <w:numId w:val="1"/>
        </w:numPr>
        <w:jc w:val="both"/>
        <w:rPr>
          <w:rFonts w:hint="eastAsia"/>
          <w:sz w:val="24"/>
          <w:szCs w:val="24"/>
          <w:lang w:val="en-US" w:eastAsia="zh-CN"/>
        </w:rPr>
      </w:pPr>
      <w:r>
        <w:rPr>
          <w:rFonts w:hint="eastAsia"/>
          <w:sz w:val="24"/>
          <w:szCs w:val="24"/>
          <w:lang w:val="en-US" w:eastAsia="zh-CN"/>
        </w:rPr>
        <w:t>用户在占用过程中选择了转配送订单【增添：转配送时间change_time】，提示用户完成配送地的填写和支付流程（添加要求结算的占用费用或者过夜费用一并结算完成），之后按照正常配送流程开始走。完成流程（type=1，status=2）。</w:t>
      </w:r>
    </w:p>
    <w:p>
      <w:pPr>
        <w:widowControl w:val="0"/>
        <w:numPr>
          <w:numId w:val="0"/>
        </w:numPr>
        <w:jc w:val="both"/>
        <w:rPr>
          <w:rFonts w:hint="eastAsia"/>
          <w:sz w:val="24"/>
          <w:szCs w:val="24"/>
          <w:lang w:val="en-US" w:eastAsia="zh-CN"/>
        </w:rPr>
      </w:pPr>
    </w:p>
    <w:p>
      <w:pPr>
        <w:widowControl w:val="0"/>
        <w:numPr>
          <w:ilvl w:val="0"/>
          <w:numId w:val="1"/>
        </w:numPr>
        <w:jc w:val="both"/>
        <w:rPr>
          <w:rFonts w:hint="eastAsia"/>
          <w:sz w:val="24"/>
          <w:szCs w:val="24"/>
          <w:lang w:val="en-US" w:eastAsia="zh-CN"/>
        </w:rPr>
      </w:pPr>
      <w:r>
        <w:rPr>
          <w:rFonts w:hint="eastAsia"/>
          <w:sz w:val="24"/>
          <w:szCs w:val="24"/>
          <w:lang w:val="en-US" w:eastAsia="zh-CN"/>
        </w:rPr>
        <w:t>快递配送到目的地【记录：到达时间delivered_time】，联系上用户并签收后，配送订单完成（type=1，status=0）【记录：订单完成时间over_time】。</w:t>
      </w:r>
    </w:p>
    <w:p>
      <w:pPr>
        <w:widowControl w:val="0"/>
        <w:numPr>
          <w:numId w:val="0"/>
        </w:numPr>
        <w:jc w:val="both"/>
        <w:rPr>
          <w:rFonts w:hint="eastAsia"/>
          <w:sz w:val="24"/>
          <w:szCs w:val="24"/>
          <w:lang w:val="en-US" w:eastAsia="zh-CN"/>
        </w:rPr>
      </w:pPr>
    </w:p>
    <w:p>
      <w:pPr>
        <w:widowControl w:val="0"/>
        <w:numPr>
          <w:ilvl w:val="0"/>
          <w:numId w:val="1"/>
        </w:numPr>
        <w:jc w:val="both"/>
        <w:rPr>
          <w:rFonts w:hint="eastAsia"/>
          <w:sz w:val="24"/>
          <w:szCs w:val="24"/>
          <w:lang w:val="en-US" w:eastAsia="zh-CN"/>
        </w:rPr>
      </w:pPr>
      <w:r>
        <w:rPr>
          <w:rFonts w:hint="eastAsia"/>
          <w:sz w:val="24"/>
          <w:szCs w:val="24"/>
          <w:lang w:val="en-US" w:eastAsia="zh-CN"/>
        </w:rPr>
        <w:t>若快递送达但是无人接收，快递进行报备无人签收异常(type=2,status=3)【记录：到达时间delivered_time】，然后进行返回原处【记录：返程到达时间goback_time】。</w:t>
      </w:r>
    </w:p>
    <w:p>
      <w:pPr>
        <w:widowControl w:val="0"/>
        <w:numPr>
          <w:numId w:val="0"/>
        </w:numPr>
        <w:jc w:val="both"/>
        <w:rPr>
          <w:rFonts w:hint="eastAsia"/>
          <w:sz w:val="24"/>
          <w:szCs w:val="24"/>
          <w:lang w:val="en-US" w:eastAsia="zh-CN"/>
        </w:rPr>
      </w:pPr>
    </w:p>
    <w:p>
      <w:pPr>
        <w:widowControl w:val="0"/>
        <w:numPr>
          <w:ilvl w:val="0"/>
          <w:numId w:val="1"/>
        </w:numPr>
        <w:jc w:val="both"/>
        <w:rPr>
          <w:rFonts w:hint="eastAsia"/>
          <w:sz w:val="24"/>
          <w:szCs w:val="24"/>
          <w:lang w:val="en-US" w:eastAsia="zh-CN"/>
        </w:rPr>
      </w:pPr>
      <w:r>
        <w:rPr>
          <w:rFonts w:hint="eastAsia"/>
          <w:sz w:val="24"/>
          <w:szCs w:val="24"/>
          <w:lang w:val="en-US" w:eastAsia="zh-CN"/>
        </w:rPr>
        <w:t>用户在特殊订单中点击再次配送订单，完成支付流程后，【记录：二次配送下单时间和二次配送送达时间】。</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9.各个状态切换时的时间节点均有记录。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217AC"/>
    <w:multiLevelType w:val="singleLevel"/>
    <w:tmpl w:val="59B217A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E01D82"/>
    <w:rsid w:val="03E0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2017-09-08T04:02:00Z</dcterms:created>
  <dc:creator>yang</dc:creator>
  <cp:lastModifiedBy>yang</cp:lastModifiedBy>
  <dcterms:modified xsi:type="dcterms:W3CDTF">2017-09-08T05:35:59Z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