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FlyRank — CTR / Engagement Opportunity Scoring</w:t>
      </w:r>
    </w:p>
    <w:p>
      <w:pPr>
        <w:pStyle w:val="Heading1"/>
      </w:pPr>
      <w:r>
        <w:t>Voice Card</w:t>
      </w:r>
    </w:p>
    <w:p>
      <w:r>
        <w:rPr>
          <w:b/>
        </w:rPr>
        <w:t>Direct, simple, technical, honest, human, clear.</w:t>
      </w:r>
    </w:p>
    <w:p>
      <w:pPr>
        <w:pStyle w:val="Heading1"/>
      </w:pPr>
      <w:r>
        <w:t>FlyRank Case Study</w:t>
      </w:r>
    </w:p>
    <w:p>
      <w:pPr>
        <w:pStyle w:val="Heading2"/>
      </w:pPr>
      <w:r>
        <w:t>The Problem</w:t>
      </w:r>
    </w:p>
    <w:p>
      <w:r>
        <w:t>At FlyRank, I worked with a dataset of 30,000 content pages and a wide range of performance signals — impressions, clicks, CTR, average search position, sessions, pageviews, users, engaged sessions, scroll events, and AI traffic, plus content-level details like content type, search volume, competition, word count, content age, and last updated date.</w:t>
      </w:r>
    </w:p>
    <w:p>
      <w:r>
        <w:t>The hard part was figuring out which pages were actually worth reviewing first. No single metric gave enough context on its own — a page could look fine on one signal and weak on another — so I needed to look at these signals together instead of relying on one fixed threshold.</w:t>
      </w:r>
    </w:p>
    <w:p>
      <w:pPr>
        <w:pStyle w:val="Heading2"/>
      </w:pPr>
      <w:r>
        <w:t>What I Did</w:t>
      </w:r>
    </w:p>
    <w:p>
      <w:r>
        <w:t>I loaded the 30,000-row dataset and got familiar with its shape and columns. I defined the unit of analysis as one content page and framed the problem as a scoring and ranking task, with the goal of producing an opportunity score that could rank pages by how much they were worth reviewing.</w:t>
      </w:r>
    </w:p>
    <w:p>
      <w:r>
        <w:t>While exploring the data, I found several data-quality issues to deal with before any scoring could happen: missing values in word_count, char_count, scroll_rate, and trend_pct, and a lot of missing data in provider_used. The dataset also mixed numerical and categorical columns, so the missingness would need to be understood column by column rather than handled with one general fix.</w:t>
      </w:r>
    </w:p>
    <w:p>
      <w:pPr>
        <w:pStyle w:val="Heading2"/>
      </w:pPr>
      <w:r>
        <w:t>What Came of It</w:t>
      </w:r>
    </w:p>
    <w:p>
      <w:r>
        <w:t>At this stage, I haven't built or tested a scoring model. I've identified where the missing values are, but I haven't decided how to handle them yet — that depends on investigating why each column is missing data before choosing to fill, flag, or drop it.</w:t>
      </w:r>
    </w:p>
    <w:p>
      <w:r>
        <w:t>The next step is figuring out which signals actually matter for the opportunity score and building a baseline to test.</w:t>
      </w:r>
    </w:p>
    <w:p>
      <w:pPr>
        <w:pStyle w:val="Heading1"/>
      </w:pPr>
      <w:r>
        <w:t>Before / After</w:t>
      </w:r>
    </w:p>
    <w:p>
      <w:pPr>
        <w:pStyle w:val="Heading2"/>
      </w:pPr>
      <w:r>
        <w:t>Before — AI draft</w:t>
      </w:r>
    </w:p>
    <w:p>
      <w:r>
        <w:rPr>
          <w:i/>
        </w:rPr>
        <w:t>The dataset also mixed numerical and categorical columns, so the missingness would need to be understood column by column rather than handled with one general fix.</w:t>
      </w:r>
    </w:p>
    <w:p>
      <w:pPr>
        <w:pStyle w:val="Heading2"/>
      </w:pPr>
      <w:r>
        <w:t>After — My edit</w:t>
      </w:r>
    </w:p>
    <w:p>
      <w:r>
        <w:rPr>
          <w:i/>
        </w:rPr>
        <w:t>The data had both numerical and categorical columns, so I couldn't treat all the missing values in the same way.</w:t>
      </w:r>
    </w:p>
    <w:p>
      <w:pPr>
        <w:pStyle w:val="Heading1"/>
      </w:pPr>
      <w:r>
        <w:t>Bio</w:t>
      </w:r>
    </w:p>
    <w:p>
      <w:r>
        <w:t>I'm a computer science student exploring AI and machine learning through hands-on projects. I like working with real datasets, understanding problems before jumping into models, and building practical solutions step by step. I'm currently developing my ML skills through projects involving data analysis, problem framing, and decision-support systems.</w:t>
      </w:r>
    </w:p>
    <w:p>
      <w:pPr>
        <w:pStyle w:val="Heading1"/>
      </w:pPr>
      <w:r>
        <w:t>Contact</w:t>
      </w:r>
    </w:p>
    <w:p>
      <w:r>
        <w:rPr>
          <w:b/>
        </w:rPr>
        <w:t>Interested in discussing my work or potential opportunities?</w:t>
      </w:r>
    </w:p>
    <w:p>
      <w:r>
        <w:t>Feel free to connect with me to talk about AI/ML projects, internships, or opportunities to learn and build with real-world data.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