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0FC" w:rsidRDefault="00BF480F">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 for creating the MySQL database</w:t>
      </w:r>
    </w:p>
    <w:p w:rsidR="003250FC" w:rsidRDefault="003250FC">
      <w:pPr>
        <w:rPr>
          <w:rFonts w:ascii="Times New Roman" w:eastAsia="Times New Roman" w:hAnsi="Times New Roman" w:cs="Times New Roman"/>
          <w:sz w:val="24"/>
          <w:szCs w:val="24"/>
        </w:rPr>
      </w:pPr>
    </w:p>
    <w:p w:rsidR="003250FC" w:rsidRDefault="00BF480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MySQL installer from the link below:</w:t>
      </w:r>
      <w:r>
        <w:rPr>
          <w:rFonts w:ascii="Times New Roman" w:eastAsia="Times New Roman" w:hAnsi="Times New Roman" w:cs="Times New Roman"/>
          <w:sz w:val="24"/>
          <w:szCs w:val="24"/>
        </w:rPr>
        <w:br/>
      </w:r>
      <w:hyperlink r:id="rId5">
        <w:r>
          <w:rPr>
            <w:rFonts w:ascii="Times New Roman" w:eastAsia="Times New Roman" w:hAnsi="Times New Roman" w:cs="Times New Roman"/>
            <w:color w:val="1155CC"/>
            <w:sz w:val="24"/>
            <w:szCs w:val="24"/>
            <w:u w:val="single"/>
          </w:rPr>
          <w:t>https://dev.mysql.com/downloads/windows/installer/8.0.html</w:t>
        </w:r>
      </w:hyperlink>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extent cx="5943600" cy="35560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3600" cy="3556000"/>
                    </a:xfrm>
                    <a:prstGeom prst="rect">
                      <a:avLst/>
                    </a:prstGeom>
                    <a:ln/>
                  </pic:spPr>
                </pic:pic>
              </a:graphicData>
            </a:graphic>
          </wp:inline>
        </w:drawing>
      </w:r>
    </w:p>
    <w:p w:rsidR="003250FC" w:rsidRDefault="00BF480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first download in the web page</w:t>
      </w:r>
    </w:p>
    <w:p w:rsidR="003250FC" w:rsidRDefault="00BF480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Run the download</w:t>
      </w:r>
    </w:p>
    <w:p w:rsidR="003250FC" w:rsidRDefault="00BF480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 custom install.</w:t>
      </w:r>
      <w:bookmarkStart w:id="0" w:name="_GoBack"/>
      <w:r>
        <w:rPr>
          <w:rFonts w:ascii="Times New Roman" w:eastAsia="Times New Roman" w:hAnsi="Times New Roman" w:cs="Times New Roman"/>
          <w:noProof/>
          <w:sz w:val="24"/>
          <w:szCs w:val="24"/>
          <w:lang w:val="en-US"/>
        </w:rPr>
        <w:drawing>
          <wp:inline distT="114300" distB="114300" distL="114300" distR="114300">
            <wp:extent cx="5326380" cy="3599180"/>
            <wp:effectExtent l="0" t="0" r="7620" b="127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326991" cy="3599593"/>
                    </a:xfrm>
                    <a:prstGeom prst="rect">
                      <a:avLst/>
                    </a:prstGeom>
                    <a:ln/>
                  </pic:spPr>
                </pic:pic>
              </a:graphicData>
            </a:graphic>
          </wp:inline>
        </w:drawing>
      </w:r>
      <w:bookmarkEnd w:id="0"/>
    </w:p>
    <w:p w:rsidR="003250FC" w:rsidRDefault="00BF480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following on the screen below</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extent cx="4737735" cy="35533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37735" cy="3553301"/>
                    </a:xfrm>
                    <a:prstGeom prst="rect">
                      <a:avLst/>
                    </a:prstGeom>
                    <a:ln/>
                  </pic:spPr>
                </pic:pic>
              </a:graphicData>
            </a:graphic>
          </wp:inline>
        </w:drawing>
      </w:r>
    </w:p>
    <w:p w:rsidR="003250FC" w:rsidRDefault="00BF480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w:t>
      </w:r>
      <w:proofErr w:type="gramStart"/>
      <w:r>
        <w:rPr>
          <w:rFonts w:ascii="Times New Roman" w:eastAsia="Times New Roman" w:hAnsi="Times New Roman" w:cs="Times New Roman"/>
          <w:sz w:val="24"/>
          <w:szCs w:val="24"/>
        </w:rPr>
        <w:t>the downloads</w:t>
      </w:r>
      <w:proofErr w:type="gramEnd"/>
      <w:r>
        <w:rPr>
          <w:rFonts w:ascii="Times New Roman" w:eastAsia="Times New Roman" w:hAnsi="Times New Roman" w:cs="Times New Roman"/>
          <w:sz w:val="24"/>
          <w:szCs w:val="24"/>
        </w:rPr>
        <w:t>.</w:t>
      </w:r>
    </w:p>
    <w:p w:rsidR="003250FC" w:rsidRDefault="00BF480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Execute the installations.</w:t>
      </w:r>
    </w:p>
    <w:p w:rsidR="003250FC" w:rsidRDefault="00BF480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Click finish once installs are done</w:t>
      </w:r>
    </w:p>
    <w:p w:rsidR="003250FC" w:rsidRDefault="00BF480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MySQL Workbench should open and we can start the</w:t>
      </w:r>
      <w:r>
        <w:rPr>
          <w:rFonts w:ascii="Times New Roman" w:eastAsia="Times New Roman" w:hAnsi="Times New Roman" w:cs="Times New Roman"/>
          <w:sz w:val="24"/>
          <w:szCs w:val="24"/>
        </w:rPr>
        <w:t xml:space="preserve"> next phase</w:t>
      </w:r>
    </w:p>
    <w:p w:rsidR="003250FC" w:rsidRDefault="00BF480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MySQL Server</w:t>
      </w:r>
    </w:p>
    <w:p w:rsidR="003250FC" w:rsidRDefault="00BF48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configuration for MySQL Server does not appear on screen, open MySQL installer and click “reconfigure” on the MySQL server</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extent cx="5060952" cy="3760707"/>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60952" cy="3760707"/>
                    </a:xfrm>
                    <a:prstGeom prst="rect">
                      <a:avLst/>
                    </a:prstGeom>
                    <a:ln/>
                  </pic:spPr>
                </pic:pic>
              </a:graphicData>
            </a:graphic>
          </wp:inline>
        </w:drawing>
      </w:r>
    </w:p>
    <w:p w:rsidR="003250FC" w:rsidRDefault="00BF48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 next on the next screen shown below</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extent cx="4929188" cy="3720589"/>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929188" cy="3720589"/>
                    </a:xfrm>
                    <a:prstGeom prst="rect">
                      <a:avLst/>
                    </a:prstGeom>
                    <a:ln/>
                  </pic:spPr>
                </pic:pic>
              </a:graphicData>
            </a:graphic>
          </wp:inline>
        </w:drawing>
      </w:r>
    </w:p>
    <w:p w:rsidR="003250FC" w:rsidRDefault="00BF48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next again</w:t>
      </w:r>
    </w:p>
    <w:p w:rsidR="003250FC" w:rsidRDefault="00BF48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 a password of your choice</w:t>
      </w:r>
      <w:r>
        <w:rPr>
          <w:rFonts w:ascii="Times New Roman" w:eastAsia="Times New Roman" w:hAnsi="Times New Roman" w:cs="Times New Roman"/>
          <w:sz w:val="24"/>
          <w:szCs w:val="24"/>
        </w:rPr>
        <w:t xml:space="preserve"> to the MySQL root user, then add a new user called “Manager” with password “password”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extent cx="4850053" cy="3645312"/>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850053" cy="3645312"/>
                    </a:xfrm>
                    <a:prstGeom prst="rect">
                      <a:avLst/>
                    </a:prstGeom>
                    <a:ln/>
                  </pic:spPr>
                </pic:pic>
              </a:graphicData>
            </a:graphic>
          </wp:inline>
        </w:drawing>
      </w:r>
    </w:p>
    <w:p w:rsidR="003250FC" w:rsidRDefault="00BF48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Note the service name of MySQL80 and click next. This is how you will stop and start the server in Windows Services</w:t>
      </w:r>
    </w:p>
    <w:p w:rsidR="003250FC" w:rsidRDefault="00BF480F">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configuration.</w:t>
      </w:r>
    </w:p>
    <w:p w:rsidR="003250FC" w:rsidRDefault="00BF480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the MySQL Schema</w:t>
      </w:r>
    </w:p>
    <w:p w:rsidR="003250FC" w:rsidRDefault="00BF48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w:t>
      </w:r>
      <w:r>
        <w:rPr>
          <w:rFonts w:ascii="Times New Roman" w:eastAsia="Times New Roman" w:hAnsi="Times New Roman" w:cs="Times New Roman"/>
          <w:sz w:val="24"/>
          <w:szCs w:val="24"/>
        </w:rPr>
        <w:t>ng the MySQL Workbench, double click on the connection to our serve. Default name is Local Instance MySQL80</w:t>
      </w:r>
    </w:p>
    <w:p w:rsidR="003250FC" w:rsidRDefault="00BF48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root password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extent cx="4989195" cy="288740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989195" cy="2887407"/>
                    </a:xfrm>
                    <a:prstGeom prst="rect">
                      <a:avLst/>
                    </a:prstGeom>
                    <a:ln/>
                  </pic:spPr>
                </pic:pic>
              </a:graphicData>
            </a:graphic>
          </wp:inline>
        </w:drawing>
      </w:r>
      <w:r>
        <w:rPr>
          <w:rFonts w:ascii="Times New Roman" w:eastAsia="Times New Roman" w:hAnsi="Times New Roman" w:cs="Times New Roman"/>
          <w:sz w:val="24"/>
          <w:szCs w:val="24"/>
        </w:rPr>
        <w:t xml:space="preserve"> </w:t>
      </w:r>
    </w:p>
    <w:p w:rsidR="003250FC" w:rsidRDefault="00BF48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 “Server” from the top bar, then select “Data Import”</w:t>
      </w:r>
      <w:r>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lang w:val="en-US"/>
        </w:rPr>
        <w:drawing>
          <wp:inline distT="114300" distB="114300" distL="114300" distR="114300">
            <wp:extent cx="5943600" cy="33782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3378200"/>
                    </a:xfrm>
                    <a:prstGeom prst="rect">
                      <a:avLst/>
                    </a:prstGeom>
                    <a:ln/>
                  </pic:spPr>
                </pic:pic>
              </a:graphicData>
            </a:graphic>
          </wp:inline>
        </w:drawing>
      </w:r>
    </w:p>
    <w:p w:rsidR="003250FC" w:rsidRDefault="00BF48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provided database dump folder named “</w:t>
      </w:r>
      <w:proofErr w:type="spellStart"/>
      <w:r>
        <w:rPr>
          <w:rFonts w:ascii="Times New Roman" w:eastAsia="Times New Roman" w:hAnsi="Times New Roman" w:cs="Times New Roman"/>
          <w:sz w:val="24"/>
          <w:szCs w:val="24"/>
        </w:rPr>
        <w:t>CheckInTechD</w:t>
      </w:r>
      <w:r>
        <w:rPr>
          <w:rFonts w:ascii="Times New Roman" w:eastAsia="Times New Roman" w:hAnsi="Times New Roman" w:cs="Times New Roman"/>
          <w:sz w:val="24"/>
          <w:szCs w:val="24"/>
        </w:rPr>
        <w:t>ump_Blank</w:t>
      </w:r>
      <w:proofErr w:type="spellEnd"/>
      <w:r>
        <w:rPr>
          <w:rFonts w:ascii="Times New Roman" w:eastAsia="Times New Roman" w:hAnsi="Times New Roman" w:cs="Times New Roman"/>
          <w:sz w:val="24"/>
          <w:szCs w:val="24"/>
        </w:rPr>
        <w:t>” under “MySQL” to initialize your database tables. Click “Load Folder Contents”, then click “Start Import”. Also ensure that the drop down says “Dump Structure and Data”.</w:t>
      </w:r>
    </w:p>
    <w:p w:rsidR="003250FC" w:rsidRDefault="00BF480F">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Note: “</w:t>
      </w:r>
      <w:proofErr w:type="spellStart"/>
      <w:r>
        <w:rPr>
          <w:rFonts w:ascii="Times New Roman" w:eastAsia="Times New Roman" w:hAnsi="Times New Roman" w:cs="Times New Roman"/>
          <w:sz w:val="24"/>
          <w:szCs w:val="24"/>
        </w:rPr>
        <w:t>CheckInTechDump_Example</w:t>
      </w:r>
      <w:proofErr w:type="spellEnd"/>
      <w:r>
        <w:rPr>
          <w:rFonts w:ascii="Times New Roman" w:eastAsia="Times New Roman" w:hAnsi="Times New Roman" w:cs="Times New Roman"/>
          <w:sz w:val="24"/>
          <w:szCs w:val="24"/>
        </w:rPr>
        <w:t>” folder contains a partially filled out data</w:t>
      </w:r>
      <w:r>
        <w:rPr>
          <w:rFonts w:ascii="Times New Roman" w:eastAsia="Times New Roman" w:hAnsi="Times New Roman" w:cs="Times New Roman"/>
          <w:sz w:val="24"/>
          <w:szCs w:val="24"/>
        </w:rPr>
        <w:t>base.</w:t>
      </w:r>
    </w:p>
    <w:p w:rsidR="003250FC" w:rsidRDefault="00BF480F">
      <w:pPr>
        <w:spacing w:after="2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2730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730500"/>
                    </a:xfrm>
                    <a:prstGeom prst="rect">
                      <a:avLst/>
                    </a:prstGeom>
                    <a:ln/>
                  </pic:spPr>
                </pic:pic>
              </a:graphicData>
            </a:graphic>
          </wp:inline>
        </w:drawing>
      </w:r>
      <w:r>
        <w:rPr>
          <w:rFonts w:ascii="Times New Roman" w:eastAsia="Times New Roman" w:hAnsi="Times New Roman" w:cs="Times New Roman"/>
          <w:sz w:val="24"/>
          <w:szCs w:val="24"/>
        </w:rPr>
        <w:br/>
        <w:t>Below is the finished import screen</w:t>
      </w:r>
      <w:r>
        <w:rPr>
          <w:rFonts w:ascii="Times New Roman" w:eastAsia="Times New Roman" w:hAnsi="Times New Roman" w:cs="Times New Roman"/>
          <w:noProof/>
          <w:sz w:val="24"/>
          <w:szCs w:val="24"/>
          <w:lang w:val="en-US"/>
        </w:rPr>
        <w:drawing>
          <wp:inline distT="114300" distB="114300" distL="114300" distR="114300">
            <wp:extent cx="5943600" cy="29845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984500"/>
                    </a:xfrm>
                    <a:prstGeom prst="rect">
                      <a:avLst/>
                    </a:prstGeom>
                    <a:ln/>
                  </pic:spPr>
                </pic:pic>
              </a:graphicData>
            </a:graphic>
          </wp:inline>
        </w:drawing>
      </w:r>
    </w:p>
    <w:p w:rsidR="003250FC" w:rsidRDefault="00BF48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Refresh the MySQL Schemas window and the </w:t>
      </w:r>
      <w:proofErr w:type="spellStart"/>
      <w:r>
        <w:rPr>
          <w:rFonts w:ascii="Times New Roman" w:eastAsia="Times New Roman" w:hAnsi="Times New Roman" w:cs="Times New Roman"/>
          <w:sz w:val="24"/>
          <w:szCs w:val="24"/>
        </w:rPr>
        <w:t>CheckInTech</w:t>
      </w:r>
      <w:proofErr w:type="spellEnd"/>
      <w:r>
        <w:rPr>
          <w:rFonts w:ascii="Times New Roman" w:eastAsia="Times New Roman" w:hAnsi="Times New Roman" w:cs="Times New Roman"/>
          <w:sz w:val="24"/>
          <w:szCs w:val="24"/>
        </w:rPr>
        <w:t xml:space="preserve"> tables should be populated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extent cx="5472113" cy="24905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472113" cy="2490513"/>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w:drawing>
          <wp:inline distT="114300" distB="114300" distL="114300" distR="114300">
            <wp:extent cx="2000250" cy="42767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000250" cy="4276725"/>
                    </a:xfrm>
                    <a:prstGeom prst="rect">
                      <a:avLst/>
                    </a:prstGeom>
                    <a:ln/>
                  </pic:spPr>
                </pic:pic>
              </a:graphicData>
            </a:graphic>
          </wp:inline>
        </w:drawing>
      </w:r>
    </w:p>
    <w:p w:rsidR="003250FC" w:rsidRDefault="00BF48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stored procedures from the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files in the stored procedures folder. This is done by clicking the blue folder icon, then opening a stored procedure, then clicking apply at the bottom left. This is repeated per stored procedure.</w:t>
      </w:r>
      <w:r>
        <w:rPr>
          <w:rFonts w:ascii="Times New Roman" w:eastAsia="Times New Roman" w:hAnsi="Times New Roman" w:cs="Times New Roman"/>
          <w:noProof/>
          <w:sz w:val="24"/>
          <w:szCs w:val="24"/>
          <w:lang w:val="en-US"/>
        </w:rPr>
        <w:lastRenderedPageBreak/>
        <w:drawing>
          <wp:inline distT="114300" distB="114300" distL="114300" distR="114300">
            <wp:extent cx="5943600" cy="30480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3048000"/>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5943600" cy="44577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4457700"/>
                    </a:xfrm>
                    <a:prstGeom prst="rect">
                      <a:avLst/>
                    </a:prstGeom>
                    <a:ln/>
                  </pic:spPr>
                </pic:pic>
              </a:graphicData>
            </a:graphic>
          </wp:inline>
        </w:drawing>
      </w:r>
    </w:p>
    <w:p w:rsidR="003250FC" w:rsidRDefault="00BF48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Your Schema should</w:t>
      </w:r>
      <w:r>
        <w:rPr>
          <w:rFonts w:ascii="Times New Roman" w:eastAsia="Times New Roman" w:hAnsi="Times New Roman" w:cs="Times New Roman"/>
          <w:sz w:val="24"/>
          <w:szCs w:val="24"/>
        </w:rPr>
        <w:t xml:space="preserve"> now look as follows. If so, you have completed the MySQL server setup and can now run the main application. Note that if you use the blank import, the default login for the Check N Tech application is:</w:t>
      </w:r>
    </w:p>
    <w:p w:rsidR="003250FC" w:rsidRDefault="00BF480F">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“Default”</w:t>
      </w:r>
    </w:p>
    <w:p w:rsidR="003250FC" w:rsidRDefault="00BF480F">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“Default”</w:t>
      </w:r>
    </w:p>
    <w:p w:rsidR="003250FC" w:rsidRDefault="003250FC">
      <w:pPr>
        <w:spacing w:after="200"/>
        <w:rPr>
          <w:rFonts w:ascii="Times New Roman" w:eastAsia="Times New Roman" w:hAnsi="Times New Roman" w:cs="Times New Roman"/>
          <w:sz w:val="24"/>
          <w:szCs w:val="24"/>
        </w:rPr>
      </w:pPr>
    </w:p>
    <w:p w:rsidR="003250FC" w:rsidRDefault="00BF480F">
      <w:pPr>
        <w:spacing w:after="2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019300" cy="406717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019300" cy="4067175"/>
                    </a:xfrm>
                    <a:prstGeom prst="rect">
                      <a:avLst/>
                    </a:prstGeom>
                    <a:ln/>
                  </pic:spPr>
                </pic:pic>
              </a:graphicData>
            </a:graphic>
          </wp:inline>
        </w:drawing>
      </w:r>
    </w:p>
    <w:p w:rsidR="003250FC" w:rsidRDefault="003250FC">
      <w:pPr>
        <w:spacing w:after="200"/>
        <w:rPr>
          <w:rFonts w:ascii="Times New Roman" w:eastAsia="Times New Roman" w:hAnsi="Times New Roman" w:cs="Times New Roman"/>
          <w:sz w:val="24"/>
          <w:szCs w:val="24"/>
        </w:rPr>
      </w:pPr>
    </w:p>
    <w:sectPr w:rsidR="003250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04715"/>
    <w:multiLevelType w:val="multilevel"/>
    <w:tmpl w:val="6552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B46225"/>
    <w:multiLevelType w:val="multilevel"/>
    <w:tmpl w:val="F0825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6A00EE"/>
    <w:multiLevelType w:val="multilevel"/>
    <w:tmpl w:val="D152F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FC"/>
    <w:rsid w:val="003250FC"/>
    <w:rsid w:val="00BF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9800F-D3C6-409B-B31B-6305AE8A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mysql.com/downloads/windows/installer/8.0.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Gaddiel Morales</cp:lastModifiedBy>
  <cp:revision>2</cp:revision>
  <dcterms:created xsi:type="dcterms:W3CDTF">2020-12-07T01:49:00Z</dcterms:created>
  <dcterms:modified xsi:type="dcterms:W3CDTF">2020-12-07T01:51:00Z</dcterms:modified>
</cp:coreProperties>
</file>