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C7" w:rsidRDefault="007860E1">
      <w:r>
        <w:rPr>
          <w:noProof/>
          <w:lang w:eastAsia="sv-S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margin-left:-44.15pt;margin-top:134.4pt;width:554.25pt;height:215.8pt;rotation:270;flip:x;z-index:251696128" o:connectortype="elbow" adj="21611,59080,-15610">
            <v:stroke endarrow="block"/>
          </v:shape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55.25pt;margin-top:-15.3pt;width:.05pt;height:23.2pt;z-index:251698176" o:connectortype="straight">
            <v:stroke endarrow="block"/>
          </v:shape>
        </w:pict>
      </w: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8pt;margin-top:8.65pt;width:105.9pt;height:70.5pt;z-index:251697152;mso-width-relative:margin;mso-height-relative:margin">
            <v:textbox>
              <w:txbxContent>
                <w:p w:rsidR="00DF0BB3" w:rsidRPr="00655B99" w:rsidRDefault="00DF0BB3" w:rsidP="00D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 state:Reservera ra</w:t>
                  </w:r>
                  <w:r w:rsidR="000416D9">
                    <w:rPr>
                      <w:sz w:val="20"/>
                      <w:szCs w:val="20"/>
                    </w:rPr>
                    <w:t>der som datorn kan arbeta med.</w:t>
                  </w:r>
                </w:p>
              </w:txbxContent>
            </v:textbox>
          </v:shape>
        </w:pict>
      </w:r>
      <w:r w:rsidRPr="007860E1">
        <w:rPr>
          <w:noProof/>
          <w:lang w:val="en-US" w:eastAsia="zh-TW"/>
        </w:rPr>
        <w:pict>
          <v:shape id="_x0000_s1026" type="#_x0000_t202" style="position:absolute;margin-left:8pt;margin-top:-52.1pt;width:105.9pt;height:36.8pt;z-index:251660288;mso-width-relative:margin;mso-height-relative:margin">
            <v:textbox>
              <w:txbxContent>
                <w:p w:rsidR="00A03846" w:rsidRPr="00655B99" w:rsidRDefault="00A03846" w:rsidP="00655B9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655B99">
                    <w:rPr>
                      <w:sz w:val="20"/>
                      <w:szCs w:val="20"/>
                    </w:rPr>
                    <w:t>Start</w:t>
                  </w:r>
                  <w:r>
                    <w:rPr>
                      <w:sz w:val="20"/>
                      <w:szCs w:val="20"/>
                    </w:rPr>
                    <w:t xml:space="preserve"> state: </w:t>
                  </w:r>
                  <w:r w:rsidRPr="00655B99">
                    <w:rPr>
                      <w:sz w:val="20"/>
                      <w:szCs w:val="20"/>
                    </w:rPr>
                    <w:t>Hämta ner det senaste systemet</w:t>
                  </w:r>
                </w:p>
              </w:txbxContent>
            </v:textbox>
          </v:shape>
        </w:pict>
      </w:r>
    </w:p>
    <w:p w:rsidR="008D76C7" w:rsidRPr="008D76C7" w:rsidRDefault="008D76C7" w:rsidP="008D76C7"/>
    <w:p w:rsidR="008D76C7" w:rsidRPr="008D76C7" w:rsidRDefault="008D76C7" w:rsidP="008D76C7"/>
    <w:p w:rsidR="008D76C7" w:rsidRPr="008D76C7" w:rsidRDefault="007860E1" w:rsidP="008D76C7">
      <w:r>
        <w:rPr>
          <w:noProof/>
          <w:lang w:eastAsia="sv-SE"/>
        </w:rPr>
        <w:pict>
          <v:shape id="_x0000_s1095" type="#_x0000_t32" style="position:absolute;margin-left:49.8pt;margin-top:15.6pt;width:.05pt;height:23.2pt;z-index:251703296" o:connectortype="straight">
            <v:stroke endarrow="block"/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94" type="#_x0000_t202" style="position:absolute;margin-left:3.65pt;margin-top:18.65pt;width:128.15pt;height:46.5pt;z-index:251702272;mso-width-relative:margin;mso-height-relative:margin">
            <v:textbox>
              <w:txbxContent>
                <w:p w:rsidR="00E30281" w:rsidRPr="00655B99" w:rsidRDefault="00E30281" w:rsidP="00E3028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Split</w:t>
                  </w:r>
                  <w:r w:rsidR="002D013B">
                    <w:rPr>
                      <w:sz w:val="20"/>
                      <w:szCs w:val="20"/>
                    </w:rPr>
                    <w:t>UnitOfWork</w:t>
                  </w:r>
                  <w:r>
                    <w:rPr>
                      <w:sz w:val="20"/>
                      <w:szCs w:val="20"/>
                    </w:rPr>
                    <w:t>state: Dela upp reser</w:t>
                  </w:r>
                  <w:r w:rsidR="002D013B">
                    <w:rPr>
                      <w:sz w:val="20"/>
                      <w:szCs w:val="20"/>
                    </w:rPr>
                    <w:t>vering i 2 GB enheter, RAM begränsning.</w:t>
                  </w:r>
                </w:p>
              </w:txbxContent>
            </v:textbox>
          </v:shape>
        </w:pict>
      </w:r>
    </w:p>
    <w:p w:rsidR="008D76C7" w:rsidRPr="008D76C7" w:rsidRDefault="00B11202" w:rsidP="008D76C7">
      <w:r>
        <w:rPr>
          <w:noProof/>
          <w:lang w:eastAsia="sv-SE"/>
        </w:rPr>
        <w:pict>
          <v:shape id="_x0000_s1102" type="#_x0000_t34" style="position:absolute;margin-left:85.95pt;margin-top:63.05pt;width:256.7pt;height:165pt;rotation:270;flip:x;z-index:251710464" o:connectortype="elbow" adj="21465,61783,-30936">
            <v:stroke endarrow="block"/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29" type="#_x0000_t32" style="position:absolute;margin-left:55.35pt;margin-top:14.25pt;width:.05pt;height:23.2pt;z-index:25166336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53" type="#_x0000_t202" style="position:absolute;margin-left:289.75pt;margin-top:10.5pt;width:32.9pt;height:19.5pt;z-index:251688960;mso-width-relative:margin;mso-height-relative:margin" stroked="f" strokeweight="0">
            <v:textbox>
              <w:txbxContent>
                <w:p w:rsidR="00A03846" w:rsidRPr="00D85FBA" w:rsidRDefault="00A03846" w:rsidP="00C21867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52" type="#_x0000_t34" style="position:absolute;margin-left:120.95pt;margin-top:24.8pt;width:208.75pt;height:89.25pt;rotation:180;z-index:251687936" o:connectortype="elbow" adj="-228,-70064,-40717">
            <v:stroke endarrow="block"/>
          </v:shape>
        </w:pict>
      </w:r>
      <w:r>
        <w:rPr>
          <w:noProof/>
          <w:lang w:eastAsia="sv-SE"/>
        </w:rPr>
        <w:pict>
          <v:shape id="_x0000_s1027" type="#_x0000_t202" style="position:absolute;margin-left:8pt;margin-top:12pt;width:105.9pt;height:36.8pt;z-index:251661312;mso-width-relative:margin;mso-height-relative:margin">
            <v:textbox style="mso-next-textbox:#_x0000_s1027">
              <w:txbxContent>
                <w:p w:rsidR="00A03846" w:rsidRPr="00655B99" w:rsidRDefault="00A03846" w:rsidP="0050144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Generate state: </w:t>
                  </w:r>
                  <w:r w:rsidR="00B4000D">
                    <w:rPr>
                      <w:sz w:val="20"/>
                      <w:szCs w:val="20"/>
                    </w:rPr>
                    <w:t>Hämtar nästa rad</w:t>
                  </w:r>
                </w:p>
              </w:txbxContent>
            </v:textbox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31" type="#_x0000_t32" style="position:absolute;margin-left:55.25pt;margin-top:23.35pt;width:0;height:33pt;z-index:251665408" o:connectortype="straight">
            <v:stroke endarrow="block"/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48" type="#_x0000_t202" style="position:absolute;margin-left:289.75pt;margin-top:19.65pt;width:32.9pt;height:19.5pt;z-index:251683840;mso-width-relative:margin;mso-height-relative:margin" stroked="f" strokeweight="0">
            <v:textbox style="mso-next-textbox:#_x0000_s1048">
              <w:txbxContent>
                <w:p w:rsidR="00A03846" w:rsidRPr="00D85FBA" w:rsidRDefault="00A03846" w:rsidP="00D85FBA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146.8pt;margin-top:19.65pt;width:171.5pt;height:84.75pt;z-index:251678720">
            <v:textbox style="mso-next-textbox:#_x0000_s1044">
              <w:txbxContent>
                <w:p w:rsidR="00A03846" w:rsidRPr="005B0E38" w:rsidRDefault="005B0E38" w:rsidP="005B0E38">
                  <w:pPr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AllReservedRowsTested state</w:t>
                  </w:r>
                </w:p>
              </w:txbxContent>
            </v:textbox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30" type="#_x0000_t110" style="position:absolute;margin-left:-4.35pt;margin-top:5.5pt;width:113.9pt;height:73.5pt;z-index:251664384">
            <v:textbox>
              <w:txbxContent>
                <w:p w:rsidR="00A03846" w:rsidRPr="00391E16" w:rsidRDefault="00A03846">
                  <w:pPr>
                    <w:rPr>
                      <w:sz w:val="16"/>
                      <w:szCs w:val="16"/>
                    </w:rPr>
                  </w:pPr>
                  <w:r w:rsidRPr="00391E16">
                    <w:rPr>
                      <w:sz w:val="16"/>
                      <w:szCs w:val="16"/>
                    </w:rPr>
                    <w:t xml:space="preserve">VerifyState: </w:t>
                  </w:r>
                  <w:r>
                    <w:rPr>
                      <w:sz w:val="16"/>
                      <w:szCs w:val="16"/>
                    </w:rPr>
                    <w:t>Ger det 12 rätt garanti?</w:t>
                  </w:r>
                </w:p>
              </w:txbxContent>
            </v:textbox>
          </v:shape>
        </w:pict>
      </w:r>
      <w:r w:rsidRPr="007860E1">
        <w:rPr>
          <w:noProof/>
          <w:lang w:val="en-US" w:eastAsia="zh-TW"/>
        </w:rPr>
        <w:pict>
          <v:shape id="_x0000_s1047" type="#_x0000_t202" style="position:absolute;margin-left:61.25pt;margin-top:8.5pt;width:24.05pt;height:19.5pt;z-index:251682816;mso-width-relative:margin;mso-height-relative:margin" stroked="f" strokeweight="0">
            <v:textbox>
              <w:txbxContent>
                <w:p w:rsidR="00A03846" w:rsidRPr="00D85FBA" w:rsidRDefault="00A03846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</w:p>
    <w:p w:rsidR="008D76C7" w:rsidRPr="008D76C7" w:rsidRDefault="007860E1" w:rsidP="008D76C7">
      <w:r>
        <w:rPr>
          <w:noProof/>
          <w:lang w:eastAsia="sv-SE"/>
        </w:rPr>
        <w:pict>
          <v:shape id="_x0000_s1035" type="#_x0000_t32" style="position:absolute;margin-left:109.55pt;margin-top:16.8pt;width:37.25pt;height:0;z-index:251669504" o:connectortype="straight">
            <v:stroke endarrow="block"/>
          </v:shape>
        </w:pict>
      </w:r>
    </w:p>
    <w:p w:rsidR="008D76C7" w:rsidRPr="008D76C7" w:rsidRDefault="008D76C7" w:rsidP="008D76C7"/>
    <w:p w:rsidR="008D76C7" w:rsidRDefault="007860E1" w:rsidP="008D76C7">
      <w:r>
        <w:rPr>
          <w:noProof/>
          <w:lang w:eastAsia="sv-SE"/>
        </w:rPr>
        <w:pict>
          <v:shape id="_x0000_s1084" type="#_x0000_t32" style="position:absolute;margin-left:235.9pt;margin-top:2.65pt;width:0;height:33pt;z-index:25169510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89" type="#_x0000_t202" style="position:absolute;margin-left:243.45pt;margin-top:16.15pt;width:24.05pt;height:19.5pt;z-index:251699200;mso-width-relative:margin;mso-height-relative:margin" stroked="f" strokeweight="0">
            <v:textbox>
              <w:txbxContent>
                <w:p w:rsidR="005B0E38" w:rsidRPr="00D85FBA" w:rsidRDefault="005B0E38" w:rsidP="005B0E38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2" type="#_x0000_t32" style="position:absolute;margin-left:49.8pt;margin-top:2.65pt;width:0;height:33pt;z-index:251666432" o:connectortype="straight">
            <v:stroke endarrow="block"/>
          </v:shape>
        </w:pict>
      </w:r>
    </w:p>
    <w:p w:rsidR="00F5104F" w:rsidRDefault="007860E1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97" type="#_x0000_t110" style="position:absolute;margin-left:182.9pt;margin-top:10.2pt;width:113.9pt;height:73.5pt;z-index:251705344">
            <v:textbox>
              <w:txbxContent>
                <w:p w:rsidR="002D013B" w:rsidRPr="00391E16" w:rsidRDefault="002D013B" w:rsidP="002D01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AllSplitedUnitOfWorksTested</w:t>
                  </w:r>
                  <w:r w:rsidRPr="00391E16">
                    <w:rPr>
                      <w:sz w:val="16"/>
                      <w:szCs w:val="16"/>
                    </w:rPr>
                    <w:t xml:space="preserve">State: </w:t>
                  </w:r>
                  <w:r>
                    <w:rPr>
                      <w:sz w:val="16"/>
                      <w:szCs w:val="16"/>
                    </w:rPr>
                    <w:t>Ger det 12 rätt garanti?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8" type="#_x0000_t202" style="position:absolute;margin-left:-44.65pt;margin-top:20.15pt;width:105.9pt;height:42pt;z-index:251662336;mso-width-relative:margin;mso-height-relative:margin">
            <v:textbox>
              <w:txbxContent>
                <w:p w:rsidR="00A03846" w:rsidRPr="00655B99" w:rsidRDefault="00A03846" w:rsidP="0050144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</w:t>
                  </w:r>
                  <w:r w:rsidR="00C04FF5">
                    <w:rPr>
                      <w:sz w:val="20"/>
                      <w:szCs w:val="20"/>
                    </w:rPr>
                    <w:t>SystemToServer</w:t>
                  </w:r>
                  <w:r>
                    <w:rPr>
                      <w:sz w:val="20"/>
                      <w:szCs w:val="20"/>
                    </w:rPr>
                    <w:t>: Skicka upp raden till servern</w:t>
                  </w:r>
                </w:p>
              </w:txbxContent>
            </v:textbox>
          </v:shape>
        </w:pict>
      </w:r>
    </w:p>
    <w:p w:rsidR="00F5104F" w:rsidRDefault="00F5104F" w:rsidP="008D76C7">
      <w:pPr>
        <w:tabs>
          <w:tab w:val="left" w:pos="7890"/>
        </w:tabs>
      </w:pPr>
    </w:p>
    <w:p w:rsidR="00E30281" w:rsidRDefault="007860E1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91" type="#_x0000_t32" style="position:absolute;margin-left:8pt;margin-top:11.3pt;width:0;height:33pt;z-index:251700224" o:connectortype="straight">
            <v:stroke endarrow="block"/>
          </v:shape>
        </w:pict>
      </w:r>
    </w:p>
    <w:p w:rsidR="00E30281" w:rsidRDefault="007860E1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99" type="#_x0000_t32" style="position:absolute;margin-left:243.45pt;margin-top:12.65pt;width:0;height:15.75pt;z-index:251707392" o:connectortype="straight">
            <v:stroke endarrow="block"/>
          </v:shape>
        </w:pict>
      </w:r>
    </w:p>
    <w:p w:rsidR="00E30281" w:rsidRDefault="007860E1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83" type="#_x0000_t202" style="position:absolute;margin-left:189.5pt;margin-top:13.4pt;width:123.6pt;height:68.25pt;z-index:251694080;mso-width-relative:margin;mso-height-relative:margin">
            <v:textbox>
              <w:txbxContent>
                <w:p w:rsidR="006C727B" w:rsidRPr="006C727B" w:rsidRDefault="006C727B" w:rsidP="006C727B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InformServerOf</w:t>
                  </w:r>
                  <w:r w:rsidR="00701E99">
                    <w:rPr>
                      <w:sz w:val="20"/>
                      <w:szCs w:val="20"/>
                    </w:rPr>
                    <w:t>AllCombinations</w:t>
                  </w:r>
                  <w:r w:rsidR="000416D9">
                    <w:rPr>
                      <w:sz w:val="20"/>
                      <w:szCs w:val="20"/>
                    </w:rPr>
                    <w:t>Tested State: Skickar in statistik för antal körda tester.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92" style="position:absolute;margin-left:-4pt;margin-top:13.4pt;width:24.65pt;height:26.25pt;z-index:251701248" fillcolor="black [3200]" strokecolor="#f2f2f2 [3041]" strokeweight="3pt">
            <v:shadow on="t" type="perspective" color="#7f7f7f [1601]" opacity=".5" offset="1pt" offset2="-1pt"/>
          </v:oval>
        </w:pict>
      </w:r>
    </w:p>
    <w:p w:rsidR="00F5104F" w:rsidRDefault="00F5104F" w:rsidP="008D76C7">
      <w:pPr>
        <w:tabs>
          <w:tab w:val="left" w:pos="7890"/>
        </w:tabs>
      </w:pPr>
    </w:p>
    <w:p w:rsidR="002D013B" w:rsidRDefault="002D013B" w:rsidP="008D76C7">
      <w:pPr>
        <w:tabs>
          <w:tab w:val="left" w:pos="7890"/>
        </w:tabs>
      </w:pPr>
    </w:p>
    <w:p w:rsidR="002D013B" w:rsidRDefault="002D013B" w:rsidP="008D76C7">
      <w:pPr>
        <w:tabs>
          <w:tab w:val="left" w:pos="7890"/>
        </w:tabs>
      </w:pPr>
    </w:p>
    <w:p w:rsidR="002D013B" w:rsidRDefault="002D013B" w:rsidP="008D76C7">
      <w:pPr>
        <w:tabs>
          <w:tab w:val="left" w:pos="7890"/>
        </w:tabs>
      </w:pPr>
    </w:p>
    <w:p w:rsidR="002D013B" w:rsidRDefault="002D013B" w:rsidP="008D76C7">
      <w:pPr>
        <w:tabs>
          <w:tab w:val="left" w:pos="7890"/>
        </w:tabs>
      </w:pPr>
    </w:p>
    <w:p w:rsidR="00F5104F" w:rsidRDefault="00F5104F" w:rsidP="00F5104F">
      <w:pPr>
        <w:pStyle w:val="Heading1"/>
      </w:pPr>
      <w:r>
        <w:t>Step Through algoritmen</w:t>
      </w:r>
    </w:p>
    <w:p w:rsidR="00FB7ABD" w:rsidRPr="008D76C7" w:rsidRDefault="007860E1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56" type="#_x0000_t202" style="position:absolute;margin-left:370.9pt;margin-top:252.45pt;width:32.9pt;height:19.5pt;z-index:251692032;mso-width-relative:margin;mso-height-relative:margin" stroked="f" strokeweight="0">
            <v:textbox>
              <w:txbxContent>
                <w:p w:rsidR="00A03846" w:rsidRPr="00D85FBA" w:rsidRDefault="00A03846" w:rsidP="00E469FB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 w:rsidR="00F5104F">
        <w:t xml:space="preserve">Denna algoritm stegar igenom alla möjliga kombinationer för ett system. Algoritmen hämtar en </w:t>
      </w:r>
      <w:r w:rsidR="00F47660">
        <w:t xml:space="preserve">pekare till en </w:t>
      </w:r>
      <w:r w:rsidR="00F5104F">
        <w:t>grupp av kombinationer ifrån servern som klienten testar av. När klienten testat alla rader så meddelar klienten det till servern.</w:t>
      </w:r>
    </w:p>
    <w:sectPr w:rsidR="00FB7ABD" w:rsidRPr="008D76C7" w:rsidSect="00FB7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55B99"/>
    <w:rsid w:val="00037686"/>
    <w:rsid w:val="000416D9"/>
    <w:rsid w:val="0005101B"/>
    <w:rsid w:val="00057578"/>
    <w:rsid w:val="0008737D"/>
    <w:rsid w:val="000E5A55"/>
    <w:rsid w:val="001063BC"/>
    <w:rsid w:val="00114D14"/>
    <w:rsid w:val="001B2074"/>
    <w:rsid w:val="001B6E2C"/>
    <w:rsid w:val="001E69D3"/>
    <w:rsid w:val="002267A0"/>
    <w:rsid w:val="002550D6"/>
    <w:rsid w:val="002A0448"/>
    <w:rsid w:val="002D013B"/>
    <w:rsid w:val="002E5E6E"/>
    <w:rsid w:val="00312617"/>
    <w:rsid w:val="003138BA"/>
    <w:rsid w:val="00340C5E"/>
    <w:rsid w:val="00350C25"/>
    <w:rsid w:val="003551AF"/>
    <w:rsid w:val="003879A7"/>
    <w:rsid w:val="00391E16"/>
    <w:rsid w:val="0041092D"/>
    <w:rsid w:val="00446AD7"/>
    <w:rsid w:val="00457CF4"/>
    <w:rsid w:val="004E195E"/>
    <w:rsid w:val="004E62D5"/>
    <w:rsid w:val="00501448"/>
    <w:rsid w:val="00525C11"/>
    <w:rsid w:val="00536A9F"/>
    <w:rsid w:val="00594603"/>
    <w:rsid w:val="005B0E38"/>
    <w:rsid w:val="0060403F"/>
    <w:rsid w:val="00611168"/>
    <w:rsid w:val="006121AE"/>
    <w:rsid w:val="00633889"/>
    <w:rsid w:val="00641304"/>
    <w:rsid w:val="00653373"/>
    <w:rsid w:val="00655B99"/>
    <w:rsid w:val="00677ED5"/>
    <w:rsid w:val="006C727B"/>
    <w:rsid w:val="006D1553"/>
    <w:rsid w:val="006D38D4"/>
    <w:rsid w:val="00701E99"/>
    <w:rsid w:val="00715353"/>
    <w:rsid w:val="00722DEB"/>
    <w:rsid w:val="007233F7"/>
    <w:rsid w:val="00761C5D"/>
    <w:rsid w:val="00776A2B"/>
    <w:rsid w:val="007860E1"/>
    <w:rsid w:val="007B4BED"/>
    <w:rsid w:val="007D7D16"/>
    <w:rsid w:val="0087593D"/>
    <w:rsid w:val="008B454C"/>
    <w:rsid w:val="008D76C7"/>
    <w:rsid w:val="008F5039"/>
    <w:rsid w:val="0093606B"/>
    <w:rsid w:val="009435A8"/>
    <w:rsid w:val="00960CBA"/>
    <w:rsid w:val="00970D31"/>
    <w:rsid w:val="0099312C"/>
    <w:rsid w:val="009B17F5"/>
    <w:rsid w:val="009B24F5"/>
    <w:rsid w:val="00A03846"/>
    <w:rsid w:val="00A054B3"/>
    <w:rsid w:val="00A212D9"/>
    <w:rsid w:val="00A32A53"/>
    <w:rsid w:val="00A71EFE"/>
    <w:rsid w:val="00A81794"/>
    <w:rsid w:val="00B11202"/>
    <w:rsid w:val="00B12CBD"/>
    <w:rsid w:val="00B4000D"/>
    <w:rsid w:val="00B43E27"/>
    <w:rsid w:val="00B45C4F"/>
    <w:rsid w:val="00B767EC"/>
    <w:rsid w:val="00C04FF5"/>
    <w:rsid w:val="00C21867"/>
    <w:rsid w:val="00C9059B"/>
    <w:rsid w:val="00C90FCF"/>
    <w:rsid w:val="00D277E5"/>
    <w:rsid w:val="00D43298"/>
    <w:rsid w:val="00D85FBA"/>
    <w:rsid w:val="00DC4275"/>
    <w:rsid w:val="00DE3284"/>
    <w:rsid w:val="00DF0BB3"/>
    <w:rsid w:val="00E051C6"/>
    <w:rsid w:val="00E30281"/>
    <w:rsid w:val="00E37863"/>
    <w:rsid w:val="00E469FB"/>
    <w:rsid w:val="00E61BC5"/>
    <w:rsid w:val="00E92808"/>
    <w:rsid w:val="00EA1751"/>
    <w:rsid w:val="00EA600B"/>
    <w:rsid w:val="00ED259C"/>
    <w:rsid w:val="00F0636A"/>
    <w:rsid w:val="00F47660"/>
    <w:rsid w:val="00F5104F"/>
    <w:rsid w:val="00F56623"/>
    <w:rsid w:val="00F6563A"/>
    <w:rsid w:val="00FB7ABD"/>
    <w:rsid w:val="00FD30D0"/>
    <w:rsid w:val="00FD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4" type="connector" idref="#_x0000_s1052"/>
        <o:r id="V:Rule15" type="connector" idref="#_x0000_s1095"/>
        <o:r id="V:Rule16" type="connector" idref="#_x0000_s1084"/>
        <o:r id="V:Rule17" type="connector" idref="#_x0000_s1099"/>
        <o:r id="V:Rule19" type="connector" idref="#_x0000_s1035"/>
        <o:r id="V:Rule20" type="connector" idref="#_x0000_s1102"/>
        <o:r id="V:Rule21" type="connector" idref="#_x0000_s1029"/>
        <o:r id="V:Rule22" type="connector" idref="#_x0000_s1087"/>
        <o:r id="V:Rule23" type="connector" idref="#_x0000_s1091"/>
        <o:r id="V:Rule24" type="connector" idref="#_x0000_s1032"/>
        <o:r id="V:Rule25" type="connector" idref="#_x0000_s1085"/>
        <o:r id="V:Rule2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BD"/>
  </w:style>
  <w:style w:type="paragraph" w:styleId="Heading1">
    <w:name w:val="heading 1"/>
    <w:basedOn w:val="Normal"/>
    <w:next w:val="Normal"/>
    <w:link w:val="Heading1Char"/>
    <w:uiPriority w:val="9"/>
    <w:qFormat/>
    <w:rsid w:val="00F5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C5FD1-9F0E-4826-91AB-2EFAE94D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Mawell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69</cp:revision>
  <dcterms:created xsi:type="dcterms:W3CDTF">2012-03-10T16:21:00Z</dcterms:created>
  <dcterms:modified xsi:type="dcterms:W3CDTF">2012-06-16T20:09:00Z</dcterms:modified>
</cp:coreProperties>
</file>