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76D" w:rsidRDefault="00C8476D" w:rsidP="00C8476D">
      <w:pPr>
        <w:jc w:val="center"/>
        <w:rPr>
          <w:b/>
          <w:bCs/>
          <w:sz w:val="24"/>
          <w:szCs w:val="24"/>
          <w:u w:val="single"/>
        </w:rPr>
      </w:pPr>
      <w:r w:rsidRPr="00C8476D">
        <w:rPr>
          <w:rFonts w:hint="cs"/>
          <w:b/>
          <w:bCs/>
          <w:sz w:val="24"/>
          <w:szCs w:val="24"/>
          <w:u w:val="single"/>
          <w:rtl/>
        </w:rPr>
        <w:t xml:space="preserve">פירוט על </w:t>
      </w:r>
      <w:proofErr w:type="spellStart"/>
      <w:r w:rsidRPr="00C8476D">
        <w:rPr>
          <w:rFonts w:hint="cs"/>
          <w:b/>
          <w:bCs/>
          <w:sz w:val="24"/>
          <w:szCs w:val="24"/>
          <w:u w:val="single"/>
          <w:rtl/>
        </w:rPr>
        <w:t>הפרוייקט</w:t>
      </w:r>
      <w:proofErr w:type="spellEnd"/>
    </w:p>
    <w:p w:rsidR="00FC45FF" w:rsidRDefault="00FC45FF" w:rsidP="00C8476D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גד כהן :203867676</w:t>
      </w:r>
    </w:p>
    <w:p w:rsidR="00FC45FF" w:rsidRDefault="00FC45FF" w:rsidP="00C8476D">
      <w:pPr>
        <w:jc w:val="center"/>
        <w:rPr>
          <w:rFonts w:hint="cs"/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תומר אברג'ל:203342142</w:t>
      </w:r>
    </w:p>
    <w:p w:rsidR="00C8476D" w:rsidRDefault="00C8476D" w:rsidP="00C8476D">
      <w:pPr>
        <w:jc w:val="center"/>
        <w:rPr>
          <w:b/>
          <w:bCs/>
          <w:sz w:val="24"/>
          <w:szCs w:val="24"/>
          <w:u w:val="single"/>
          <w:rtl/>
        </w:rPr>
      </w:pPr>
    </w:p>
    <w:p w:rsidR="004F005C" w:rsidRDefault="00C8476D" w:rsidP="00C8476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מימשנו את </w:t>
      </w:r>
      <w:proofErr w:type="spellStart"/>
      <w:r>
        <w:rPr>
          <w:rFonts w:hint="cs"/>
          <w:sz w:val="24"/>
          <w:szCs w:val="24"/>
          <w:rtl/>
        </w:rPr>
        <w:t>הפרוייקט</w:t>
      </w:r>
      <w:proofErr w:type="spellEnd"/>
      <w:r>
        <w:rPr>
          <w:rFonts w:hint="cs"/>
          <w:sz w:val="24"/>
          <w:szCs w:val="24"/>
          <w:rtl/>
        </w:rPr>
        <w:t xml:space="preserve"> ע"פ מודל השכבות, ללא חציית עקרון השכבות </w:t>
      </w:r>
      <w:r w:rsidR="00D0136C"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 xml:space="preserve">זה בא לידי ביטוי </w:t>
      </w:r>
      <w:r w:rsidR="00D0136C">
        <w:rPr>
          <w:rFonts w:hint="cs"/>
          <w:sz w:val="24"/>
          <w:szCs w:val="24"/>
          <w:rtl/>
        </w:rPr>
        <w:t>גם</w:t>
      </w:r>
      <w:r>
        <w:rPr>
          <w:rFonts w:hint="cs"/>
          <w:sz w:val="24"/>
          <w:szCs w:val="24"/>
          <w:rtl/>
        </w:rPr>
        <w:t xml:space="preserve"> ב</w:t>
      </w:r>
      <w:r w:rsidR="004F005C">
        <w:rPr>
          <w:rFonts w:hint="cs"/>
          <w:sz w:val="24"/>
          <w:szCs w:val="24"/>
          <w:rtl/>
        </w:rPr>
        <w:t>שכבת</w:t>
      </w:r>
    </w:p>
    <w:p w:rsidR="00C8476D" w:rsidRDefault="004F005C" w:rsidP="004F005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proofErr w:type="spellStart"/>
      <w:r>
        <w:rPr>
          <w:sz w:val="24"/>
          <w:szCs w:val="24"/>
        </w:rPr>
        <w:t>ui</w:t>
      </w:r>
      <w:proofErr w:type="spellEnd"/>
      <w:r>
        <w:rPr>
          <w:rFonts w:hint="cs"/>
          <w:sz w:val="24"/>
          <w:szCs w:val="24"/>
          <w:rtl/>
        </w:rPr>
        <w:t xml:space="preserve"> שם בדקנו את תקינות הקלט ובשכבת ה</w:t>
      </w:r>
      <w:proofErr w:type="spellStart"/>
      <w:r>
        <w:rPr>
          <w:sz w:val="24"/>
          <w:szCs w:val="24"/>
        </w:rPr>
        <w:t>bl</w:t>
      </w:r>
      <w:proofErr w:type="spellEnd"/>
      <w:r>
        <w:rPr>
          <w:rFonts w:hint="cs"/>
          <w:sz w:val="24"/>
          <w:szCs w:val="24"/>
          <w:rtl/>
        </w:rPr>
        <w:t xml:space="preserve"> בדקנו את נכונות הקלט</w:t>
      </w:r>
      <w:r>
        <w:rPr>
          <w:sz w:val="24"/>
          <w:szCs w:val="24"/>
        </w:rPr>
        <w:t xml:space="preserve"> </w:t>
      </w:r>
      <w:r w:rsidR="00D0136C"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.</w:t>
      </w:r>
    </w:p>
    <w:p w:rsidR="004F005C" w:rsidRDefault="004F005C" w:rsidP="004F005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מימשנו את כל הפונקציות והמאפיינים שנדרשו בדף ההוראות ואף הוספנו הרבה פונקציות אחרות לפי היציר</w:t>
      </w:r>
      <w:r w:rsidR="0055111D">
        <w:rPr>
          <w:rFonts w:hint="cs"/>
          <w:sz w:val="24"/>
          <w:szCs w:val="24"/>
          <w:rtl/>
        </w:rPr>
        <w:t>תי</w:t>
      </w:r>
      <w:r>
        <w:rPr>
          <w:rFonts w:hint="cs"/>
          <w:sz w:val="24"/>
          <w:szCs w:val="24"/>
          <w:rtl/>
        </w:rPr>
        <w:t>ות שלנו  ולפי צורך השעה.</w:t>
      </w:r>
    </w:p>
    <w:p w:rsidR="004F005C" w:rsidRDefault="004F005C" w:rsidP="004F005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עבדנו לפי השלבים </w:t>
      </w:r>
      <w:proofErr w:type="spellStart"/>
      <w:r>
        <w:rPr>
          <w:rFonts w:hint="cs"/>
          <w:sz w:val="24"/>
          <w:szCs w:val="24"/>
          <w:rtl/>
        </w:rPr>
        <w:t>שהונחנו</w:t>
      </w:r>
      <w:proofErr w:type="spellEnd"/>
      <w:r>
        <w:rPr>
          <w:rFonts w:hint="cs"/>
          <w:sz w:val="24"/>
          <w:szCs w:val="24"/>
          <w:rtl/>
        </w:rPr>
        <w:t xml:space="preserve"> בדף ההוראות וביצענו הגנה לאחר שכבת ה</w:t>
      </w:r>
      <w:proofErr w:type="spellStart"/>
      <w:r>
        <w:rPr>
          <w:sz w:val="24"/>
          <w:szCs w:val="24"/>
        </w:rPr>
        <w:t>bl</w:t>
      </w:r>
      <w:proofErr w:type="spellEnd"/>
      <w:r>
        <w:rPr>
          <w:rFonts w:hint="cs"/>
          <w:sz w:val="24"/>
          <w:szCs w:val="24"/>
          <w:rtl/>
        </w:rPr>
        <w:t xml:space="preserve"> (ראה </w:t>
      </w:r>
      <w:proofErr w:type="spellStart"/>
      <w:r>
        <w:rPr>
          <w:rFonts w:hint="cs"/>
          <w:sz w:val="24"/>
          <w:szCs w:val="24"/>
          <w:rtl/>
        </w:rPr>
        <w:t>בפרוייקט</w:t>
      </w:r>
      <w:proofErr w:type="spellEnd"/>
      <w:r>
        <w:rPr>
          <w:rFonts w:hint="cs"/>
          <w:sz w:val="24"/>
          <w:szCs w:val="24"/>
          <w:rtl/>
        </w:rPr>
        <w:t xml:space="preserve"> שכבת </w:t>
      </w:r>
      <w:r>
        <w:rPr>
          <w:rFonts w:hint="cs"/>
          <w:sz w:val="24"/>
          <w:szCs w:val="24"/>
        </w:rPr>
        <w:t>PL</w:t>
      </w:r>
      <w:r>
        <w:rPr>
          <w:rFonts w:hint="cs"/>
          <w:sz w:val="24"/>
          <w:szCs w:val="24"/>
          <w:rtl/>
        </w:rPr>
        <w:t>) שם בדקנו את נכונות ותקינות הפונקציות הממומשות בשכבת ה</w:t>
      </w:r>
      <w:proofErr w:type="spellStart"/>
      <w:r>
        <w:rPr>
          <w:sz w:val="24"/>
          <w:szCs w:val="24"/>
        </w:rPr>
        <w:t>bl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55111D" w:rsidRDefault="0055111D" w:rsidP="0055111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נסקר את סדר </w:t>
      </w:r>
      <w:proofErr w:type="spellStart"/>
      <w:r>
        <w:rPr>
          <w:rFonts w:hint="cs"/>
          <w:sz w:val="24"/>
          <w:szCs w:val="24"/>
          <w:rtl/>
        </w:rPr>
        <w:t>הפרוייקט</w:t>
      </w:r>
      <w:proofErr w:type="spellEnd"/>
      <w:r>
        <w:rPr>
          <w:rFonts w:hint="cs"/>
          <w:sz w:val="24"/>
          <w:szCs w:val="24"/>
          <w:rtl/>
        </w:rPr>
        <w:t xml:space="preserve"> שלנו החל מהשכבה התחתונה :</w:t>
      </w:r>
    </w:p>
    <w:p w:rsidR="0055111D" w:rsidRDefault="0055111D" w:rsidP="0055111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שכבת ה</w:t>
      </w:r>
      <w:r>
        <w:rPr>
          <w:sz w:val="24"/>
          <w:szCs w:val="24"/>
          <w:highlight w:val="yellow"/>
        </w:rPr>
        <w:t>dal</w:t>
      </w:r>
      <w:r>
        <w:rPr>
          <w:rFonts w:hint="cs"/>
          <w:sz w:val="24"/>
          <w:szCs w:val="24"/>
          <w:highlight w:val="yellow"/>
          <w:rtl/>
        </w:rPr>
        <w:t xml:space="preserve"> : </w:t>
      </w:r>
      <w:r>
        <w:rPr>
          <w:rFonts w:hint="cs"/>
          <w:sz w:val="24"/>
          <w:szCs w:val="24"/>
          <w:rtl/>
        </w:rPr>
        <w:t>בהתחלה שכבת ה</w:t>
      </w:r>
      <w:r>
        <w:rPr>
          <w:sz w:val="24"/>
          <w:szCs w:val="24"/>
        </w:rPr>
        <w:t>dal</w:t>
      </w:r>
      <w:r>
        <w:rPr>
          <w:rFonts w:hint="cs"/>
          <w:sz w:val="24"/>
          <w:szCs w:val="24"/>
          <w:rtl/>
        </w:rPr>
        <w:t xml:space="preserve"> עבדה עם </w:t>
      </w:r>
      <w:proofErr w:type="spellStart"/>
      <w:r>
        <w:rPr>
          <w:sz w:val="24"/>
          <w:szCs w:val="24"/>
        </w:rPr>
        <w:t>datasource</w:t>
      </w:r>
      <w:proofErr w:type="spellEnd"/>
      <w:r>
        <w:rPr>
          <w:rFonts w:hint="cs"/>
          <w:sz w:val="24"/>
          <w:szCs w:val="24"/>
          <w:rtl/>
        </w:rPr>
        <w:t xml:space="preserve"> של רשימות סטטיות ולאחר מכן הן התחלפו בקבצי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שם שמורים הנתונים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(תוכל למצוא את הקבצים בתיקיית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rFonts w:hint="cs"/>
          <w:sz w:val="24"/>
          <w:szCs w:val="24"/>
          <w:rtl/>
        </w:rPr>
        <w:t xml:space="preserve"> -&gt;</w:t>
      </w:r>
      <w:r>
        <w:rPr>
          <w:sz w:val="24"/>
          <w:szCs w:val="24"/>
        </w:rPr>
        <w:t>bin</w:t>
      </w:r>
      <w:r>
        <w:rPr>
          <w:rFonts w:hint="cs"/>
          <w:sz w:val="24"/>
          <w:szCs w:val="24"/>
          <w:rtl/>
        </w:rPr>
        <w:t>-&gt;.</w:t>
      </w:r>
      <w:r w:rsidRPr="0055111D">
        <w:rPr>
          <w:sz w:val="24"/>
          <w:szCs w:val="24"/>
        </w:rPr>
        <w:t>Debug</w:t>
      </w:r>
      <w:r>
        <w:rPr>
          <w:rFonts w:hint="cs"/>
          <w:sz w:val="24"/>
          <w:szCs w:val="24"/>
          <w:rtl/>
        </w:rPr>
        <w:t xml:space="preserve"> ) בשכבת ה</w:t>
      </w:r>
      <w:r>
        <w:rPr>
          <w:sz w:val="24"/>
          <w:szCs w:val="24"/>
        </w:rPr>
        <w:t xml:space="preserve">dal </w:t>
      </w:r>
      <w:r>
        <w:rPr>
          <w:rFonts w:hint="cs"/>
          <w:sz w:val="24"/>
          <w:szCs w:val="24"/>
          <w:rtl/>
        </w:rPr>
        <w:t xml:space="preserve"> לא מימשנו שום לוגיקה מלבד הממשק עם בסיס הנתונים (ובדיקה האם </w:t>
      </w:r>
      <w:proofErr w:type="spellStart"/>
      <w:r>
        <w:rPr>
          <w:rFonts w:hint="cs"/>
          <w:sz w:val="24"/>
          <w:szCs w:val="24"/>
          <w:rtl/>
        </w:rPr>
        <w:t>יישות</w:t>
      </w:r>
      <w:proofErr w:type="spellEnd"/>
      <w:r>
        <w:rPr>
          <w:rFonts w:hint="cs"/>
          <w:sz w:val="24"/>
          <w:szCs w:val="24"/>
          <w:rtl/>
        </w:rPr>
        <w:t xml:space="preserve"> כבר קיימת במאגר-כפי </w:t>
      </w:r>
      <w:proofErr w:type="spellStart"/>
      <w:r>
        <w:rPr>
          <w:rFonts w:hint="cs"/>
          <w:sz w:val="24"/>
          <w:szCs w:val="24"/>
          <w:rtl/>
        </w:rPr>
        <w:t>שהונחנו</w:t>
      </w:r>
      <w:proofErr w:type="spellEnd"/>
      <w:r>
        <w:rPr>
          <w:rFonts w:hint="cs"/>
          <w:sz w:val="24"/>
          <w:szCs w:val="24"/>
          <w:rtl/>
        </w:rPr>
        <w:t xml:space="preserve"> בדף ההוראות לבדוק דווקא שם).</w:t>
      </w:r>
    </w:p>
    <w:p w:rsidR="0055111D" w:rsidRDefault="0055111D" w:rsidP="0055111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שכבת </w:t>
      </w:r>
      <w:r w:rsidRPr="007A1F98">
        <w:rPr>
          <w:rFonts w:hint="cs"/>
          <w:sz w:val="24"/>
          <w:szCs w:val="24"/>
          <w:rtl/>
        </w:rPr>
        <w:t>ה</w:t>
      </w:r>
      <w:proofErr w:type="spellStart"/>
      <w:r w:rsidRPr="007A1F98">
        <w:rPr>
          <w:sz w:val="24"/>
          <w:szCs w:val="24"/>
          <w:highlight w:val="yellow"/>
        </w:rPr>
        <w:t>bl</w:t>
      </w:r>
      <w:proofErr w:type="spellEnd"/>
      <w:r w:rsidRPr="007A1F98">
        <w:rPr>
          <w:rFonts w:hint="cs"/>
          <w:sz w:val="24"/>
          <w:szCs w:val="24"/>
          <w:highlight w:val="yellow"/>
          <w:rtl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שם כל הלוגיקה נמצאת </w:t>
      </w:r>
      <w:r w:rsidR="00D0136C">
        <w:rPr>
          <w:rFonts w:hint="cs"/>
          <w:sz w:val="24"/>
          <w:szCs w:val="24"/>
          <w:rtl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mybl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),הוספנו תיעוד על כל פונקציה והשתמשנו בכלים מגוונים שלימדת אותנו כמו כן שימוש ב </w:t>
      </w:r>
      <w:r>
        <w:rPr>
          <w:sz w:val="24"/>
          <w:szCs w:val="24"/>
        </w:rPr>
        <w:t>lambda</w:t>
      </w:r>
      <w:r>
        <w:rPr>
          <w:rFonts w:hint="cs"/>
          <w:sz w:val="24"/>
          <w:szCs w:val="24"/>
          <w:rtl/>
        </w:rPr>
        <w:t xml:space="preserve"> ושאר ירקות.</w:t>
      </w:r>
    </w:p>
    <w:p w:rsidR="004F005C" w:rsidRDefault="007A1F98" w:rsidP="007A1F98">
      <w:pPr>
        <w:bidi/>
        <w:rPr>
          <w:sz w:val="24"/>
          <w:szCs w:val="24"/>
          <w:rtl/>
        </w:rPr>
      </w:pPr>
      <w:r w:rsidRPr="007A1F98">
        <w:rPr>
          <w:rFonts w:hint="cs"/>
          <w:sz w:val="24"/>
          <w:szCs w:val="24"/>
          <w:rtl/>
        </w:rPr>
        <w:t>בשכבת ה</w:t>
      </w:r>
      <w:proofErr w:type="spellStart"/>
      <w:r w:rsidRPr="007A1F98">
        <w:rPr>
          <w:color w:val="000000" w:themeColor="text1"/>
          <w:sz w:val="24"/>
          <w:szCs w:val="24"/>
          <w:highlight w:val="yellow"/>
        </w:rPr>
        <w:t>ui</w:t>
      </w:r>
      <w:proofErr w:type="spellEnd"/>
      <w:r w:rsidRPr="007A1F98">
        <w:rPr>
          <w:rFonts w:hint="cs"/>
          <w:sz w:val="24"/>
          <w:szCs w:val="24"/>
          <w:rtl/>
        </w:rPr>
        <w:t>: מ</w:t>
      </w:r>
      <w:r>
        <w:rPr>
          <w:rFonts w:hint="cs"/>
          <w:sz w:val="24"/>
          <w:szCs w:val="24"/>
          <w:rtl/>
        </w:rPr>
        <w:t xml:space="preserve">ימשנו את כל </w:t>
      </w:r>
      <w:proofErr w:type="spellStart"/>
      <w:r>
        <w:rPr>
          <w:rFonts w:hint="cs"/>
          <w:sz w:val="24"/>
          <w:szCs w:val="24"/>
          <w:rtl/>
        </w:rPr>
        <w:t>העיניין</w:t>
      </w:r>
      <w:proofErr w:type="spellEnd"/>
      <w:r>
        <w:rPr>
          <w:rFonts w:hint="cs"/>
          <w:sz w:val="24"/>
          <w:szCs w:val="24"/>
          <w:rtl/>
        </w:rPr>
        <w:t xml:space="preserve"> הגרפי והוספנו </w:t>
      </w:r>
      <w:r w:rsidR="004F005C">
        <w:rPr>
          <w:rFonts w:hint="cs"/>
          <w:sz w:val="24"/>
          <w:szCs w:val="24"/>
          <w:rtl/>
        </w:rPr>
        <w:t xml:space="preserve">בו </w:t>
      </w:r>
      <w:r w:rsidR="004F005C" w:rsidRPr="004F005C">
        <w:rPr>
          <w:rFonts w:hint="cs"/>
          <w:sz w:val="24"/>
          <w:szCs w:val="24"/>
          <w:rtl/>
        </w:rPr>
        <w:t xml:space="preserve">יותר פונקציות </w:t>
      </w:r>
      <w:r w:rsidR="004F005C">
        <w:rPr>
          <w:rFonts w:hint="cs"/>
          <w:sz w:val="24"/>
          <w:szCs w:val="24"/>
          <w:rtl/>
        </w:rPr>
        <w:t xml:space="preserve">ממה </w:t>
      </w:r>
      <w:proofErr w:type="spellStart"/>
      <w:r w:rsidR="004F005C">
        <w:rPr>
          <w:rFonts w:hint="cs"/>
          <w:sz w:val="24"/>
          <w:szCs w:val="24"/>
          <w:rtl/>
        </w:rPr>
        <w:t>שהונחנו</w:t>
      </w:r>
      <w:proofErr w:type="spellEnd"/>
      <w:r w:rsidR="004F005C">
        <w:rPr>
          <w:rFonts w:hint="cs"/>
          <w:sz w:val="24"/>
          <w:szCs w:val="24"/>
          <w:rtl/>
        </w:rPr>
        <w:t xml:space="preserve"> בדף ההוראות ואף מימשנו עוד </w:t>
      </w:r>
      <w:proofErr w:type="spellStart"/>
      <w:r w:rsidR="004F005C">
        <w:rPr>
          <w:rFonts w:hint="cs"/>
          <w:sz w:val="24"/>
          <w:szCs w:val="24"/>
          <w:rtl/>
        </w:rPr>
        <w:t>גרופינג</w:t>
      </w:r>
      <w:proofErr w:type="spellEnd"/>
      <w:r w:rsidR="004F005C">
        <w:rPr>
          <w:rFonts w:hint="cs"/>
          <w:sz w:val="24"/>
          <w:szCs w:val="24"/>
          <w:rtl/>
        </w:rPr>
        <w:t xml:space="preserve"> שלא נתבקש בחלון ה</w:t>
      </w:r>
      <w:r w:rsidR="004F005C">
        <w:rPr>
          <w:sz w:val="24"/>
          <w:szCs w:val="24"/>
        </w:rPr>
        <w:t>show</w:t>
      </w:r>
      <w:r w:rsidR="004F005C">
        <w:rPr>
          <w:rFonts w:hint="cs"/>
          <w:sz w:val="24"/>
          <w:szCs w:val="24"/>
          <w:rtl/>
        </w:rPr>
        <w:t xml:space="preserve"> של ה</w:t>
      </w:r>
      <w:r w:rsidR="004F005C">
        <w:rPr>
          <w:sz w:val="24"/>
          <w:szCs w:val="24"/>
        </w:rPr>
        <w:t xml:space="preserve">mother </w:t>
      </w:r>
      <w:r w:rsidR="004F005C">
        <w:rPr>
          <w:rFonts w:hint="cs"/>
          <w:sz w:val="24"/>
          <w:szCs w:val="24"/>
          <w:rtl/>
        </w:rPr>
        <w:t xml:space="preserve"> ,עשינו </w:t>
      </w:r>
      <w:proofErr w:type="spellStart"/>
      <w:r w:rsidR="004F005C">
        <w:rPr>
          <w:rFonts w:hint="cs"/>
          <w:sz w:val="24"/>
          <w:szCs w:val="24"/>
          <w:rtl/>
        </w:rPr>
        <w:t>גרופינג</w:t>
      </w:r>
      <w:proofErr w:type="spellEnd"/>
      <w:r w:rsidR="004F005C">
        <w:rPr>
          <w:rFonts w:hint="cs"/>
          <w:sz w:val="24"/>
          <w:szCs w:val="24"/>
          <w:rtl/>
        </w:rPr>
        <w:t xml:space="preserve"> של ילדים משותפים לפי כל </w:t>
      </w:r>
      <w:proofErr w:type="spellStart"/>
      <w:r w:rsidR="004F005C">
        <w:rPr>
          <w:rFonts w:hint="cs"/>
          <w:sz w:val="24"/>
          <w:szCs w:val="24"/>
          <w:rtl/>
        </w:rPr>
        <w:t>אמא</w:t>
      </w:r>
      <w:proofErr w:type="spellEnd"/>
      <w:r w:rsidR="004F005C">
        <w:rPr>
          <w:rFonts w:hint="cs"/>
          <w:sz w:val="24"/>
          <w:szCs w:val="24"/>
          <w:rtl/>
        </w:rPr>
        <w:t>.</w:t>
      </w:r>
    </w:p>
    <w:p w:rsidR="004F005C" w:rsidRDefault="004F005C" w:rsidP="004F005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</w:t>
      </w:r>
      <w:proofErr w:type="spellStart"/>
      <w:r>
        <w:rPr>
          <w:rFonts w:hint="cs"/>
          <w:sz w:val="24"/>
          <w:szCs w:val="24"/>
          <w:rtl/>
        </w:rPr>
        <w:t>הגרופינג</w:t>
      </w:r>
      <w:proofErr w:type="spellEnd"/>
      <w:r>
        <w:rPr>
          <w:rFonts w:hint="cs"/>
          <w:sz w:val="24"/>
          <w:szCs w:val="24"/>
          <w:rtl/>
        </w:rPr>
        <w:t xml:space="preserve"> עשינו כמו שביקשת ב</w:t>
      </w:r>
      <w:proofErr w:type="spellStart"/>
      <w:r>
        <w:rPr>
          <w:sz w:val="24"/>
          <w:szCs w:val="24"/>
        </w:rPr>
        <w:t>datagrid</w:t>
      </w:r>
      <w:proofErr w:type="spellEnd"/>
      <w:r>
        <w:rPr>
          <w:rFonts w:hint="cs"/>
          <w:sz w:val="24"/>
          <w:szCs w:val="24"/>
          <w:rtl/>
        </w:rPr>
        <w:t xml:space="preserve"> ולא ב</w:t>
      </w:r>
      <w:proofErr w:type="spellStart"/>
      <w:r>
        <w:rPr>
          <w:sz w:val="24"/>
          <w:szCs w:val="24"/>
        </w:rPr>
        <w:t>listviwe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.</w:t>
      </w:r>
    </w:p>
    <w:p w:rsidR="004F005C" w:rsidRDefault="004F005C" w:rsidP="004F005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הממשק הגראפי בנוי כך</w:t>
      </w:r>
      <w:r w:rsidR="0055111D">
        <w:rPr>
          <w:rFonts w:hint="cs"/>
          <w:sz w:val="24"/>
          <w:szCs w:val="24"/>
          <w:rtl/>
        </w:rPr>
        <w:t>:</w:t>
      </w:r>
    </w:p>
    <w:p w:rsidR="0055111D" w:rsidRDefault="0055111D" w:rsidP="0055111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חלון ראשי ובו 4 כפתורים ,אחת לכל </w:t>
      </w:r>
      <w:proofErr w:type="spellStart"/>
      <w:r>
        <w:rPr>
          <w:rFonts w:hint="cs"/>
          <w:sz w:val="24"/>
          <w:szCs w:val="24"/>
          <w:rtl/>
        </w:rPr>
        <w:t>יישות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55111D" w:rsidRDefault="0055111D" w:rsidP="0055111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תבחר  באחת </w:t>
      </w:r>
      <w:proofErr w:type="spellStart"/>
      <w:r>
        <w:rPr>
          <w:rFonts w:hint="cs"/>
          <w:sz w:val="24"/>
          <w:szCs w:val="24"/>
          <w:rtl/>
        </w:rPr>
        <w:t>היישויות</w:t>
      </w:r>
      <w:proofErr w:type="spellEnd"/>
      <w:r>
        <w:rPr>
          <w:rFonts w:hint="cs"/>
          <w:sz w:val="24"/>
          <w:szCs w:val="24"/>
          <w:rtl/>
        </w:rPr>
        <w:t xml:space="preserve"> יפתח חלון ובו יתאפשרו לך 4 פעולות: הוספה </w:t>
      </w:r>
      <w:proofErr w:type="spellStart"/>
      <w:r>
        <w:rPr>
          <w:rFonts w:hint="cs"/>
          <w:sz w:val="24"/>
          <w:szCs w:val="24"/>
          <w:rtl/>
        </w:rPr>
        <w:t>מחיקה,עדכון</w:t>
      </w:r>
      <w:proofErr w:type="spellEnd"/>
      <w:r>
        <w:rPr>
          <w:rFonts w:hint="cs"/>
          <w:sz w:val="24"/>
          <w:szCs w:val="24"/>
          <w:rtl/>
        </w:rPr>
        <w:t xml:space="preserve"> ותצוגה.</w:t>
      </w:r>
    </w:p>
    <w:p w:rsidR="0055111D" w:rsidRDefault="0055111D" w:rsidP="0055111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בחלונות התצוגה של </w:t>
      </w:r>
      <w:proofErr w:type="spellStart"/>
      <w:r>
        <w:rPr>
          <w:rFonts w:hint="cs"/>
          <w:sz w:val="24"/>
          <w:szCs w:val="24"/>
          <w:rtl/>
        </w:rPr>
        <w:t>היישויות</w:t>
      </w:r>
      <w:proofErr w:type="spellEnd"/>
      <w:r>
        <w:rPr>
          <w:rFonts w:hint="cs"/>
          <w:sz w:val="24"/>
          <w:szCs w:val="24"/>
          <w:rtl/>
        </w:rPr>
        <w:t xml:space="preserve"> מימשנו פונקציות נוספות מלבד ה</w:t>
      </w:r>
      <w:r>
        <w:rPr>
          <w:sz w:val="24"/>
          <w:szCs w:val="24"/>
        </w:rPr>
        <w:t>groping</w:t>
      </w:r>
      <w:r>
        <w:rPr>
          <w:rFonts w:hint="cs"/>
          <w:sz w:val="24"/>
          <w:szCs w:val="24"/>
          <w:rtl/>
        </w:rPr>
        <w:t xml:space="preserve"> ואף עוד </w:t>
      </w:r>
      <w:r>
        <w:rPr>
          <w:sz w:val="24"/>
          <w:szCs w:val="24"/>
        </w:rPr>
        <w:t xml:space="preserve">groping </w:t>
      </w:r>
      <w:r>
        <w:rPr>
          <w:rFonts w:hint="cs"/>
          <w:sz w:val="24"/>
          <w:szCs w:val="24"/>
          <w:rtl/>
        </w:rPr>
        <w:t xml:space="preserve"> שביקשת שנוסיף.</w:t>
      </w:r>
    </w:p>
    <w:p w:rsidR="007A1F98" w:rsidRDefault="007A1F98" w:rsidP="007A1F9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בכל חלון </w:t>
      </w:r>
      <w:r>
        <w:rPr>
          <w:sz w:val="24"/>
          <w:szCs w:val="24"/>
        </w:rPr>
        <w:t xml:space="preserve">show </w:t>
      </w:r>
      <w:r>
        <w:rPr>
          <w:rFonts w:hint="cs"/>
          <w:sz w:val="24"/>
          <w:szCs w:val="24"/>
          <w:rtl/>
        </w:rPr>
        <w:t xml:space="preserve"> יש </w:t>
      </w:r>
      <w:proofErr w:type="spellStart"/>
      <w:r>
        <w:rPr>
          <w:sz w:val="24"/>
          <w:szCs w:val="24"/>
        </w:rPr>
        <w:t>datagrid</w:t>
      </w:r>
      <w:proofErr w:type="spellEnd"/>
      <w:r>
        <w:rPr>
          <w:rFonts w:hint="cs"/>
          <w:sz w:val="24"/>
          <w:szCs w:val="24"/>
          <w:rtl/>
        </w:rPr>
        <w:t xml:space="preserve"> שבו ניתן לבחור </w:t>
      </w:r>
      <w:proofErr w:type="spellStart"/>
      <w:r>
        <w:rPr>
          <w:rFonts w:hint="cs"/>
          <w:sz w:val="24"/>
          <w:szCs w:val="24"/>
          <w:rtl/>
        </w:rPr>
        <w:t>יישות</w:t>
      </w:r>
      <w:proofErr w:type="spellEnd"/>
      <w:r>
        <w:rPr>
          <w:rFonts w:hint="cs"/>
          <w:sz w:val="24"/>
          <w:szCs w:val="24"/>
          <w:rtl/>
        </w:rPr>
        <w:t xml:space="preserve"> ואז לצפות בנתונים שלה.</w:t>
      </w:r>
    </w:p>
    <w:p w:rsidR="007A1F98" w:rsidRDefault="007A1F98" w:rsidP="007A1F9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את ה</w:t>
      </w:r>
      <w:r>
        <w:rPr>
          <w:sz w:val="24"/>
          <w:szCs w:val="24"/>
        </w:rPr>
        <w:t xml:space="preserve">groping </w:t>
      </w:r>
      <w:r>
        <w:rPr>
          <w:rFonts w:hint="cs"/>
          <w:sz w:val="24"/>
          <w:szCs w:val="24"/>
          <w:rtl/>
        </w:rPr>
        <w:t xml:space="preserve"> שנתבקשו לפי דף ההוראות תוכל למצוא בחלון ה</w:t>
      </w:r>
      <w:r>
        <w:rPr>
          <w:sz w:val="24"/>
          <w:szCs w:val="24"/>
        </w:rPr>
        <w:t xml:space="preserve">show </w:t>
      </w:r>
      <w:r>
        <w:rPr>
          <w:rFonts w:hint="cs"/>
          <w:sz w:val="24"/>
          <w:szCs w:val="24"/>
          <w:rtl/>
        </w:rPr>
        <w:t xml:space="preserve"> של ה</w:t>
      </w:r>
      <w:r>
        <w:rPr>
          <w:sz w:val="24"/>
          <w:szCs w:val="24"/>
        </w:rPr>
        <w:t>nanny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tab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groping </w:t>
      </w:r>
      <w:r>
        <w:rPr>
          <w:rFonts w:hint="cs"/>
          <w:sz w:val="24"/>
          <w:szCs w:val="24"/>
          <w:rtl/>
        </w:rPr>
        <w:t xml:space="preserve"> ובחלון ה</w:t>
      </w:r>
      <w:r>
        <w:rPr>
          <w:sz w:val="24"/>
          <w:szCs w:val="24"/>
        </w:rPr>
        <w:t xml:space="preserve">show </w:t>
      </w:r>
      <w:r>
        <w:rPr>
          <w:rFonts w:hint="cs"/>
          <w:sz w:val="24"/>
          <w:szCs w:val="24"/>
          <w:rtl/>
        </w:rPr>
        <w:t xml:space="preserve"> של ה</w:t>
      </w:r>
      <w:r>
        <w:rPr>
          <w:sz w:val="24"/>
          <w:szCs w:val="24"/>
        </w:rPr>
        <w:t xml:space="preserve">contract 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tab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groping</w:t>
      </w:r>
      <w:r>
        <w:rPr>
          <w:rFonts w:hint="cs"/>
          <w:sz w:val="24"/>
          <w:szCs w:val="24"/>
          <w:rtl/>
        </w:rPr>
        <w:t>.</w:t>
      </w:r>
    </w:p>
    <w:p w:rsidR="007A1F98" w:rsidRDefault="007A1F98" w:rsidP="007A1F9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ואת ה</w:t>
      </w:r>
      <w:r>
        <w:rPr>
          <w:sz w:val="24"/>
          <w:szCs w:val="24"/>
        </w:rPr>
        <w:t xml:space="preserve">groping </w:t>
      </w:r>
      <w:r>
        <w:rPr>
          <w:rFonts w:hint="cs"/>
          <w:sz w:val="24"/>
          <w:szCs w:val="24"/>
          <w:rtl/>
        </w:rPr>
        <w:t xml:space="preserve"> שהוספנו תוכל למצוא  בחלון ה</w:t>
      </w:r>
      <w:r>
        <w:rPr>
          <w:sz w:val="24"/>
          <w:szCs w:val="24"/>
        </w:rPr>
        <w:t xml:space="preserve">show </w:t>
      </w:r>
      <w:r>
        <w:rPr>
          <w:rFonts w:hint="cs"/>
          <w:sz w:val="24"/>
          <w:szCs w:val="24"/>
          <w:rtl/>
        </w:rPr>
        <w:t xml:space="preserve"> של ה</w:t>
      </w:r>
      <w:r>
        <w:rPr>
          <w:sz w:val="24"/>
          <w:szCs w:val="24"/>
        </w:rPr>
        <w:t xml:space="preserve">mother </w:t>
      </w:r>
      <w:r>
        <w:rPr>
          <w:rFonts w:hint="cs"/>
          <w:sz w:val="24"/>
          <w:szCs w:val="24"/>
          <w:rtl/>
        </w:rPr>
        <w:t>.</w:t>
      </w:r>
    </w:p>
    <w:p w:rsidR="007A1F98" w:rsidRDefault="007A1F98" w:rsidP="007A1F9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כמובן ששמנו דגש על כך שהתוכנית לעולם לא תקרוס(ע"י מנגנון ה</w:t>
      </w:r>
      <w:r>
        <w:rPr>
          <w:sz w:val="24"/>
          <w:szCs w:val="24"/>
        </w:rPr>
        <w:t>try</w:t>
      </w:r>
      <w:r>
        <w:rPr>
          <w:rFonts w:hint="cs"/>
          <w:sz w:val="24"/>
          <w:szCs w:val="24"/>
          <w:rtl/>
        </w:rPr>
        <w:t xml:space="preserve">) וגם שמנו דגש שלא יתאפשר </w:t>
      </w:r>
      <w:proofErr w:type="spellStart"/>
      <w:r>
        <w:rPr>
          <w:rFonts w:hint="cs"/>
          <w:sz w:val="24"/>
          <w:szCs w:val="24"/>
          <w:rtl/>
        </w:rPr>
        <w:t>לבצבע</w:t>
      </w:r>
      <w:proofErr w:type="spellEnd"/>
      <w:r>
        <w:rPr>
          <w:rFonts w:hint="cs"/>
          <w:sz w:val="24"/>
          <w:szCs w:val="24"/>
          <w:rtl/>
        </w:rPr>
        <w:t xml:space="preserve"> פעולה עם נתונים שגויים.</w:t>
      </w:r>
    </w:p>
    <w:p w:rsidR="007A1F98" w:rsidRDefault="007A1F98" w:rsidP="007A1F9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בממשק הגרפי היה שימוש בכל האלמנטים שנדרשו והמון שימוש ב</w:t>
      </w:r>
      <w:proofErr w:type="spellStart"/>
      <w:r>
        <w:rPr>
          <w:sz w:val="24"/>
          <w:szCs w:val="24"/>
        </w:rPr>
        <w:t>triger</w:t>
      </w:r>
      <w:proofErr w:type="spellEnd"/>
      <w:r>
        <w:rPr>
          <w:rFonts w:hint="cs"/>
          <w:sz w:val="24"/>
          <w:szCs w:val="24"/>
          <w:rtl/>
        </w:rPr>
        <w:t xml:space="preserve"> .</w:t>
      </w:r>
    </w:p>
    <w:p w:rsidR="007A1F98" w:rsidRDefault="007A1F98" w:rsidP="007A1F9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 בדקנו גם שהקלט הגיוני(לא יהיה ניתן להוסיף ילד שנולד מחר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sz w:val="24"/>
          <w:szCs w:val="24"/>
        </w:rPr>
        <w:t>’</w:t>
      </w:r>
      <w:r>
        <w:rPr>
          <w:rFonts w:hint="cs"/>
          <w:sz w:val="24"/>
          <w:szCs w:val="24"/>
          <w:rtl/>
        </w:rPr>
        <w:t xml:space="preserve">) </w:t>
      </w:r>
    </w:p>
    <w:p w:rsidR="007A1F98" w:rsidRDefault="007A1F98" w:rsidP="007A1F98">
      <w:pPr>
        <w:bidi/>
        <w:rPr>
          <w:sz w:val="24"/>
          <w:szCs w:val="24"/>
          <w:rtl/>
        </w:rPr>
      </w:pPr>
    </w:p>
    <w:p w:rsidR="007A1F98" w:rsidRDefault="007A1F98" w:rsidP="007A1F9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אנחנו מצרפים תיקייה ובה צילומי מסך </w:t>
      </w:r>
      <w:r w:rsidR="00BA1FD0">
        <w:rPr>
          <w:rFonts w:hint="cs"/>
          <w:sz w:val="24"/>
          <w:szCs w:val="24"/>
          <w:rtl/>
        </w:rPr>
        <w:t xml:space="preserve">של כמה חלונות מרכזיים </w:t>
      </w:r>
      <w:r>
        <w:rPr>
          <w:rFonts w:hint="cs"/>
          <w:sz w:val="24"/>
          <w:szCs w:val="24"/>
          <w:rtl/>
        </w:rPr>
        <w:t>בתוכנית.</w:t>
      </w:r>
    </w:p>
    <w:p w:rsidR="00C44E18" w:rsidRDefault="00C44E18" w:rsidP="00C44E18">
      <w:pPr>
        <w:bidi/>
        <w:rPr>
          <w:sz w:val="24"/>
          <w:szCs w:val="24"/>
          <w:rtl/>
        </w:rPr>
      </w:pPr>
    </w:p>
    <w:p w:rsidR="00C44E18" w:rsidRDefault="00C44E18" w:rsidP="00C44E18">
      <w:pPr>
        <w:bidi/>
        <w:rPr>
          <w:sz w:val="24"/>
          <w:szCs w:val="24"/>
          <w:rtl/>
        </w:rPr>
      </w:pPr>
    </w:p>
    <w:p w:rsidR="0055111D" w:rsidRDefault="0055111D" w:rsidP="0055111D">
      <w:pPr>
        <w:bidi/>
        <w:rPr>
          <w:sz w:val="24"/>
          <w:szCs w:val="24"/>
          <w:rtl/>
        </w:rPr>
      </w:pPr>
    </w:p>
    <w:p w:rsidR="004F005C" w:rsidRDefault="004F005C" w:rsidP="004F005C">
      <w:pPr>
        <w:bidi/>
        <w:rPr>
          <w:sz w:val="24"/>
          <w:szCs w:val="24"/>
          <w:rtl/>
        </w:rPr>
      </w:pPr>
    </w:p>
    <w:p w:rsidR="004F005C" w:rsidRPr="00C8476D" w:rsidRDefault="004F005C" w:rsidP="004F005C">
      <w:pPr>
        <w:bidi/>
        <w:rPr>
          <w:sz w:val="24"/>
          <w:szCs w:val="24"/>
        </w:rPr>
      </w:pPr>
    </w:p>
    <w:sectPr w:rsidR="004F005C" w:rsidRPr="00C8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6D"/>
    <w:rsid w:val="001A343F"/>
    <w:rsid w:val="004F005C"/>
    <w:rsid w:val="00523F05"/>
    <w:rsid w:val="0055111D"/>
    <w:rsid w:val="007A1F98"/>
    <w:rsid w:val="009851AE"/>
    <w:rsid w:val="00A82C16"/>
    <w:rsid w:val="00BA1FD0"/>
    <w:rsid w:val="00C44E18"/>
    <w:rsid w:val="00C8476D"/>
    <w:rsid w:val="00D0136C"/>
    <w:rsid w:val="00E406B1"/>
    <w:rsid w:val="00FC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566A"/>
  <w15:chartTrackingRefBased/>
  <w15:docId w15:val="{290C798F-26B6-4C32-BBB9-BCB4FF76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2018-01-24T12:59:00Z</dcterms:created>
  <dcterms:modified xsi:type="dcterms:W3CDTF">2018-01-24T14:29:00Z</dcterms:modified>
</cp:coreProperties>
</file>