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91" w:rsidRDefault="00F57BE0">
      <w:r>
        <w:t>This list explains what priority different actions have. If two inputs are registered on the same frame, the one with a higher priority will take precedence, except where noted. For example, if a Heavy attack and a Light attack are both registered on the same frame, the Heavy attack will take precedence, since it has a higher priority. The light attack should still be added to the input queue and everything, but it will have no visible effect on gameplay.</w:t>
      </w:r>
    </w:p>
    <w:p w:rsidR="00F57BE0" w:rsidRDefault="00F57BE0"/>
    <w:p w:rsidR="00F57BE0" w:rsidRDefault="00F57BE0" w:rsidP="00F57BE0">
      <w:pPr>
        <w:jc w:val="center"/>
      </w:pPr>
      <w:r>
        <w:t>Priority List</w:t>
      </w:r>
    </w:p>
    <w:p w:rsidR="00F57BE0" w:rsidRDefault="00F57BE0" w:rsidP="00F57BE0">
      <w:pPr>
        <w:pStyle w:val="ListParagraph"/>
        <w:numPr>
          <w:ilvl w:val="0"/>
          <w:numId w:val="1"/>
        </w:numPr>
      </w:pPr>
      <w:r>
        <w:t>Combination Supers</w:t>
      </w:r>
      <w:r w:rsidR="009243F6">
        <w:t xml:space="preserve"> (quarter+ 2b)</w:t>
      </w:r>
    </w:p>
    <w:p w:rsidR="00F57BE0" w:rsidRDefault="00F57BE0" w:rsidP="00F57BE0">
      <w:pPr>
        <w:pStyle w:val="ListParagraph"/>
        <w:numPr>
          <w:ilvl w:val="0"/>
          <w:numId w:val="1"/>
        </w:numPr>
      </w:pPr>
      <w:r>
        <w:t>Element Supers</w:t>
      </w:r>
      <w:r w:rsidR="009243F6">
        <w:t xml:space="preserve"> </w:t>
      </w:r>
    </w:p>
    <w:p w:rsidR="00F57BE0" w:rsidRDefault="00F57BE0" w:rsidP="00F57BE0">
      <w:pPr>
        <w:pStyle w:val="ListParagraph"/>
        <w:numPr>
          <w:ilvl w:val="0"/>
          <w:numId w:val="1"/>
        </w:numPr>
      </w:pPr>
      <w:r>
        <w:t>Character Supers</w:t>
      </w:r>
    </w:p>
    <w:p w:rsidR="00F57BE0" w:rsidRDefault="00F57BE0" w:rsidP="00F57BE0">
      <w:pPr>
        <w:pStyle w:val="ListParagraph"/>
        <w:numPr>
          <w:ilvl w:val="0"/>
          <w:numId w:val="1"/>
        </w:numPr>
      </w:pPr>
      <w:r>
        <w:t>Special Attacks</w:t>
      </w:r>
    </w:p>
    <w:p w:rsidR="00F57BE0" w:rsidRDefault="00F57BE0" w:rsidP="00F57BE0">
      <w:pPr>
        <w:pStyle w:val="ListParagraph"/>
        <w:numPr>
          <w:ilvl w:val="1"/>
          <w:numId w:val="1"/>
        </w:numPr>
      </w:pPr>
      <w:r>
        <w:t>Specials using “E”</w:t>
      </w:r>
    </w:p>
    <w:p w:rsidR="00F57BE0" w:rsidRDefault="00F57BE0" w:rsidP="00F57BE0">
      <w:pPr>
        <w:pStyle w:val="ListParagraph"/>
        <w:numPr>
          <w:ilvl w:val="1"/>
          <w:numId w:val="1"/>
        </w:numPr>
      </w:pPr>
      <w:r>
        <w:t>Specials using “C”</w:t>
      </w:r>
    </w:p>
    <w:p w:rsidR="00F57BE0" w:rsidRDefault="00F57BE0" w:rsidP="00F57BE0">
      <w:pPr>
        <w:pStyle w:val="ListParagraph"/>
        <w:numPr>
          <w:ilvl w:val="1"/>
          <w:numId w:val="1"/>
        </w:numPr>
      </w:pPr>
      <w:r>
        <w:t>Specials using “B”</w:t>
      </w:r>
    </w:p>
    <w:p w:rsidR="00F57BE0" w:rsidRDefault="00F57BE0" w:rsidP="00F57BE0">
      <w:pPr>
        <w:pStyle w:val="ListParagraph"/>
        <w:numPr>
          <w:ilvl w:val="1"/>
          <w:numId w:val="1"/>
        </w:numPr>
      </w:pPr>
      <w:r>
        <w:t>Specials using “A”</w:t>
      </w:r>
    </w:p>
    <w:p w:rsidR="00B50272" w:rsidRDefault="00B50272" w:rsidP="00B50272">
      <w:pPr>
        <w:pStyle w:val="ListParagraph"/>
        <w:numPr>
          <w:ilvl w:val="0"/>
          <w:numId w:val="1"/>
        </w:numPr>
      </w:pPr>
      <w:r>
        <w:t>Throws</w:t>
      </w:r>
      <w:r w:rsidR="009243F6">
        <w:t xml:space="preserve"> (A+E)</w:t>
      </w:r>
    </w:p>
    <w:p w:rsidR="00F57BE0" w:rsidRDefault="00F57BE0" w:rsidP="00F57BE0">
      <w:pPr>
        <w:pStyle w:val="ListParagraph"/>
        <w:numPr>
          <w:ilvl w:val="0"/>
          <w:numId w:val="1"/>
        </w:numPr>
      </w:pPr>
      <w:r>
        <w:t>Element Attacks (Anything not already covered that uses the “E” attack button)</w:t>
      </w:r>
    </w:p>
    <w:p w:rsidR="00F57BE0" w:rsidRDefault="00F57BE0" w:rsidP="00F57BE0">
      <w:pPr>
        <w:pStyle w:val="ListParagraph"/>
        <w:numPr>
          <w:ilvl w:val="0"/>
          <w:numId w:val="1"/>
        </w:numPr>
      </w:pPr>
      <w:r>
        <w:t>Heavy Attacks (Using “C”)</w:t>
      </w:r>
    </w:p>
    <w:p w:rsidR="00F57BE0" w:rsidRDefault="00F57BE0" w:rsidP="00F57BE0">
      <w:pPr>
        <w:pStyle w:val="ListParagraph"/>
        <w:numPr>
          <w:ilvl w:val="0"/>
          <w:numId w:val="1"/>
        </w:numPr>
      </w:pPr>
      <w:r>
        <w:t>Medium Attacks (Using “B”)</w:t>
      </w:r>
    </w:p>
    <w:p w:rsidR="00B50272" w:rsidRDefault="00B50272" w:rsidP="00F57BE0">
      <w:pPr>
        <w:pStyle w:val="ListParagraph"/>
        <w:numPr>
          <w:ilvl w:val="0"/>
          <w:numId w:val="1"/>
        </w:numPr>
      </w:pPr>
      <w:r>
        <w:t>Light Attacks (Using “A”)</w:t>
      </w:r>
    </w:p>
    <w:p w:rsidR="00570384" w:rsidRDefault="00570384" w:rsidP="00F57BE0">
      <w:pPr>
        <w:pStyle w:val="ListParagraph"/>
        <w:numPr>
          <w:ilvl w:val="0"/>
          <w:numId w:val="1"/>
        </w:numPr>
      </w:pPr>
      <w:r>
        <w:t>Jumping</w:t>
      </w:r>
    </w:p>
    <w:p w:rsidR="00570384" w:rsidRDefault="00570384" w:rsidP="00F57BE0">
      <w:pPr>
        <w:pStyle w:val="ListParagraph"/>
        <w:numPr>
          <w:ilvl w:val="0"/>
          <w:numId w:val="1"/>
        </w:numPr>
      </w:pPr>
      <w:r>
        <w:t>Dash</w:t>
      </w:r>
    </w:p>
    <w:p w:rsidR="00570384" w:rsidRDefault="00570384" w:rsidP="00570384">
      <w:pPr>
        <w:pStyle w:val="ListParagraph"/>
        <w:numPr>
          <w:ilvl w:val="0"/>
          <w:numId w:val="1"/>
        </w:numPr>
      </w:pPr>
      <w:r>
        <w:t>Walking</w:t>
      </w:r>
      <w:bookmarkStart w:id="0" w:name="_GoBack"/>
      <w:bookmarkEnd w:id="0"/>
    </w:p>
    <w:sectPr w:rsidR="00570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417F"/>
    <w:multiLevelType w:val="hybridMultilevel"/>
    <w:tmpl w:val="F1249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5F"/>
    <w:rsid w:val="00210773"/>
    <w:rsid w:val="00423A81"/>
    <w:rsid w:val="0044613C"/>
    <w:rsid w:val="00570384"/>
    <w:rsid w:val="00720691"/>
    <w:rsid w:val="009243F6"/>
    <w:rsid w:val="00B50272"/>
    <w:rsid w:val="00E6275F"/>
    <w:rsid w:val="00F5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63A7"/>
  <w15:chartTrackingRefBased/>
  <w15:docId w15:val="{CFEE1DE9-6F4E-4AEA-A1F0-1BDE75D4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Blackstock, Brett</dc:creator>
  <cp:keywords/>
  <dc:description/>
  <cp:lastModifiedBy>Groth, Rachel</cp:lastModifiedBy>
  <cp:revision>7</cp:revision>
  <dcterms:created xsi:type="dcterms:W3CDTF">2017-09-13T19:46:00Z</dcterms:created>
  <dcterms:modified xsi:type="dcterms:W3CDTF">2017-09-14T19:24:00Z</dcterms:modified>
</cp:coreProperties>
</file>