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Rotating circle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Thin petals for dividers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Keeping the time symbol as an hourglass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Clock hands, roman numerals,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Keeping the death symbol as the skull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Background of dark fog below, dead trees reaching out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Revising the life symbol to look more like wings and less like palm leaves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Integrating vines as a core visual in the background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Revising the space symbol to make it more detailed, now is spirals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space segment will have waves as a background, thinning out as they head towards the edge of the circle.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