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7gf1uc12zfsf" w:id="0"/>
      <w:bookmarkEnd w:id="0"/>
      <w:r w:rsidDel="00000000" w:rsidR="00000000" w:rsidRPr="00000000">
        <w:rPr>
          <w:rtl w:val="0"/>
        </w:rPr>
        <w:t xml:space="preserve">Slime Colors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Stretchy and Self-Hardening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make shapes of various sizes to act as temporary platforms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Climb walls, slow enemies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Slippery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build up for long jumps, make enemies fall off a ledge.</w:t>
      </w:r>
    </w:p>
    <w:p w:rsidR="00000000" w:rsidDel="00000000" w:rsidP="00000000" w:rsidRDefault="00000000" w:rsidRPr="00000000" w14:paraId="0000000A">
      <w:pPr>
        <w:pStyle w:val="Heading2"/>
        <w:ind w:firstLine="0"/>
        <w:contextualSpacing w:val="0"/>
        <w:rPr/>
      </w:pPr>
      <w:bookmarkStart w:colFirst="0" w:colLast="0" w:name="_lzyfkq8o2sx9" w:id="1"/>
      <w:bookmarkEnd w:id="1"/>
      <w:r w:rsidDel="00000000" w:rsidR="00000000" w:rsidRPr="00000000">
        <w:rPr>
          <w:rtl w:val="0"/>
        </w:rPr>
        <w:t xml:space="preserve">Stages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surrounding the Kingdom, approach to the Kingdom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Boss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OBSOOO</w:t>
      </w:r>
      <w:r w:rsidDel="00000000" w:rsidR="00000000" w:rsidRPr="00000000">
        <w:rPr>
          <w:vertAlign w:val="superscript"/>
          <w:rtl w:val="0"/>
        </w:rPr>
        <w:t xml:space="preserve">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Kingdom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Immediately within the perimeter of the wall, leading towards the Castle/Keep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Throne Room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getting into the Castle/Keep, ends with Throne Room, final boss fight.</w:t>
      </w:r>
    </w:p>
    <w:p w:rsidR="00000000" w:rsidDel="00000000" w:rsidP="00000000" w:rsidRDefault="00000000" w:rsidRPr="00000000" w14:paraId="00000013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>
      <w:rFonts w:ascii="Corsiva" w:cs="Corsiva" w:eastAsia="Corsiva" w:hAnsi="Corsiv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