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88" w:rsidRDefault="005F3B13" w:rsidP="007006D9">
      <w:pPr>
        <w:pStyle w:val="Titre"/>
      </w:pPr>
      <w:r w:rsidRPr="00045235">
        <w:t xml:space="preserve">Cahier des </w:t>
      </w:r>
      <w:r w:rsidR="0014781F">
        <w:t>charges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fr-FR" w:eastAsia="en-US"/>
        </w:rPr>
        <w:id w:val="-1797359565"/>
        <w:docPartObj>
          <w:docPartGallery w:val="Table of Contents"/>
          <w:docPartUnique/>
        </w:docPartObj>
      </w:sdtPr>
      <w:sdtEndPr/>
      <w:sdtContent>
        <w:p w:rsidR="005F3B13" w:rsidRPr="00045235" w:rsidRDefault="005F3B13" w:rsidP="007006D9">
          <w:pPr>
            <w:pStyle w:val="En-ttedetabledesmatires"/>
          </w:pPr>
          <w:r w:rsidRPr="00045235">
            <w:rPr>
              <w:lang w:val="fr-FR"/>
            </w:rPr>
            <w:t>Table des matières</w:t>
          </w:r>
        </w:p>
        <w:p w:rsidR="00A878D0" w:rsidRDefault="005F3B1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r w:rsidRPr="00045235">
            <w:fldChar w:fldCharType="begin"/>
          </w:r>
          <w:r w:rsidRPr="00045235">
            <w:instrText xml:space="preserve"> TOC \o "1-3" \h \z \u </w:instrText>
          </w:r>
          <w:r w:rsidRPr="00045235">
            <w:fldChar w:fldCharType="separate"/>
          </w:r>
          <w:hyperlink w:anchor="_Toc25054956" w:history="1">
            <w:r w:rsidR="00A878D0" w:rsidRPr="000F5A73">
              <w:rPr>
                <w:rStyle w:val="Lienhypertexte"/>
                <w:noProof/>
              </w:rPr>
              <w:t>Titre du projet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_Toc25054956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57" w:history="1">
            <w:r w:rsidR="00A878D0" w:rsidRPr="000F5A73">
              <w:rPr>
                <w:rStyle w:val="Lienhypertexte"/>
                <w:noProof/>
              </w:rPr>
              <w:t>Description détaillée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_Toc25054957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58" w:history="1">
            <w:r w:rsidR="00A878D0" w:rsidRPr="000F5A73">
              <w:rPr>
                <w:rStyle w:val="Lienhypertexte"/>
                <w:noProof/>
              </w:rPr>
              <w:t>Modèle de données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_Toc25054958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59" w:history="1">
            <w:r w:rsidR="00A878D0" w:rsidRPr="000F5A73">
              <w:rPr>
                <w:rStyle w:val="Lienhypertexte"/>
                <w:noProof/>
              </w:rPr>
              <w:t>Fonctionnalités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_Toc25054959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3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0" w:history="1">
            <w:r w:rsidR="00A878D0" w:rsidRPr="000F5A73">
              <w:rPr>
                <w:rStyle w:val="Lienhypertexte"/>
                <w:noProof/>
              </w:rPr>
              <w:t>Online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_Toc25054960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3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1" w:history="1">
            <w:r w:rsidR="00A878D0" w:rsidRPr="000F5A73">
              <w:rPr>
                <w:rStyle w:val="Lienhypertexte"/>
                <w:noProof/>
              </w:rPr>
              <w:t>Offline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_Toc25054961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3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2" w:history="1">
            <w:r w:rsidR="00A878D0" w:rsidRPr="000F5A73">
              <w:rPr>
                <w:rStyle w:val="Lienhypertexte"/>
                <w:noProof/>
              </w:rPr>
              <w:t>Maquettes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_Toc25054962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4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3" w:history="1">
            <w:r w:rsidR="00A878D0" w:rsidRPr="000F5A73">
              <w:rPr>
                <w:rStyle w:val="Lienhypertexte"/>
                <w:noProof/>
              </w:rPr>
              <w:t>Accueil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_Toc25054963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4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4" w:history="1">
            <w:r w:rsidR="00A878D0" w:rsidRPr="000F5A73">
              <w:rPr>
                <w:rStyle w:val="Lienhypertexte"/>
                <w:noProof/>
              </w:rPr>
              <w:t>Menu Navigation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_Toc25054964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5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5" w:history="1">
            <w:r w:rsidR="00A878D0" w:rsidRPr="000F5A73">
              <w:rPr>
                <w:rStyle w:val="Lienhypertexte"/>
                <w:noProof/>
              </w:rPr>
              <w:t>Recherche/tri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_Toc25054965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6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6" w:history="1">
            <w:r w:rsidR="00A878D0" w:rsidRPr="000F5A73">
              <w:rPr>
                <w:rStyle w:val="Lienhypertexte"/>
                <w:noProof/>
              </w:rPr>
              <w:t>Détails des jeux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_Toc25054966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7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7" w:history="1">
            <w:r w:rsidR="00A878D0" w:rsidRPr="000F5A73">
              <w:rPr>
                <w:rStyle w:val="Lienhypertexte"/>
                <w:noProof/>
              </w:rPr>
              <w:t>Liste des jeux suivis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_Toc25054967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8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8" w:history="1">
            <w:r w:rsidR="00A878D0" w:rsidRPr="000F5A73">
              <w:rPr>
                <w:rStyle w:val="Lienhypertexte"/>
                <w:noProof/>
              </w:rPr>
              <w:t>Liste de jeux actuels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_Toc25054968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9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69" w:history="1">
            <w:r w:rsidR="00A878D0" w:rsidRPr="000F5A73">
              <w:rPr>
                <w:rStyle w:val="Lienhypertexte"/>
                <w:noProof/>
              </w:rPr>
              <w:t>Diagrammes de Séquence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_Toc25054969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10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70" w:history="1">
            <w:r w:rsidR="00A878D0" w:rsidRPr="000F5A73">
              <w:rPr>
                <w:rStyle w:val="Lienhypertexte"/>
                <w:noProof/>
              </w:rPr>
              <w:t>Premier lancement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_Toc25054970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10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71" w:history="1">
            <w:r w:rsidR="00A878D0" w:rsidRPr="000F5A73">
              <w:rPr>
                <w:rStyle w:val="Lienhypertexte"/>
                <w:noProof/>
              </w:rPr>
              <w:t>En ligne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_Toc25054971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11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72" w:history="1">
            <w:r w:rsidR="00A878D0" w:rsidRPr="000F5A73">
              <w:rPr>
                <w:rStyle w:val="Lienhypertexte"/>
                <w:noProof/>
              </w:rPr>
              <w:t>Reconnexion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_Toc25054972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12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73" w:history="1">
            <w:r w:rsidR="00A878D0" w:rsidRPr="000F5A73">
              <w:rPr>
                <w:rStyle w:val="Lienhypertexte"/>
                <w:noProof/>
              </w:rPr>
              <w:t>Hors-Ligne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_Toc25054973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12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74" w:history="1">
            <w:r w:rsidR="00A878D0" w:rsidRPr="000F5A73">
              <w:rPr>
                <w:rStyle w:val="Lienhypertexte"/>
                <w:noProof/>
              </w:rPr>
              <w:t>Liste des tâches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_Toc25054974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12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A878D0" w:rsidRDefault="006953C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CH"/>
            </w:rPr>
          </w:pPr>
          <w:hyperlink w:anchor="_Toc25054975" w:history="1">
            <w:r w:rsidR="00A878D0" w:rsidRPr="000F5A73">
              <w:rPr>
                <w:rStyle w:val="Lienhypertexte"/>
                <w:noProof/>
              </w:rPr>
              <w:t>Planning</w:t>
            </w:r>
            <w:r w:rsidR="00A878D0">
              <w:rPr>
                <w:noProof/>
                <w:webHidden/>
              </w:rPr>
              <w:tab/>
            </w:r>
            <w:r w:rsidR="00A878D0">
              <w:rPr>
                <w:noProof/>
                <w:webHidden/>
              </w:rPr>
              <w:fldChar w:fldCharType="begin"/>
            </w:r>
            <w:r w:rsidR="00A878D0">
              <w:rPr>
                <w:noProof/>
                <w:webHidden/>
              </w:rPr>
              <w:instrText xml:space="preserve"> PAGEREF _Toc25054975 \h </w:instrText>
            </w:r>
            <w:r w:rsidR="00A878D0">
              <w:rPr>
                <w:noProof/>
                <w:webHidden/>
              </w:rPr>
            </w:r>
            <w:r w:rsidR="00A878D0">
              <w:rPr>
                <w:noProof/>
                <w:webHidden/>
              </w:rPr>
              <w:fldChar w:fldCharType="separate"/>
            </w:r>
            <w:r w:rsidR="00A878D0">
              <w:rPr>
                <w:noProof/>
                <w:webHidden/>
              </w:rPr>
              <w:t>13</w:t>
            </w:r>
            <w:r w:rsidR="00A878D0">
              <w:rPr>
                <w:noProof/>
                <w:webHidden/>
              </w:rPr>
              <w:fldChar w:fldCharType="end"/>
            </w:r>
          </w:hyperlink>
        </w:p>
        <w:p w:rsidR="005F3B13" w:rsidRPr="00045235" w:rsidRDefault="005F3B13" w:rsidP="007006D9">
          <w:r w:rsidRPr="00045235">
            <w:rPr>
              <w:lang w:val="fr-FR"/>
            </w:rPr>
            <w:fldChar w:fldCharType="end"/>
          </w:r>
        </w:p>
      </w:sdtContent>
    </w:sdt>
    <w:p w:rsidR="000C0F88" w:rsidRDefault="000C0F88" w:rsidP="007006D9">
      <w:pPr>
        <w:pStyle w:val="Titre1"/>
      </w:pPr>
      <w:bookmarkStart w:id="0" w:name="_Toc25054956"/>
      <w:r>
        <w:t>Titre du projet</w:t>
      </w:r>
      <w:bookmarkEnd w:id="0"/>
    </w:p>
    <w:p w:rsidR="000C0F88" w:rsidRPr="000C0F88" w:rsidRDefault="001F2DB1" w:rsidP="000C0F88">
      <w:r>
        <w:t>GameDB</w:t>
      </w:r>
    </w:p>
    <w:p w:rsidR="00864A31" w:rsidRPr="00864A31" w:rsidRDefault="005F3B13" w:rsidP="00864A31">
      <w:pPr>
        <w:pStyle w:val="Titre1"/>
      </w:pPr>
      <w:bookmarkStart w:id="1" w:name="_Toc25054957"/>
      <w:r w:rsidRPr="00045235">
        <w:t>Description</w:t>
      </w:r>
      <w:r w:rsidR="00747C46">
        <w:t xml:space="preserve"> détaillée</w:t>
      </w:r>
      <w:bookmarkEnd w:id="1"/>
    </w:p>
    <w:p w:rsidR="005637E4" w:rsidRDefault="00416ED0" w:rsidP="007006D9">
      <w:r>
        <w:t>Une application mobile permettant de voir les informations de jeux</w:t>
      </w:r>
      <w:r w:rsidR="004449F3">
        <w:t xml:space="preserve"> en les triant par différents filtres ou en recherchant un jeu particulier</w:t>
      </w:r>
      <w:r>
        <w:t xml:space="preserve">. De plus, on peut suivre les jeux pour </w:t>
      </w:r>
      <w:r w:rsidR="00A5241E">
        <w:t>les revoir plus rapidement</w:t>
      </w:r>
      <w:r>
        <w:t xml:space="preserve">. Les suivis et les jeux sortis depuis moins d’un moins sont à </w:t>
      </w:r>
      <w:r w:rsidR="001F2DB1">
        <w:t>sauvegarder</w:t>
      </w:r>
      <w:r>
        <w:t xml:space="preserve"> en local et seront disponible offline</w:t>
      </w:r>
    </w:p>
    <w:p w:rsidR="00864A31" w:rsidRPr="00045235" w:rsidRDefault="00864A31" w:rsidP="007006D9">
      <w:r>
        <w:t xml:space="preserve">Cette application utilisera </w:t>
      </w:r>
      <w:r w:rsidR="00021662">
        <w:t>une API prenant les informations du site</w:t>
      </w:r>
      <w:r w:rsidR="00CC5979">
        <w:t xml:space="preserve"> </w:t>
      </w:r>
      <w:hyperlink r:id="rId8" w:history="1">
        <w:r w:rsidR="001C2D3A" w:rsidRPr="001C2D3A">
          <w:rPr>
            <w:rStyle w:val="Lienhypertexte"/>
          </w:rPr>
          <w:t>https://www.igdb.com/</w:t>
        </w:r>
      </w:hyperlink>
    </w:p>
    <w:p w:rsidR="005F3B13" w:rsidRDefault="005F3B13" w:rsidP="007006D9">
      <w:pPr>
        <w:pStyle w:val="Titre1"/>
      </w:pPr>
      <w:bookmarkStart w:id="2" w:name="_Toc25054958"/>
      <w:r w:rsidRPr="00045235">
        <w:t>Modèle de données</w:t>
      </w:r>
      <w:bookmarkEnd w:id="2"/>
    </w:p>
    <w:p w:rsidR="002B108A" w:rsidRPr="002B108A" w:rsidRDefault="002B108A" w:rsidP="00A878D0">
      <w:pPr>
        <w:pStyle w:val="Sous-titre"/>
      </w:pPr>
      <w:r>
        <w:t>TGame</w:t>
      </w:r>
      <w:r w:rsidR="007C10E3">
        <w:t>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252"/>
        <w:gridCol w:w="1361"/>
        <w:gridCol w:w="4449"/>
      </w:tblGrid>
      <w:tr w:rsidR="002B108A" w:rsidTr="0003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32"/>
          <w:tblHeader/>
        </w:trPr>
        <w:tc>
          <w:tcPr>
            <w:tcW w:w="1794" w:type="pct"/>
          </w:tcPr>
          <w:p w:rsidR="002B108A" w:rsidRDefault="002B108A" w:rsidP="002B108A">
            <w:r>
              <w:t>Nom du champ</w:t>
            </w:r>
          </w:p>
        </w:tc>
        <w:tc>
          <w:tcPr>
            <w:tcW w:w="751" w:type="pct"/>
          </w:tcPr>
          <w:p w:rsidR="002B108A" w:rsidRDefault="002B108A" w:rsidP="002B108A">
            <w:r>
              <w:t>Type</w:t>
            </w:r>
          </w:p>
        </w:tc>
        <w:tc>
          <w:tcPr>
            <w:tcW w:w="2455" w:type="pct"/>
          </w:tcPr>
          <w:p w:rsidR="002B108A" w:rsidRDefault="002B108A" w:rsidP="002B108A">
            <w:r>
              <w:t>Description</w:t>
            </w:r>
          </w:p>
        </w:tc>
      </w:tr>
      <w:tr w:rsidR="002B108A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1794" w:type="pct"/>
          </w:tcPr>
          <w:p w:rsidR="002B108A" w:rsidRDefault="002B108A" w:rsidP="002B108A">
            <w:r>
              <w:t>idGame</w:t>
            </w:r>
          </w:p>
        </w:tc>
        <w:tc>
          <w:tcPr>
            <w:tcW w:w="751" w:type="pct"/>
          </w:tcPr>
          <w:p w:rsidR="002B108A" w:rsidRDefault="007C10E3" w:rsidP="002B108A">
            <w:r>
              <w:t>INT</w:t>
            </w:r>
          </w:p>
        </w:tc>
        <w:tc>
          <w:tcPr>
            <w:tcW w:w="2455" w:type="pct"/>
          </w:tcPr>
          <w:p w:rsidR="002B108A" w:rsidRDefault="007C10E3" w:rsidP="002B108A">
            <w:r>
              <w:t>Récupéré de l’api</w:t>
            </w:r>
          </w:p>
        </w:tc>
      </w:tr>
      <w:tr w:rsidR="002B108A" w:rsidTr="00A878D0">
        <w:trPr>
          <w:trHeight w:val="232"/>
        </w:trPr>
        <w:tc>
          <w:tcPr>
            <w:tcW w:w="1794" w:type="pct"/>
          </w:tcPr>
          <w:p w:rsidR="002B108A" w:rsidRDefault="007C10E3" w:rsidP="00504F9A">
            <w:r>
              <w:lastRenderedPageBreak/>
              <w:t>nameGame</w:t>
            </w:r>
          </w:p>
        </w:tc>
        <w:tc>
          <w:tcPr>
            <w:tcW w:w="751" w:type="pct"/>
          </w:tcPr>
          <w:p w:rsidR="002B108A" w:rsidRDefault="00802EA2" w:rsidP="002B108A">
            <w:r>
              <w:t>TEXT</w:t>
            </w:r>
          </w:p>
        </w:tc>
        <w:tc>
          <w:tcPr>
            <w:tcW w:w="2455" w:type="pct"/>
          </w:tcPr>
          <w:p w:rsidR="002B108A" w:rsidRDefault="00802EA2" w:rsidP="002B108A">
            <w:r>
              <w:t>Nom du jeu</w:t>
            </w:r>
          </w:p>
        </w:tc>
      </w:tr>
      <w:tr w:rsidR="002B108A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1794" w:type="pct"/>
          </w:tcPr>
          <w:p w:rsidR="002B108A" w:rsidRDefault="00504F9A" w:rsidP="002B108A">
            <w:r>
              <w:t>s</w:t>
            </w:r>
            <w:r w:rsidR="002B108A">
              <w:t>ummary</w:t>
            </w:r>
          </w:p>
        </w:tc>
        <w:tc>
          <w:tcPr>
            <w:tcW w:w="751" w:type="pct"/>
          </w:tcPr>
          <w:p w:rsidR="002B108A" w:rsidRDefault="00802EA2" w:rsidP="002B108A">
            <w:r>
              <w:t>TEXT</w:t>
            </w:r>
          </w:p>
        </w:tc>
        <w:tc>
          <w:tcPr>
            <w:tcW w:w="2455" w:type="pct"/>
          </w:tcPr>
          <w:p w:rsidR="002B108A" w:rsidRDefault="00802EA2" w:rsidP="002B108A">
            <w:r>
              <w:t>Résumé du jeu</w:t>
            </w:r>
          </w:p>
        </w:tc>
      </w:tr>
      <w:tr w:rsidR="002B108A" w:rsidTr="00A878D0">
        <w:trPr>
          <w:trHeight w:val="232"/>
        </w:trPr>
        <w:tc>
          <w:tcPr>
            <w:tcW w:w="1794" w:type="pct"/>
          </w:tcPr>
          <w:p w:rsidR="002B108A" w:rsidRDefault="00504F9A" w:rsidP="002B108A">
            <w:r>
              <w:t>s</w:t>
            </w:r>
            <w:r w:rsidR="002B108A">
              <w:t>toryline</w:t>
            </w:r>
          </w:p>
        </w:tc>
        <w:tc>
          <w:tcPr>
            <w:tcW w:w="751" w:type="pct"/>
          </w:tcPr>
          <w:p w:rsidR="002B108A" w:rsidRDefault="00802EA2" w:rsidP="002B108A">
            <w:r>
              <w:t>TEXT</w:t>
            </w:r>
          </w:p>
        </w:tc>
        <w:tc>
          <w:tcPr>
            <w:tcW w:w="2455" w:type="pct"/>
          </w:tcPr>
          <w:p w:rsidR="002B108A" w:rsidRDefault="00802EA2" w:rsidP="002B108A">
            <w:r>
              <w:t>Résumé de l’histoire</w:t>
            </w:r>
          </w:p>
        </w:tc>
      </w:tr>
      <w:tr w:rsidR="00CC7906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1794" w:type="pct"/>
          </w:tcPr>
          <w:p w:rsidR="00CC7906" w:rsidRDefault="00802EA2" w:rsidP="00CC7906">
            <w:r>
              <w:t>note</w:t>
            </w:r>
          </w:p>
        </w:tc>
        <w:tc>
          <w:tcPr>
            <w:tcW w:w="751" w:type="pct"/>
          </w:tcPr>
          <w:p w:rsidR="00CC7906" w:rsidRDefault="00802EA2" w:rsidP="002B108A">
            <w:r>
              <w:t>DOUBLE</w:t>
            </w:r>
          </w:p>
        </w:tc>
        <w:tc>
          <w:tcPr>
            <w:tcW w:w="2455" w:type="pct"/>
          </w:tcPr>
          <w:p w:rsidR="00CC7906" w:rsidRDefault="00802EA2" w:rsidP="002B108A">
            <w:r>
              <w:t>Note du jeu</w:t>
            </w:r>
          </w:p>
        </w:tc>
      </w:tr>
      <w:tr w:rsidR="004651C0" w:rsidTr="00A878D0">
        <w:trPr>
          <w:trHeight w:val="232"/>
        </w:trPr>
        <w:tc>
          <w:tcPr>
            <w:tcW w:w="1794" w:type="pct"/>
          </w:tcPr>
          <w:p w:rsidR="004651C0" w:rsidRDefault="004651C0" w:rsidP="00CC7906">
            <w:r>
              <w:t>firstReleaseDate</w:t>
            </w:r>
          </w:p>
        </w:tc>
        <w:tc>
          <w:tcPr>
            <w:tcW w:w="751" w:type="pct"/>
          </w:tcPr>
          <w:p w:rsidR="004651C0" w:rsidRDefault="004651C0" w:rsidP="002B108A">
            <w:r>
              <w:t>INT</w:t>
            </w:r>
          </w:p>
        </w:tc>
        <w:tc>
          <w:tcPr>
            <w:tcW w:w="2455" w:type="pct"/>
          </w:tcPr>
          <w:p w:rsidR="004651C0" w:rsidRDefault="004651C0" w:rsidP="002B108A">
            <w:r>
              <w:t>Pour déterminer les récents des suivis</w:t>
            </w:r>
          </w:p>
        </w:tc>
      </w:tr>
    </w:tbl>
    <w:p w:rsidR="007C10E3" w:rsidRDefault="007C10E3" w:rsidP="00A878D0">
      <w:pPr>
        <w:pStyle w:val="Sous-titre"/>
      </w:pPr>
      <w:r>
        <w:t>TFollowedGames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7C10E3" w:rsidTr="00A8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:rsidR="007C10E3" w:rsidRDefault="007C10E3" w:rsidP="007C10E3">
            <w:r>
              <w:t>Nom du champ</w:t>
            </w:r>
          </w:p>
        </w:tc>
        <w:tc>
          <w:tcPr>
            <w:tcW w:w="1667" w:type="pct"/>
          </w:tcPr>
          <w:p w:rsidR="007C10E3" w:rsidRDefault="007C10E3" w:rsidP="007C10E3">
            <w:r>
              <w:t>Type</w:t>
            </w:r>
          </w:p>
        </w:tc>
        <w:tc>
          <w:tcPr>
            <w:tcW w:w="1667" w:type="pct"/>
          </w:tcPr>
          <w:p w:rsidR="007C10E3" w:rsidRDefault="007C10E3" w:rsidP="007C10E3">
            <w:r>
              <w:t>Description</w:t>
            </w:r>
          </w:p>
        </w:tc>
      </w:tr>
      <w:tr w:rsidR="007C10E3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7C10E3" w:rsidRDefault="007C10E3" w:rsidP="007C10E3">
            <w:r>
              <w:t>idFollowedGame</w:t>
            </w:r>
          </w:p>
        </w:tc>
        <w:tc>
          <w:tcPr>
            <w:tcW w:w="1667" w:type="pct"/>
          </w:tcPr>
          <w:p w:rsidR="007C10E3" w:rsidRDefault="007C10E3" w:rsidP="007C10E3">
            <w:r>
              <w:t>INT</w:t>
            </w:r>
          </w:p>
        </w:tc>
        <w:tc>
          <w:tcPr>
            <w:tcW w:w="1667" w:type="pct"/>
          </w:tcPr>
          <w:p w:rsidR="007C10E3" w:rsidRDefault="007C10E3" w:rsidP="007C10E3">
            <w:r>
              <w:t>Récupéré</w:t>
            </w:r>
            <w:r w:rsidR="00AD1C40">
              <w:t xml:space="preserve"> de l’api</w:t>
            </w:r>
          </w:p>
        </w:tc>
      </w:tr>
    </w:tbl>
    <w:p w:rsidR="00607B83" w:rsidRDefault="002B108A" w:rsidP="00A878D0">
      <w:pPr>
        <w:pStyle w:val="Sous-titre"/>
      </w:pPr>
      <w:r>
        <w:t>TGenre</w:t>
      </w:r>
      <w:r w:rsidR="007C10E3">
        <w:t>s</w:t>
      </w:r>
    </w:p>
    <w:tbl>
      <w:tblPr>
        <w:tblStyle w:val="Tableausimple1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7C10E3" w:rsidTr="0083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7C10E3" w:rsidRDefault="007C10E3" w:rsidP="007C10E3">
            <w:r>
              <w:t>Nom du champ</w:t>
            </w:r>
          </w:p>
        </w:tc>
        <w:tc>
          <w:tcPr>
            <w:tcW w:w="3021" w:type="dxa"/>
          </w:tcPr>
          <w:p w:rsidR="007C10E3" w:rsidRDefault="007C10E3" w:rsidP="007C10E3">
            <w:r>
              <w:t>Type</w:t>
            </w:r>
          </w:p>
        </w:tc>
        <w:tc>
          <w:tcPr>
            <w:tcW w:w="3021" w:type="dxa"/>
          </w:tcPr>
          <w:p w:rsidR="007C10E3" w:rsidRDefault="007C10E3" w:rsidP="007C10E3">
            <w:r>
              <w:t>Description</w:t>
            </w:r>
          </w:p>
        </w:tc>
      </w:tr>
      <w:tr w:rsidR="00AD1C40" w:rsidTr="0083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AD1C40" w:rsidRDefault="00AD1C40" w:rsidP="00AD1C40">
            <w:r>
              <w:t>idGenre</w:t>
            </w:r>
          </w:p>
        </w:tc>
        <w:tc>
          <w:tcPr>
            <w:tcW w:w="3021" w:type="dxa"/>
          </w:tcPr>
          <w:p w:rsidR="00AD1C40" w:rsidRDefault="00AD1C40" w:rsidP="00AD1C40">
            <w:r>
              <w:t>INT</w:t>
            </w:r>
          </w:p>
        </w:tc>
        <w:tc>
          <w:tcPr>
            <w:tcW w:w="3021" w:type="dxa"/>
          </w:tcPr>
          <w:p w:rsidR="00AD1C40" w:rsidRDefault="00AD1C40" w:rsidP="00AD1C40">
            <w:r>
              <w:t>Récupéré de l’api</w:t>
            </w:r>
          </w:p>
        </w:tc>
      </w:tr>
      <w:tr w:rsidR="00AD1C40" w:rsidTr="00833B99">
        <w:tc>
          <w:tcPr>
            <w:tcW w:w="3020" w:type="dxa"/>
          </w:tcPr>
          <w:p w:rsidR="00AD1C40" w:rsidRDefault="00AD1C40" w:rsidP="00AD1C40">
            <w:r>
              <w:t>nameGenre</w:t>
            </w:r>
          </w:p>
        </w:tc>
        <w:tc>
          <w:tcPr>
            <w:tcW w:w="3021" w:type="dxa"/>
          </w:tcPr>
          <w:p w:rsidR="00AD1C40" w:rsidRDefault="00AD1C40" w:rsidP="00AD1C40">
            <w:r>
              <w:t>TEXT</w:t>
            </w:r>
          </w:p>
        </w:tc>
        <w:tc>
          <w:tcPr>
            <w:tcW w:w="3021" w:type="dxa"/>
          </w:tcPr>
          <w:p w:rsidR="00AD1C40" w:rsidRDefault="00802EA2" w:rsidP="00AD1C40">
            <w:r>
              <w:t>Nom du genre</w:t>
            </w:r>
          </w:p>
        </w:tc>
      </w:tr>
    </w:tbl>
    <w:p w:rsidR="00CC7906" w:rsidRDefault="00281D92" w:rsidP="00A878D0">
      <w:pPr>
        <w:pStyle w:val="Sous-titre"/>
      </w:pPr>
      <w:r>
        <w:t>TGameModes</w:t>
      </w:r>
      <w:r w:rsidR="00CC7906" w:rsidRPr="00CC7906">
        <w:t xml:space="preserve"> </w:t>
      </w:r>
    </w:p>
    <w:tbl>
      <w:tblPr>
        <w:tblStyle w:val="Tableausimple1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7C10E3" w:rsidTr="0083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3020" w:type="dxa"/>
          </w:tcPr>
          <w:p w:rsidR="007C10E3" w:rsidRDefault="007C10E3" w:rsidP="0007002C">
            <w:r>
              <w:t>Nom du champ</w:t>
            </w:r>
          </w:p>
        </w:tc>
        <w:tc>
          <w:tcPr>
            <w:tcW w:w="3021" w:type="dxa"/>
          </w:tcPr>
          <w:p w:rsidR="007C10E3" w:rsidRDefault="007C10E3" w:rsidP="0007002C">
            <w:r>
              <w:t>Type</w:t>
            </w:r>
          </w:p>
        </w:tc>
        <w:tc>
          <w:tcPr>
            <w:tcW w:w="3021" w:type="dxa"/>
          </w:tcPr>
          <w:p w:rsidR="007C10E3" w:rsidRDefault="007C10E3" w:rsidP="0007002C">
            <w:r>
              <w:t>Description</w:t>
            </w:r>
          </w:p>
        </w:tc>
      </w:tr>
      <w:tr w:rsidR="00AD1C40" w:rsidTr="0083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3020" w:type="dxa"/>
          </w:tcPr>
          <w:p w:rsidR="00AD1C40" w:rsidRDefault="00AD1C40" w:rsidP="00AD1C40">
            <w:r>
              <w:t>idGameMode</w:t>
            </w:r>
          </w:p>
        </w:tc>
        <w:tc>
          <w:tcPr>
            <w:tcW w:w="3021" w:type="dxa"/>
          </w:tcPr>
          <w:p w:rsidR="00AD1C40" w:rsidRDefault="00AD1C40" w:rsidP="00AD1C40">
            <w:r>
              <w:t>INT</w:t>
            </w:r>
          </w:p>
        </w:tc>
        <w:tc>
          <w:tcPr>
            <w:tcW w:w="3021" w:type="dxa"/>
          </w:tcPr>
          <w:p w:rsidR="00AD1C40" w:rsidRDefault="00AD1C40" w:rsidP="00AD1C40">
            <w:r>
              <w:t>Récupéré de l’api</w:t>
            </w:r>
          </w:p>
        </w:tc>
      </w:tr>
      <w:tr w:rsidR="00AD1C40" w:rsidTr="00833B99">
        <w:trPr>
          <w:trHeight w:val="253"/>
        </w:trPr>
        <w:tc>
          <w:tcPr>
            <w:tcW w:w="3020" w:type="dxa"/>
          </w:tcPr>
          <w:p w:rsidR="00AD1C40" w:rsidRDefault="00AD1C40" w:rsidP="00AD1C40">
            <w:r>
              <w:t>nameGameMode</w:t>
            </w:r>
          </w:p>
        </w:tc>
        <w:tc>
          <w:tcPr>
            <w:tcW w:w="3021" w:type="dxa"/>
          </w:tcPr>
          <w:p w:rsidR="00AD1C40" w:rsidRDefault="00AD1C40" w:rsidP="00AD1C40">
            <w:r>
              <w:t>TEXT</w:t>
            </w:r>
          </w:p>
        </w:tc>
        <w:tc>
          <w:tcPr>
            <w:tcW w:w="3021" w:type="dxa"/>
          </w:tcPr>
          <w:p w:rsidR="00AD1C40" w:rsidRDefault="00802EA2" w:rsidP="00AD1C40">
            <w:r>
              <w:t>Nom du mode de jeu</w:t>
            </w:r>
          </w:p>
        </w:tc>
      </w:tr>
    </w:tbl>
    <w:p w:rsidR="00CC7906" w:rsidRDefault="00CC7906" w:rsidP="00A878D0">
      <w:pPr>
        <w:pStyle w:val="Sous-titre"/>
      </w:pPr>
      <w:r>
        <w:t>TPlatforms</w:t>
      </w:r>
    </w:p>
    <w:tbl>
      <w:tblPr>
        <w:tblStyle w:val="Tableausimple1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7C10E3" w:rsidTr="0083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7C10E3" w:rsidRDefault="007C10E3" w:rsidP="0007002C">
            <w:r>
              <w:t>Nom du champ</w:t>
            </w:r>
          </w:p>
        </w:tc>
        <w:tc>
          <w:tcPr>
            <w:tcW w:w="3021" w:type="dxa"/>
          </w:tcPr>
          <w:p w:rsidR="007C10E3" w:rsidRDefault="007C10E3" w:rsidP="0007002C">
            <w:r>
              <w:t>Type</w:t>
            </w:r>
          </w:p>
        </w:tc>
        <w:tc>
          <w:tcPr>
            <w:tcW w:w="3021" w:type="dxa"/>
          </w:tcPr>
          <w:p w:rsidR="007C10E3" w:rsidRDefault="007C10E3" w:rsidP="0007002C">
            <w:r>
              <w:t>Description</w:t>
            </w:r>
          </w:p>
        </w:tc>
      </w:tr>
      <w:tr w:rsidR="007C10E3" w:rsidTr="0083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C10E3" w:rsidRDefault="007C10E3" w:rsidP="0007002C">
            <w:r>
              <w:t>idPlatform</w:t>
            </w:r>
          </w:p>
        </w:tc>
        <w:tc>
          <w:tcPr>
            <w:tcW w:w="3021" w:type="dxa"/>
          </w:tcPr>
          <w:p w:rsidR="007C10E3" w:rsidRDefault="007C10E3" w:rsidP="0007002C">
            <w:r>
              <w:t>INT</w:t>
            </w:r>
          </w:p>
        </w:tc>
        <w:tc>
          <w:tcPr>
            <w:tcW w:w="3021" w:type="dxa"/>
          </w:tcPr>
          <w:p w:rsidR="007C10E3" w:rsidRDefault="007C10E3" w:rsidP="0007002C">
            <w:r>
              <w:t>Récupéré de l’api</w:t>
            </w:r>
          </w:p>
        </w:tc>
      </w:tr>
      <w:tr w:rsidR="007C10E3" w:rsidTr="00833B99">
        <w:tc>
          <w:tcPr>
            <w:tcW w:w="3020" w:type="dxa"/>
          </w:tcPr>
          <w:p w:rsidR="007C10E3" w:rsidRDefault="00AD1C40" w:rsidP="0007002C">
            <w:r>
              <w:t>namePlatform</w:t>
            </w:r>
          </w:p>
        </w:tc>
        <w:tc>
          <w:tcPr>
            <w:tcW w:w="3021" w:type="dxa"/>
          </w:tcPr>
          <w:p w:rsidR="007C10E3" w:rsidRDefault="00AD1C40" w:rsidP="0007002C">
            <w:r>
              <w:t>TEXT</w:t>
            </w:r>
          </w:p>
        </w:tc>
        <w:tc>
          <w:tcPr>
            <w:tcW w:w="3021" w:type="dxa"/>
          </w:tcPr>
          <w:p w:rsidR="007C10E3" w:rsidRDefault="00802EA2" w:rsidP="0007002C">
            <w:r>
              <w:t>Nom de la plateforme</w:t>
            </w:r>
          </w:p>
        </w:tc>
      </w:tr>
    </w:tbl>
    <w:p w:rsidR="007C10E3" w:rsidRDefault="00CC7906" w:rsidP="00A878D0">
      <w:pPr>
        <w:pStyle w:val="Sous-titre"/>
      </w:pPr>
      <w:r>
        <w:t>TCompanies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111"/>
        <w:gridCol w:w="2161"/>
        <w:gridCol w:w="3790"/>
      </w:tblGrid>
      <w:tr w:rsidR="007C10E3" w:rsidTr="00A8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6" w:type="pct"/>
          </w:tcPr>
          <w:p w:rsidR="007C10E3" w:rsidRDefault="007C10E3" w:rsidP="00833B99">
            <w:pPr>
              <w:pStyle w:val="Sansinterligne"/>
            </w:pPr>
            <w:r>
              <w:t>Nom du champ</w:t>
            </w:r>
          </w:p>
        </w:tc>
        <w:tc>
          <w:tcPr>
            <w:tcW w:w="1192" w:type="pct"/>
          </w:tcPr>
          <w:p w:rsidR="007C10E3" w:rsidRDefault="007C10E3" w:rsidP="00833B99">
            <w:pPr>
              <w:pStyle w:val="Sansinterligne"/>
            </w:pPr>
            <w:r>
              <w:t>Type</w:t>
            </w:r>
          </w:p>
        </w:tc>
        <w:tc>
          <w:tcPr>
            <w:tcW w:w="2091" w:type="pct"/>
          </w:tcPr>
          <w:p w:rsidR="007C10E3" w:rsidRDefault="007C10E3" w:rsidP="00833B99">
            <w:pPr>
              <w:pStyle w:val="Sansinterligne"/>
            </w:pPr>
            <w:r>
              <w:t>Description</w:t>
            </w:r>
          </w:p>
        </w:tc>
      </w:tr>
      <w:tr w:rsidR="007C10E3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6" w:type="pct"/>
          </w:tcPr>
          <w:p w:rsidR="007C10E3" w:rsidRDefault="007C10E3" w:rsidP="00833B99">
            <w:pPr>
              <w:pStyle w:val="Sansinterligne"/>
            </w:pPr>
            <w:r>
              <w:t>idCompany</w:t>
            </w:r>
          </w:p>
        </w:tc>
        <w:tc>
          <w:tcPr>
            <w:tcW w:w="1192" w:type="pct"/>
          </w:tcPr>
          <w:p w:rsidR="007C10E3" w:rsidRDefault="007C10E3" w:rsidP="00833B99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7C10E3" w:rsidRDefault="007C10E3" w:rsidP="00833B99">
            <w:pPr>
              <w:pStyle w:val="Sansinterligne"/>
            </w:pPr>
            <w:r>
              <w:t>Récupéré de l’api</w:t>
            </w:r>
          </w:p>
        </w:tc>
      </w:tr>
      <w:tr w:rsidR="007C10E3" w:rsidTr="00A878D0">
        <w:tc>
          <w:tcPr>
            <w:tcW w:w="1716" w:type="pct"/>
          </w:tcPr>
          <w:p w:rsidR="007C10E3" w:rsidRDefault="007C10E3" w:rsidP="00833B99">
            <w:pPr>
              <w:pStyle w:val="Sansinterligne"/>
            </w:pPr>
            <w:r>
              <w:t>nameCompany</w:t>
            </w:r>
          </w:p>
        </w:tc>
        <w:tc>
          <w:tcPr>
            <w:tcW w:w="1192" w:type="pct"/>
          </w:tcPr>
          <w:p w:rsidR="007C10E3" w:rsidRDefault="007C10E3" w:rsidP="00833B99">
            <w:pPr>
              <w:pStyle w:val="Sansinterligne"/>
            </w:pPr>
            <w:r>
              <w:t>TEXT</w:t>
            </w:r>
          </w:p>
        </w:tc>
        <w:tc>
          <w:tcPr>
            <w:tcW w:w="2091" w:type="pct"/>
          </w:tcPr>
          <w:p w:rsidR="007C10E3" w:rsidRDefault="008F394D" w:rsidP="00833B99">
            <w:pPr>
              <w:pStyle w:val="Sansinterligne"/>
            </w:pPr>
            <w:r>
              <w:t>Nom de la compagnie</w:t>
            </w:r>
          </w:p>
        </w:tc>
      </w:tr>
    </w:tbl>
    <w:p w:rsidR="00281D92" w:rsidRDefault="00281D92" w:rsidP="00A878D0">
      <w:pPr>
        <w:pStyle w:val="Sous-titre"/>
      </w:pPr>
      <w:r>
        <w:t>TLastUpdated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094"/>
        <w:gridCol w:w="2111"/>
        <w:gridCol w:w="3857"/>
      </w:tblGrid>
      <w:tr w:rsidR="008265CF" w:rsidTr="00A8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7" w:type="pct"/>
          </w:tcPr>
          <w:p w:rsidR="008265CF" w:rsidRDefault="008265CF" w:rsidP="00AF3ECF">
            <w:r>
              <w:t>Nom du champ</w:t>
            </w:r>
          </w:p>
        </w:tc>
        <w:tc>
          <w:tcPr>
            <w:tcW w:w="1165" w:type="pct"/>
          </w:tcPr>
          <w:p w:rsidR="008265CF" w:rsidRDefault="008265CF" w:rsidP="00AF3ECF">
            <w:r>
              <w:t>Type</w:t>
            </w:r>
          </w:p>
        </w:tc>
        <w:tc>
          <w:tcPr>
            <w:tcW w:w="2128" w:type="pct"/>
          </w:tcPr>
          <w:p w:rsidR="008265CF" w:rsidRDefault="008265CF" w:rsidP="00AF3ECF">
            <w:r>
              <w:t>Description</w:t>
            </w:r>
          </w:p>
        </w:tc>
      </w:tr>
      <w:tr w:rsidR="008265CF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7" w:type="pct"/>
          </w:tcPr>
          <w:p w:rsidR="008265CF" w:rsidRDefault="008265CF" w:rsidP="00AF3ECF">
            <w:r>
              <w:t>idLastUpdate</w:t>
            </w:r>
          </w:p>
        </w:tc>
        <w:tc>
          <w:tcPr>
            <w:tcW w:w="1165" w:type="pct"/>
          </w:tcPr>
          <w:p w:rsidR="008265CF" w:rsidRDefault="008265CF" w:rsidP="00AF3ECF">
            <w:r>
              <w:t>AUTONUMBER</w:t>
            </w:r>
          </w:p>
        </w:tc>
        <w:tc>
          <w:tcPr>
            <w:tcW w:w="2128" w:type="pct"/>
          </w:tcPr>
          <w:p w:rsidR="008265CF" w:rsidRDefault="008265CF" w:rsidP="00AF3ECF"/>
        </w:tc>
      </w:tr>
      <w:tr w:rsidR="008265CF" w:rsidTr="00A878D0">
        <w:tc>
          <w:tcPr>
            <w:tcW w:w="1707" w:type="pct"/>
          </w:tcPr>
          <w:p w:rsidR="008265CF" w:rsidRDefault="008265CF" w:rsidP="00AF3ECF">
            <w:r>
              <w:t>tableName</w:t>
            </w:r>
          </w:p>
        </w:tc>
        <w:tc>
          <w:tcPr>
            <w:tcW w:w="1165" w:type="pct"/>
          </w:tcPr>
          <w:p w:rsidR="008265CF" w:rsidRDefault="008265CF" w:rsidP="00AF3ECF">
            <w:r>
              <w:t>TEXT</w:t>
            </w:r>
          </w:p>
        </w:tc>
        <w:tc>
          <w:tcPr>
            <w:tcW w:w="2128" w:type="pct"/>
          </w:tcPr>
          <w:p w:rsidR="008265CF" w:rsidRDefault="008265CF" w:rsidP="00AF3ECF">
            <w:r>
              <w:t>Nom de la table</w:t>
            </w:r>
          </w:p>
        </w:tc>
      </w:tr>
      <w:tr w:rsidR="008265CF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7" w:type="pct"/>
          </w:tcPr>
          <w:p w:rsidR="008265CF" w:rsidRDefault="008265CF" w:rsidP="00AF3ECF">
            <w:r>
              <w:t>lastUpdated</w:t>
            </w:r>
          </w:p>
        </w:tc>
        <w:tc>
          <w:tcPr>
            <w:tcW w:w="1165" w:type="pct"/>
          </w:tcPr>
          <w:p w:rsidR="008265CF" w:rsidRDefault="008265CF" w:rsidP="00AF3ECF">
            <w:r>
              <w:t>TEXT</w:t>
            </w:r>
          </w:p>
        </w:tc>
        <w:tc>
          <w:tcPr>
            <w:tcW w:w="2128" w:type="pct"/>
          </w:tcPr>
          <w:p w:rsidR="008265CF" w:rsidRDefault="008265CF" w:rsidP="00AF3ECF">
            <w:r>
              <w:t>Timestamp de la dernière mise à jour</w:t>
            </w:r>
          </w:p>
        </w:tc>
      </w:tr>
    </w:tbl>
    <w:p w:rsidR="00C235A2" w:rsidRDefault="00C235A2" w:rsidP="00A878D0">
      <w:pPr>
        <w:pStyle w:val="Sous-titre"/>
      </w:pPr>
      <w:r>
        <w:t>TGameCompanies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111"/>
        <w:gridCol w:w="2161"/>
        <w:gridCol w:w="3790"/>
      </w:tblGrid>
      <w:tr w:rsidR="00C235A2" w:rsidTr="00A8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Nom du champ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Type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Description</w:t>
            </w:r>
          </w:p>
        </w:tc>
      </w:tr>
      <w:tr w:rsidR="00C235A2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idGame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  <w:tr w:rsidR="00C235A2" w:rsidTr="00A878D0"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idCompany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</w:tbl>
    <w:p w:rsidR="00C235A2" w:rsidRDefault="00C235A2" w:rsidP="00A878D0">
      <w:pPr>
        <w:pStyle w:val="Sous-titre"/>
      </w:pPr>
      <w:r>
        <w:t>TGameGenres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112"/>
        <w:gridCol w:w="2160"/>
        <w:gridCol w:w="3790"/>
      </w:tblGrid>
      <w:tr w:rsidR="00C235A2" w:rsidTr="00A8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7" w:type="pct"/>
          </w:tcPr>
          <w:p w:rsidR="00C235A2" w:rsidRDefault="00C235A2" w:rsidP="00866EFE">
            <w:pPr>
              <w:pStyle w:val="Sansinterligne"/>
            </w:pPr>
            <w:r>
              <w:t>Nom du champ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Type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Description</w:t>
            </w:r>
          </w:p>
        </w:tc>
      </w:tr>
      <w:tr w:rsidR="00C235A2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7" w:type="pct"/>
          </w:tcPr>
          <w:p w:rsidR="00C235A2" w:rsidRDefault="00C235A2" w:rsidP="00866EFE">
            <w:pPr>
              <w:pStyle w:val="Sansinterligne"/>
            </w:pPr>
            <w:r>
              <w:t>idGame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  <w:tr w:rsidR="00C235A2" w:rsidTr="00A878D0">
        <w:tc>
          <w:tcPr>
            <w:tcW w:w="1717" w:type="pct"/>
          </w:tcPr>
          <w:p w:rsidR="00C235A2" w:rsidRDefault="00C235A2" w:rsidP="00866EFE">
            <w:pPr>
              <w:pStyle w:val="Sansinterligne"/>
            </w:pPr>
            <w:r>
              <w:t>idGenre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</w:tbl>
    <w:p w:rsidR="00C235A2" w:rsidRDefault="00C235A2" w:rsidP="00A878D0">
      <w:pPr>
        <w:pStyle w:val="Sous-titre"/>
      </w:pPr>
      <w:r>
        <w:t>TGamePlatforms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111"/>
        <w:gridCol w:w="2161"/>
        <w:gridCol w:w="3790"/>
      </w:tblGrid>
      <w:tr w:rsidR="00C235A2" w:rsidTr="00A8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Nom du champ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Type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Description</w:t>
            </w:r>
          </w:p>
        </w:tc>
      </w:tr>
      <w:tr w:rsidR="00C235A2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idGame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  <w:tr w:rsidR="00C235A2" w:rsidTr="00A878D0"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idPlatform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</w:tbl>
    <w:p w:rsidR="00C235A2" w:rsidRDefault="00C235A2" w:rsidP="00A878D0">
      <w:pPr>
        <w:pStyle w:val="Sous-titre"/>
      </w:pPr>
      <w:r>
        <w:lastRenderedPageBreak/>
        <w:t>TGameGameModes</w:t>
      </w:r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3111"/>
        <w:gridCol w:w="2161"/>
        <w:gridCol w:w="3790"/>
      </w:tblGrid>
      <w:tr w:rsidR="00C235A2" w:rsidTr="0003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Nom du champ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Type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Description</w:t>
            </w:r>
          </w:p>
        </w:tc>
      </w:tr>
      <w:tr w:rsidR="00C235A2" w:rsidTr="00A8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idGame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  <w:tr w:rsidR="00C235A2" w:rsidTr="00A878D0">
        <w:tc>
          <w:tcPr>
            <w:tcW w:w="1716" w:type="pct"/>
          </w:tcPr>
          <w:p w:rsidR="00C235A2" w:rsidRDefault="00C235A2" w:rsidP="00866EFE">
            <w:pPr>
              <w:pStyle w:val="Sansinterligne"/>
            </w:pPr>
            <w:r>
              <w:t>idGameMode</w:t>
            </w:r>
          </w:p>
        </w:tc>
        <w:tc>
          <w:tcPr>
            <w:tcW w:w="1192" w:type="pct"/>
          </w:tcPr>
          <w:p w:rsidR="00C235A2" w:rsidRDefault="00C235A2" w:rsidP="00866EFE">
            <w:pPr>
              <w:pStyle w:val="Sansinterligne"/>
            </w:pPr>
            <w:r>
              <w:t>INT</w:t>
            </w:r>
          </w:p>
        </w:tc>
        <w:tc>
          <w:tcPr>
            <w:tcW w:w="2091" w:type="pct"/>
          </w:tcPr>
          <w:p w:rsidR="00C235A2" w:rsidRDefault="00C235A2" w:rsidP="00866EFE">
            <w:pPr>
              <w:pStyle w:val="Sansinterligne"/>
            </w:pPr>
            <w:r>
              <w:t>Récupéré de l’api</w:t>
            </w:r>
          </w:p>
        </w:tc>
      </w:tr>
    </w:tbl>
    <w:p w:rsidR="00AF3ECF" w:rsidRPr="00AF3ECF" w:rsidRDefault="00AF3ECF" w:rsidP="00AF3ECF"/>
    <w:p w:rsidR="005F3B13" w:rsidRDefault="005F3B13" w:rsidP="007006D9">
      <w:pPr>
        <w:pStyle w:val="Titre1"/>
      </w:pPr>
      <w:bookmarkStart w:id="3" w:name="_Toc25054959"/>
      <w:r w:rsidRPr="00045235">
        <w:t>Fonctionnalités</w:t>
      </w:r>
      <w:bookmarkEnd w:id="3"/>
    </w:p>
    <w:p w:rsidR="004C0BA4" w:rsidRDefault="00204DAF" w:rsidP="004C0BA4">
      <w:pPr>
        <w:pStyle w:val="Titre2"/>
      </w:pPr>
      <w:bookmarkStart w:id="4" w:name="_Toc25054960"/>
      <w:r>
        <w:t>Online</w:t>
      </w:r>
      <w:bookmarkEnd w:id="4"/>
    </w:p>
    <w:p w:rsidR="001F3125" w:rsidRDefault="00E20E74" w:rsidP="00C56905">
      <w:pPr>
        <w:pStyle w:val="Paragraphedeliste"/>
        <w:numPr>
          <w:ilvl w:val="0"/>
          <w:numId w:val="1"/>
        </w:numPr>
      </w:pPr>
      <w:r>
        <w:t xml:space="preserve">Voir les jeux </w:t>
      </w:r>
      <w:r w:rsidR="0008595F">
        <w:t>actuels</w:t>
      </w:r>
      <w:r w:rsidR="005007F9">
        <w:t xml:space="preserve"> (</w:t>
      </w:r>
      <w:r w:rsidR="001A5620">
        <w:t>1 mois avant, 1 mois après)</w:t>
      </w:r>
      <w:r w:rsidR="005007F9">
        <w:t xml:space="preserve"> </w:t>
      </w:r>
    </w:p>
    <w:p w:rsidR="00E20E74" w:rsidRDefault="00E20E74" w:rsidP="00C56905">
      <w:pPr>
        <w:pStyle w:val="Paragraphedeliste"/>
        <w:numPr>
          <w:ilvl w:val="0"/>
          <w:numId w:val="1"/>
        </w:numPr>
      </w:pPr>
      <w:r>
        <w:t>Ajouter/Supprimer un jeu aux suivis</w:t>
      </w:r>
    </w:p>
    <w:p w:rsidR="00E20E74" w:rsidRDefault="00E20E74" w:rsidP="00C56905">
      <w:pPr>
        <w:pStyle w:val="Paragraphedeliste"/>
        <w:numPr>
          <w:ilvl w:val="0"/>
          <w:numId w:val="1"/>
        </w:numPr>
      </w:pPr>
      <w:r>
        <w:t>Voir les détails d’un jeu</w:t>
      </w:r>
      <w:r w:rsidR="00AD718D">
        <w:t xml:space="preserve"> (liens, note,</w:t>
      </w:r>
      <w:r w:rsidR="002E0213">
        <w:t xml:space="preserve"> sortie, développeurs</w:t>
      </w:r>
      <w:r w:rsidR="00746372">
        <w:t>,</w:t>
      </w:r>
      <w:r w:rsidR="00AD718D">
        <w:t xml:space="preserve"> etc…)</w:t>
      </w:r>
    </w:p>
    <w:p w:rsidR="00637559" w:rsidRDefault="00E20E74" w:rsidP="004651C0">
      <w:pPr>
        <w:pStyle w:val="Paragraphedeliste"/>
        <w:numPr>
          <w:ilvl w:val="0"/>
          <w:numId w:val="1"/>
        </w:numPr>
      </w:pPr>
      <w:r>
        <w:t>Trier par sortie, genre, plateforme</w:t>
      </w:r>
      <w:r w:rsidR="00F5193B">
        <w:t>, popularité ou note (excluant ceux n’en ayant pas)</w:t>
      </w:r>
    </w:p>
    <w:p w:rsidR="00DC1B73" w:rsidRDefault="00DC1B73" w:rsidP="00C56905">
      <w:pPr>
        <w:pStyle w:val="Paragraphedeliste"/>
        <w:numPr>
          <w:ilvl w:val="0"/>
          <w:numId w:val="1"/>
        </w:numPr>
      </w:pPr>
      <w:r>
        <w:t xml:space="preserve">Recharger </w:t>
      </w:r>
      <w:r w:rsidR="00992F54">
        <w:t>les jeux récents une fois par semaine</w:t>
      </w:r>
    </w:p>
    <w:p w:rsidR="00C56905" w:rsidRDefault="00C56905" w:rsidP="00C56905">
      <w:pPr>
        <w:pStyle w:val="Titre2"/>
      </w:pPr>
      <w:bookmarkStart w:id="5" w:name="_Toc25054961"/>
      <w:r>
        <w:t>O</w:t>
      </w:r>
      <w:r w:rsidRPr="00045235">
        <w:t>ffline</w:t>
      </w:r>
      <w:bookmarkEnd w:id="5"/>
    </w:p>
    <w:p w:rsidR="00F5193B" w:rsidRDefault="00F5193B" w:rsidP="000C3363">
      <w:pPr>
        <w:pStyle w:val="Paragraphedeliste"/>
        <w:numPr>
          <w:ilvl w:val="0"/>
          <w:numId w:val="1"/>
        </w:numPr>
      </w:pPr>
      <w:r>
        <w:t xml:space="preserve">Revoir les jeux </w:t>
      </w:r>
      <w:r w:rsidR="00905B7A">
        <w:t>récents</w:t>
      </w:r>
      <w:r w:rsidR="00A358A2">
        <w:t xml:space="preserve"> ainsi que leurs détails</w:t>
      </w:r>
      <w:r w:rsidR="00396F34">
        <w:t xml:space="preserve"> (sauf images</w:t>
      </w:r>
      <w:r w:rsidR="004A16B5">
        <w:t xml:space="preserve"> et vidéos</w:t>
      </w:r>
      <w:r w:rsidR="00396F34">
        <w:t>)</w:t>
      </w:r>
    </w:p>
    <w:p w:rsidR="00D304C5" w:rsidRDefault="00637559" w:rsidP="000C3363">
      <w:pPr>
        <w:pStyle w:val="Paragraphedeliste"/>
        <w:numPr>
          <w:ilvl w:val="0"/>
          <w:numId w:val="1"/>
        </w:numPr>
      </w:pPr>
      <w:r>
        <w:t>Revoir les jeux suivis</w:t>
      </w:r>
      <w:r w:rsidR="00A358A2">
        <w:t xml:space="preserve"> ainsi que leurs détails</w:t>
      </w:r>
      <w:r w:rsidR="00396F34">
        <w:t xml:space="preserve"> (sauf images</w:t>
      </w:r>
      <w:r w:rsidR="004A16B5">
        <w:t xml:space="preserve"> et vidéos</w:t>
      </w:r>
      <w:r w:rsidR="00396F34">
        <w:t>)</w:t>
      </w:r>
    </w:p>
    <w:p w:rsidR="00776D7C" w:rsidRDefault="004E70CB" w:rsidP="00776D7C">
      <w:pPr>
        <w:pStyle w:val="Paragraphedeliste"/>
        <w:numPr>
          <w:ilvl w:val="0"/>
          <w:numId w:val="1"/>
        </w:numPr>
      </w:pPr>
      <w:r>
        <w:t xml:space="preserve">Rajouter les jeux </w:t>
      </w:r>
      <w:r w:rsidR="008C4E66">
        <w:t xml:space="preserve">actuels </w:t>
      </w:r>
      <w:r>
        <w:t>aux jeux suivis</w:t>
      </w:r>
    </w:p>
    <w:p w:rsidR="003077B5" w:rsidRDefault="003077B5" w:rsidP="003077B5">
      <w:r>
        <w:t>Le mode offline fonctionnera grâce au stockage en WebSQL.</w:t>
      </w:r>
      <w:bookmarkStart w:id="6" w:name="_GoBack"/>
      <w:bookmarkEnd w:id="6"/>
    </w:p>
    <w:p w:rsidR="0033411E" w:rsidRDefault="0033411E" w:rsidP="0033411E">
      <w:pPr>
        <w:pStyle w:val="Titre1"/>
      </w:pPr>
      <w:bookmarkStart w:id="7" w:name="_Toc25054962"/>
      <w:r>
        <w:lastRenderedPageBreak/>
        <w:t>Maquettes</w:t>
      </w:r>
      <w:bookmarkEnd w:id="7"/>
    </w:p>
    <w:p w:rsidR="0033411E" w:rsidRDefault="0033411E" w:rsidP="0033411E">
      <w:pPr>
        <w:pStyle w:val="Titre2"/>
      </w:pPr>
      <w:bookmarkStart w:id="8" w:name="_Toc25054963"/>
      <w:r>
        <w:t>Accueil</w:t>
      </w:r>
      <w:bookmarkEnd w:id="8"/>
    </w:p>
    <w:p w:rsidR="00C84415" w:rsidRDefault="00776D7C" w:rsidP="00C8441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543.35pt">
            <v:imagedata r:id="rId9" o:title="Accueil"/>
          </v:shape>
        </w:pict>
      </w:r>
    </w:p>
    <w:p w:rsidR="00C84415" w:rsidRDefault="00C84415" w:rsidP="00C84415">
      <w:pPr>
        <w:pStyle w:val="Titre2"/>
      </w:pPr>
      <w:bookmarkStart w:id="9" w:name="_Toc25054964"/>
      <w:r>
        <w:lastRenderedPageBreak/>
        <w:t>Menu Navigation</w:t>
      </w:r>
      <w:bookmarkEnd w:id="9"/>
    </w:p>
    <w:p w:rsidR="00C84415" w:rsidRPr="00C84415" w:rsidRDefault="00C84415" w:rsidP="00C84415">
      <w:pPr>
        <w:jc w:val="center"/>
      </w:pPr>
      <w:r w:rsidRPr="00C84415">
        <w:rPr>
          <w:noProof/>
          <w:lang w:eastAsia="fr-CH"/>
        </w:rPr>
        <w:drawing>
          <wp:inline distT="0" distB="0" distL="0" distR="0">
            <wp:extent cx="3384550" cy="6905625"/>
            <wp:effectExtent l="0" t="0" r="6350" b="9525"/>
            <wp:docPr id="5" name="Image 5" descr="C:\Users\Mariot\Desktop\cdcMobile\mockups\Accueil (Menu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iot\Desktop\cdcMobile\mockups\Accueil (Menu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1E" w:rsidRDefault="001C3A48" w:rsidP="0033411E">
      <w:pPr>
        <w:pStyle w:val="Titre2"/>
      </w:pPr>
      <w:bookmarkStart w:id="10" w:name="_Toc25054965"/>
      <w:r>
        <w:lastRenderedPageBreak/>
        <w:t>Recherche/tri</w:t>
      </w:r>
      <w:bookmarkEnd w:id="10"/>
    </w:p>
    <w:p w:rsidR="00C84415" w:rsidRPr="00C84415" w:rsidRDefault="00C84415" w:rsidP="00C84415">
      <w:pPr>
        <w:jc w:val="center"/>
      </w:pPr>
      <w:r w:rsidRPr="00C84415">
        <w:rPr>
          <w:noProof/>
          <w:lang w:eastAsia="fr-CH"/>
        </w:rPr>
        <w:drawing>
          <wp:inline distT="0" distB="0" distL="0" distR="0">
            <wp:extent cx="3384550" cy="6905625"/>
            <wp:effectExtent l="0" t="0" r="6350" b="9525"/>
            <wp:docPr id="4" name="Image 4" descr="C:\Users\Mariot\Desktop\cdcMobile\mockup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iot\Desktop\cdcMobile\mockups\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48" w:rsidRDefault="001C3A48" w:rsidP="001C3A48">
      <w:pPr>
        <w:pStyle w:val="Titre2"/>
      </w:pPr>
      <w:bookmarkStart w:id="11" w:name="_Toc25054966"/>
      <w:r>
        <w:lastRenderedPageBreak/>
        <w:t>Détails des jeux</w:t>
      </w:r>
      <w:bookmarkEnd w:id="11"/>
    </w:p>
    <w:p w:rsidR="00C84415" w:rsidRPr="00C84415" w:rsidRDefault="00C84415" w:rsidP="00C84415">
      <w:pPr>
        <w:jc w:val="center"/>
      </w:pPr>
      <w:r w:rsidRPr="00C84415">
        <w:rPr>
          <w:noProof/>
          <w:lang w:eastAsia="fr-CH"/>
        </w:rPr>
        <w:drawing>
          <wp:inline distT="0" distB="0" distL="0" distR="0">
            <wp:extent cx="3384550" cy="6905625"/>
            <wp:effectExtent l="0" t="0" r="6350" b="9525"/>
            <wp:docPr id="3" name="Image 3" descr="C:\Users\Mariot\Desktop\cdcMobile\mockup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iot\Desktop\cdcMobile\mockups\Detai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1E" w:rsidRDefault="0033411E" w:rsidP="0033411E">
      <w:pPr>
        <w:pStyle w:val="Titre2"/>
      </w:pPr>
      <w:bookmarkStart w:id="12" w:name="_Toc25054967"/>
      <w:r>
        <w:lastRenderedPageBreak/>
        <w:t>Liste des jeux suivis</w:t>
      </w:r>
      <w:bookmarkEnd w:id="12"/>
    </w:p>
    <w:p w:rsidR="00C84415" w:rsidRPr="00C84415" w:rsidRDefault="00C84415" w:rsidP="00C84415">
      <w:pPr>
        <w:jc w:val="center"/>
      </w:pPr>
      <w:r>
        <w:rPr>
          <w:noProof/>
          <w:lang w:eastAsia="fr-CH"/>
        </w:rPr>
        <w:drawing>
          <wp:inline distT="0" distB="0" distL="0" distR="0" wp14:anchorId="611A44D0" wp14:editId="47CEBDE6">
            <wp:extent cx="3391535" cy="6900545"/>
            <wp:effectExtent l="0" t="0" r="0" b="0"/>
            <wp:docPr id="2" name="Image 2" descr="C:\Users\Mariot\AppData\Local\Microsoft\Windows\INetCache\Content.Word\Actual 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iot\AppData\Local\Microsoft\Windows\INetCache\Content.Word\Actual G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1E" w:rsidRDefault="0033411E" w:rsidP="0033411E">
      <w:pPr>
        <w:pStyle w:val="Titre2"/>
      </w:pPr>
      <w:bookmarkStart w:id="13" w:name="_Toc25054968"/>
      <w:r>
        <w:lastRenderedPageBreak/>
        <w:t>Liste de jeux actuels</w:t>
      </w:r>
      <w:bookmarkEnd w:id="13"/>
    </w:p>
    <w:p w:rsidR="0033411E" w:rsidRPr="0033411E" w:rsidRDefault="00776D7C" w:rsidP="00C84415">
      <w:pPr>
        <w:jc w:val="center"/>
      </w:pPr>
      <w:r>
        <w:pict>
          <v:shape id="_x0000_i1026" type="#_x0000_t75" style="width:267.05pt;height:543.35pt">
            <v:imagedata r:id="rId14" o:title="Followed Games"/>
          </v:shape>
        </w:pict>
      </w:r>
    </w:p>
    <w:p w:rsidR="001C2D3A" w:rsidRDefault="001C2D3A" w:rsidP="001C2D3A">
      <w:pPr>
        <w:pStyle w:val="Titre1"/>
      </w:pPr>
      <w:bookmarkStart w:id="14" w:name="_Toc25054969"/>
      <w:r>
        <w:lastRenderedPageBreak/>
        <w:t>Diagrammes de Séquence</w:t>
      </w:r>
      <w:bookmarkEnd w:id="14"/>
    </w:p>
    <w:p w:rsidR="00BB016E" w:rsidRDefault="001C2D3A" w:rsidP="00BB016E">
      <w:pPr>
        <w:pStyle w:val="Titre2"/>
      </w:pPr>
      <w:bookmarkStart w:id="15" w:name="_Toc25054970"/>
      <w:r>
        <w:t>Premier lancement</w:t>
      </w:r>
      <w:bookmarkEnd w:id="15"/>
    </w:p>
    <w:p w:rsidR="00BB016E" w:rsidRPr="00BB016E" w:rsidRDefault="00776D7C" w:rsidP="00BB016E">
      <w:r>
        <w:pict>
          <v:shape id="_x0000_i1027" type="#_x0000_t75" style="width:416.95pt;height:256.2pt">
            <v:imagedata r:id="rId15" o:title="DiagrammeWithLogin-PremierLancement (1)"/>
          </v:shape>
        </w:pict>
      </w:r>
    </w:p>
    <w:p w:rsidR="00BB016E" w:rsidRDefault="001C2D3A" w:rsidP="001C2D3A">
      <w:pPr>
        <w:pStyle w:val="Titre2"/>
      </w:pPr>
      <w:bookmarkStart w:id="16" w:name="_Toc25054971"/>
      <w:r>
        <w:lastRenderedPageBreak/>
        <w:t>En ligne</w:t>
      </w:r>
      <w:bookmarkEnd w:id="16"/>
    </w:p>
    <w:p w:rsidR="001C2D3A" w:rsidRPr="001C2D3A" w:rsidRDefault="00776D7C" w:rsidP="001C2D3A">
      <w:r>
        <w:pict>
          <v:shape id="_x0000_i1028" type="#_x0000_t75" style="width:416.95pt;height:406.9pt">
            <v:imagedata r:id="rId16" o:title="DiagrammeWithLogin-EnLigne (1)"/>
          </v:shape>
        </w:pict>
      </w:r>
    </w:p>
    <w:p w:rsidR="001C2D3A" w:rsidRDefault="001C2D3A" w:rsidP="001C2D3A">
      <w:pPr>
        <w:pStyle w:val="Titre2"/>
      </w:pPr>
      <w:bookmarkStart w:id="17" w:name="_Toc25054972"/>
      <w:r>
        <w:lastRenderedPageBreak/>
        <w:t>Reconnexion</w:t>
      </w:r>
      <w:bookmarkEnd w:id="17"/>
    </w:p>
    <w:p w:rsidR="001C2D3A" w:rsidRDefault="00776D7C" w:rsidP="001C2D3A">
      <w:r>
        <w:pict>
          <v:shape id="_x0000_i1029" type="#_x0000_t75" style="width:416.95pt;height:256.2pt">
            <v:imagedata r:id="rId17" o:title="DiagrammeWithLogin-Login (1)"/>
          </v:shape>
        </w:pict>
      </w:r>
    </w:p>
    <w:p w:rsidR="001C2D3A" w:rsidRDefault="001C2D3A" w:rsidP="001C2D3A">
      <w:pPr>
        <w:pStyle w:val="Titre2"/>
      </w:pPr>
      <w:bookmarkStart w:id="18" w:name="_Toc25054973"/>
      <w:r>
        <w:t>Hors-Ligne</w:t>
      </w:r>
      <w:bookmarkEnd w:id="18"/>
    </w:p>
    <w:p w:rsidR="001C2D3A" w:rsidRPr="001C2D3A" w:rsidRDefault="00776D7C" w:rsidP="001C2D3A">
      <w:r>
        <w:pict>
          <v:shape id="_x0000_i1030" type="#_x0000_t75" style="width:416.95pt;height:256.2pt">
            <v:imagedata r:id="rId18" o:title="DiagrammeWithLogin-HorsLigne (1)"/>
          </v:shape>
        </w:pict>
      </w:r>
    </w:p>
    <w:p w:rsidR="005F3B13" w:rsidRDefault="005F3B13" w:rsidP="007006D9">
      <w:pPr>
        <w:pStyle w:val="Titre1"/>
      </w:pPr>
      <w:bookmarkStart w:id="19" w:name="_Toc25054974"/>
      <w:r w:rsidRPr="00045235">
        <w:t>Liste des tâches</w:t>
      </w:r>
      <w:bookmarkEnd w:id="19"/>
    </w:p>
    <w:tbl>
      <w:tblPr>
        <w:tblStyle w:val="Tableausimple1"/>
        <w:tblW w:w="5000" w:type="pct"/>
        <w:tblLook w:val="0420" w:firstRow="1" w:lastRow="0" w:firstColumn="0" w:lastColumn="0" w:noHBand="0" w:noVBand="1"/>
      </w:tblPr>
      <w:tblGrid>
        <w:gridCol w:w="5684"/>
        <w:gridCol w:w="3378"/>
      </w:tblGrid>
      <w:tr w:rsidR="00702EE2" w:rsidTr="001C3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36" w:type="pct"/>
          </w:tcPr>
          <w:p w:rsidR="00702EE2" w:rsidRDefault="00702EE2" w:rsidP="004A16B5">
            <w:r>
              <w:t>Tâche</w:t>
            </w:r>
          </w:p>
        </w:tc>
        <w:tc>
          <w:tcPr>
            <w:tcW w:w="1864" w:type="pct"/>
          </w:tcPr>
          <w:p w:rsidR="00702EE2" w:rsidRDefault="00702EE2" w:rsidP="003F6AA8">
            <w:r>
              <w:t>Temps estimé (périodes)</w:t>
            </w:r>
          </w:p>
        </w:tc>
      </w:tr>
      <w:tr w:rsidR="00702EE2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702EE2" w:rsidRDefault="00702EE2" w:rsidP="004A16B5">
            <w:r>
              <w:t>Création vues</w:t>
            </w:r>
          </w:p>
        </w:tc>
        <w:tc>
          <w:tcPr>
            <w:tcW w:w="1864" w:type="pct"/>
          </w:tcPr>
          <w:p w:rsidR="00702EE2" w:rsidRDefault="002A4823" w:rsidP="004A16B5">
            <w:pPr>
              <w:jc w:val="center"/>
            </w:pPr>
            <w:r>
              <w:t>4</w:t>
            </w:r>
          </w:p>
        </w:tc>
      </w:tr>
      <w:tr w:rsidR="00702EE2" w:rsidTr="001C3A48">
        <w:tc>
          <w:tcPr>
            <w:tcW w:w="3136" w:type="pct"/>
          </w:tcPr>
          <w:p w:rsidR="00702EE2" w:rsidRDefault="00702EE2" w:rsidP="004A16B5">
            <w:r>
              <w:t>Création Base de Données</w:t>
            </w:r>
          </w:p>
        </w:tc>
        <w:tc>
          <w:tcPr>
            <w:tcW w:w="1864" w:type="pct"/>
          </w:tcPr>
          <w:p w:rsidR="00702EE2" w:rsidRDefault="002A4823" w:rsidP="004A16B5">
            <w:pPr>
              <w:jc w:val="center"/>
            </w:pPr>
            <w:r>
              <w:t>2</w:t>
            </w:r>
          </w:p>
        </w:tc>
      </w:tr>
      <w:tr w:rsidR="00702EE2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702EE2" w:rsidRDefault="00702EE2" w:rsidP="004A16B5">
            <w:r>
              <w:t>F1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3</w:t>
            </w:r>
          </w:p>
        </w:tc>
      </w:tr>
      <w:tr w:rsidR="00702EE2" w:rsidTr="001C3A48">
        <w:tc>
          <w:tcPr>
            <w:tcW w:w="3136" w:type="pct"/>
          </w:tcPr>
          <w:p w:rsidR="00702EE2" w:rsidRDefault="00702EE2" w:rsidP="004A16B5">
            <w:r>
              <w:t>F2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3</w:t>
            </w:r>
          </w:p>
        </w:tc>
      </w:tr>
      <w:tr w:rsidR="00702EE2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702EE2" w:rsidRDefault="00702EE2" w:rsidP="004A16B5">
            <w:r>
              <w:t>F3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4</w:t>
            </w:r>
          </w:p>
        </w:tc>
      </w:tr>
      <w:tr w:rsidR="00702EE2" w:rsidTr="001C3A48">
        <w:tc>
          <w:tcPr>
            <w:tcW w:w="3136" w:type="pct"/>
          </w:tcPr>
          <w:p w:rsidR="00702EE2" w:rsidRDefault="00702EE2" w:rsidP="004A16B5">
            <w:r>
              <w:t>F4</w:t>
            </w:r>
          </w:p>
        </w:tc>
        <w:tc>
          <w:tcPr>
            <w:tcW w:w="1864" w:type="pct"/>
          </w:tcPr>
          <w:p w:rsidR="00702EE2" w:rsidRDefault="004B6004" w:rsidP="000D236B">
            <w:pPr>
              <w:jc w:val="center"/>
            </w:pPr>
            <w:r>
              <w:t>4</w:t>
            </w:r>
          </w:p>
        </w:tc>
      </w:tr>
      <w:tr w:rsidR="00702EE2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702EE2" w:rsidRDefault="00702EE2" w:rsidP="004A16B5">
            <w:r>
              <w:t>F5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4</w:t>
            </w:r>
          </w:p>
        </w:tc>
      </w:tr>
      <w:tr w:rsidR="00702EE2" w:rsidTr="001C3A48">
        <w:tc>
          <w:tcPr>
            <w:tcW w:w="3136" w:type="pct"/>
          </w:tcPr>
          <w:p w:rsidR="00702EE2" w:rsidRDefault="00702EE2" w:rsidP="004A16B5">
            <w:r>
              <w:lastRenderedPageBreak/>
              <w:t>F6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2</w:t>
            </w:r>
          </w:p>
        </w:tc>
      </w:tr>
      <w:tr w:rsidR="00702EE2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702EE2" w:rsidRDefault="00702EE2" w:rsidP="004A16B5">
            <w:r>
              <w:t>F7</w:t>
            </w:r>
          </w:p>
        </w:tc>
        <w:tc>
          <w:tcPr>
            <w:tcW w:w="1864" w:type="pct"/>
          </w:tcPr>
          <w:p w:rsidR="00702EE2" w:rsidRDefault="004B6004" w:rsidP="000D236B">
            <w:pPr>
              <w:jc w:val="center"/>
            </w:pPr>
            <w:r>
              <w:t>3</w:t>
            </w:r>
          </w:p>
        </w:tc>
      </w:tr>
      <w:tr w:rsidR="00702EE2" w:rsidTr="001C3A48">
        <w:tc>
          <w:tcPr>
            <w:tcW w:w="3136" w:type="pct"/>
          </w:tcPr>
          <w:p w:rsidR="00702EE2" w:rsidRDefault="00702EE2" w:rsidP="004A16B5">
            <w:r>
              <w:t>F8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3</w:t>
            </w:r>
          </w:p>
        </w:tc>
      </w:tr>
      <w:tr w:rsidR="00702EE2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702EE2" w:rsidRDefault="004B6004" w:rsidP="004A16B5">
            <w:r>
              <w:t>Tests</w:t>
            </w:r>
          </w:p>
        </w:tc>
        <w:tc>
          <w:tcPr>
            <w:tcW w:w="1864" w:type="pct"/>
          </w:tcPr>
          <w:p w:rsidR="00702EE2" w:rsidRDefault="004B6004" w:rsidP="004A16B5">
            <w:pPr>
              <w:jc w:val="center"/>
            </w:pPr>
            <w:r>
              <w:t>8</w:t>
            </w:r>
          </w:p>
        </w:tc>
      </w:tr>
      <w:tr w:rsidR="004B6004" w:rsidTr="001C3A48">
        <w:tc>
          <w:tcPr>
            <w:tcW w:w="3136" w:type="pct"/>
          </w:tcPr>
          <w:p w:rsidR="004B6004" w:rsidRDefault="004B6004" w:rsidP="004B6004">
            <w:r>
              <w:t>Cours spécifique sur la publication</w:t>
            </w:r>
          </w:p>
        </w:tc>
        <w:tc>
          <w:tcPr>
            <w:tcW w:w="1864" w:type="pct"/>
          </w:tcPr>
          <w:p w:rsidR="004B6004" w:rsidRDefault="004B6004" w:rsidP="004B6004">
            <w:pPr>
              <w:jc w:val="center"/>
            </w:pPr>
            <w:r>
              <w:t>4</w:t>
            </w:r>
          </w:p>
        </w:tc>
      </w:tr>
      <w:tr w:rsidR="004B6004" w:rsidTr="001C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6" w:type="pct"/>
          </w:tcPr>
          <w:p w:rsidR="004B6004" w:rsidRDefault="004B6004" w:rsidP="004B6004">
            <w:r>
              <w:t>Publication</w:t>
            </w:r>
          </w:p>
        </w:tc>
        <w:tc>
          <w:tcPr>
            <w:tcW w:w="1864" w:type="pct"/>
          </w:tcPr>
          <w:p w:rsidR="004B6004" w:rsidRDefault="004B6004" w:rsidP="004B6004">
            <w:pPr>
              <w:jc w:val="center"/>
            </w:pPr>
            <w:r>
              <w:t>4</w:t>
            </w:r>
          </w:p>
        </w:tc>
      </w:tr>
      <w:tr w:rsidR="004B6004" w:rsidTr="001C3A48">
        <w:tc>
          <w:tcPr>
            <w:tcW w:w="3136" w:type="pct"/>
          </w:tcPr>
          <w:p w:rsidR="004B6004" w:rsidRPr="001C3A48" w:rsidRDefault="004B6004" w:rsidP="004B6004">
            <w:pPr>
              <w:rPr>
                <w:b/>
                <w:u w:val="single"/>
              </w:rPr>
            </w:pPr>
            <w:r w:rsidRPr="001C3A48">
              <w:rPr>
                <w:b/>
                <w:u w:val="single"/>
              </w:rPr>
              <w:t>Total</w:t>
            </w:r>
          </w:p>
        </w:tc>
        <w:tc>
          <w:tcPr>
            <w:tcW w:w="1864" w:type="pct"/>
          </w:tcPr>
          <w:p w:rsidR="004B6004" w:rsidRPr="001C3A48" w:rsidRDefault="004B6004" w:rsidP="004B6004">
            <w:pPr>
              <w:jc w:val="center"/>
              <w:rPr>
                <w:b/>
                <w:u w:val="single"/>
              </w:rPr>
            </w:pPr>
            <w:r w:rsidRPr="001C3A48">
              <w:rPr>
                <w:b/>
                <w:u w:val="single"/>
              </w:rPr>
              <w:t>48</w:t>
            </w:r>
          </w:p>
        </w:tc>
      </w:tr>
    </w:tbl>
    <w:p w:rsidR="000C3363" w:rsidRPr="000F0260" w:rsidRDefault="000C3363" w:rsidP="0075046F"/>
    <w:p w:rsidR="005F3B13" w:rsidRDefault="005F3B13" w:rsidP="007006D9">
      <w:pPr>
        <w:pStyle w:val="Titre1"/>
      </w:pPr>
      <w:bookmarkStart w:id="20" w:name="_Toc25054975"/>
      <w:r w:rsidRPr="00045235">
        <w:t>Planning</w:t>
      </w:r>
      <w:bookmarkEnd w:id="20"/>
    </w:p>
    <w:p w:rsidR="000F0260" w:rsidRPr="000F0260" w:rsidRDefault="002A4823" w:rsidP="00A878D0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60720" cy="283627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ing cd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260" w:rsidRPr="000F0260" w:rsidSect="0003208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CB" w:rsidRDefault="006953CB" w:rsidP="00032081">
      <w:pPr>
        <w:spacing w:after="0" w:line="240" w:lineRule="auto"/>
      </w:pPr>
      <w:r>
        <w:separator/>
      </w:r>
    </w:p>
  </w:endnote>
  <w:endnote w:type="continuationSeparator" w:id="0">
    <w:p w:rsidR="006953CB" w:rsidRDefault="006953CB" w:rsidP="0003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081" w:rsidRDefault="00785EFA">
    <w:pPr>
      <w:pStyle w:val="Pieddepage"/>
    </w:pPr>
    <w:r>
      <w:t>Développement Mobile</w:t>
    </w:r>
    <w:r w:rsidR="00032081">
      <w:tab/>
    </w:r>
    <w:r w:rsidR="00032081">
      <w:tab/>
    </w:r>
    <w:r w:rsidR="00032081">
      <w:rPr>
        <w:b/>
        <w:bCs/>
      </w:rPr>
      <w:fldChar w:fldCharType="begin"/>
    </w:r>
    <w:r w:rsidR="00032081">
      <w:rPr>
        <w:b/>
        <w:bCs/>
      </w:rPr>
      <w:instrText>PAGE  \* Arabic  \* MERGEFORMAT</w:instrText>
    </w:r>
    <w:r w:rsidR="00032081">
      <w:rPr>
        <w:b/>
        <w:bCs/>
      </w:rPr>
      <w:fldChar w:fldCharType="separate"/>
    </w:r>
    <w:r w:rsidR="003077B5" w:rsidRPr="003077B5">
      <w:rPr>
        <w:b/>
        <w:bCs/>
        <w:noProof/>
        <w:lang w:val="fr-FR"/>
      </w:rPr>
      <w:t>3</w:t>
    </w:r>
    <w:r w:rsidR="00032081">
      <w:rPr>
        <w:b/>
        <w:bCs/>
      </w:rPr>
      <w:fldChar w:fldCharType="end"/>
    </w:r>
    <w:r w:rsidR="00032081">
      <w:rPr>
        <w:lang w:val="fr-FR"/>
      </w:rPr>
      <w:t>/</w:t>
    </w:r>
    <w:r w:rsidR="00032081">
      <w:rPr>
        <w:b/>
        <w:bCs/>
      </w:rPr>
      <w:fldChar w:fldCharType="begin"/>
    </w:r>
    <w:r w:rsidR="00032081">
      <w:rPr>
        <w:b/>
        <w:bCs/>
      </w:rPr>
      <w:instrText>NUMPAGES  \* Arabic  \* MERGEFORMAT</w:instrText>
    </w:r>
    <w:r w:rsidR="00032081">
      <w:rPr>
        <w:b/>
        <w:bCs/>
      </w:rPr>
      <w:fldChar w:fldCharType="separate"/>
    </w:r>
    <w:r w:rsidR="003077B5" w:rsidRPr="003077B5">
      <w:rPr>
        <w:b/>
        <w:bCs/>
        <w:noProof/>
        <w:lang w:val="fr-FR"/>
      </w:rPr>
      <w:t>13</w:t>
    </w:r>
    <w:r w:rsidR="00032081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081" w:rsidRDefault="00785EFA">
    <w:pPr>
      <w:pStyle w:val="Pieddepage"/>
    </w:pPr>
    <w:r>
      <w:t>Développement Mobile</w:t>
    </w:r>
    <w:r w:rsidR="00032081">
      <w:rPr>
        <w:b/>
        <w:bCs/>
      </w:rPr>
      <w:tab/>
    </w:r>
    <w:r w:rsidR="00032081">
      <w:rPr>
        <w:b/>
        <w:bCs/>
      </w:rPr>
      <w:tab/>
    </w:r>
    <w:r w:rsidR="00032081">
      <w:rPr>
        <w:b/>
        <w:bCs/>
      </w:rPr>
      <w:fldChar w:fldCharType="begin"/>
    </w:r>
    <w:r w:rsidR="00032081">
      <w:rPr>
        <w:b/>
        <w:bCs/>
      </w:rPr>
      <w:instrText>PAGE  \* Arabic  \* MERGEFORMAT</w:instrText>
    </w:r>
    <w:r w:rsidR="00032081">
      <w:rPr>
        <w:b/>
        <w:bCs/>
      </w:rPr>
      <w:fldChar w:fldCharType="separate"/>
    </w:r>
    <w:r w:rsidR="003077B5" w:rsidRPr="003077B5">
      <w:rPr>
        <w:b/>
        <w:bCs/>
        <w:noProof/>
        <w:lang w:val="fr-FR"/>
      </w:rPr>
      <w:t>1</w:t>
    </w:r>
    <w:r w:rsidR="00032081">
      <w:rPr>
        <w:b/>
        <w:bCs/>
      </w:rPr>
      <w:fldChar w:fldCharType="end"/>
    </w:r>
    <w:r w:rsidR="00032081">
      <w:rPr>
        <w:lang w:val="fr-FR"/>
      </w:rPr>
      <w:t>/</w:t>
    </w:r>
    <w:r w:rsidR="00032081">
      <w:rPr>
        <w:b/>
        <w:bCs/>
      </w:rPr>
      <w:fldChar w:fldCharType="begin"/>
    </w:r>
    <w:r w:rsidR="00032081">
      <w:rPr>
        <w:b/>
        <w:bCs/>
      </w:rPr>
      <w:instrText>NUMPAGES  \* Arabic  \* MERGEFORMAT</w:instrText>
    </w:r>
    <w:r w:rsidR="00032081">
      <w:rPr>
        <w:b/>
        <w:bCs/>
      </w:rPr>
      <w:fldChar w:fldCharType="separate"/>
    </w:r>
    <w:r w:rsidR="003077B5" w:rsidRPr="003077B5">
      <w:rPr>
        <w:b/>
        <w:bCs/>
        <w:noProof/>
        <w:lang w:val="fr-FR"/>
      </w:rPr>
      <w:t>13</w:t>
    </w:r>
    <w:r w:rsidR="0003208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CB" w:rsidRDefault="006953CB" w:rsidP="00032081">
      <w:pPr>
        <w:spacing w:after="0" w:line="240" w:lineRule="auto"/>
      </w:pPr>
      <w:r>
        <w:separator/>
      </w:r>
    </w:p>
  </w:footnote>
  <w:footnote w:type="continuationSeparator" w:id="0">
    <w:p w:rsidR="006953CB" w:rsidRDefault="006953CB" w:rsidP="0003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081" w:rsidRDefault="00032081">
    <w:pPr>
      <w:pStyle w:val="En-tte"/>
    </w:pPr>
    <w:r>
      <w:t>Gaël MRT</w:t>
    </w:r>
    <w:r>
      <w:tab/>
      <w:t xml:space="preserve">Cahier des </w:t>
    </w:r>
    <w:r w:rsidR="00FC6306">
      <w:t>charges</w:t>
    </w:r>
    <w:r>
      <w:tab/>
      <w:t>T.IS-E2A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081" w:rsidRDefault="00785EFA">
    <w:pPr>
      <w:pStyle w:val="En-tte"/>
    </w:pPr>
    <w:r>
      <w:t>Gaël MRT</w:t>
    </w:r>
    <w:r>
      <w:tab/>
    </w:r>
    <w:r>
      <w:tab/>
      <w:t>T.IS-E2A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7FA6"/>
    <w:multiLevelType w:val="hybridMultilevel"/>
    <w:tmpl w:val="B9AC70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A52"/>
    <w:multiLevelType w:val="hybridMultilevel"/>
    <w:tmpl w:val="C5F4AF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2C95"/>
    <w:multiLevelType w:val="hybridMultilevel"/>
    <w:tmpl w:val="56101CDC"/>
    <w:lvl w:ilvl="0" w:tplc="BFE8D5BA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087"/>
    <w:multiLevelType w:val="hybridMultilevel"/>
    <w:tmpl w:val="83E69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05EB3"/>
    <w:multiLevelType w:val="hybridMultilevel"/>
    <w:tmpl w:val="6ACCB6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B39"/>
    <w:multiLevelType w:val="hybridMultilevel"/>
    <w:tmpl w:val="85A220A6"/>
    <w:lvl w:ilvl="0" w:tplc="BFE8D5BA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13"/>
    <w:rsid w:val="000051B3"/>
    <w:rsid w:val="00021662"/>
    <w:rsid w:val="00032081"/>
    <w:rsid w:val="000330E6"/>
    <w:rsid w:val="00045235"/>
    <w:rsid w:val="0005739F"/>
    <w:rsid w:val="0007196D"/>
    <w:rsid w:val="0008595F"/>
    <w:rsid w:val="000C0F88"/>
    <w:rsid w:val="000C3363"/>
    <w:rsid w:val="000D236B"/>
    <w:rsid w:val="000F0260"/>
    <w:rsid w:val="00107309"/>
    <w:rsid w:val="00111062"/>
    <w:rsid w:val="00125BFB"/>
    <w:rsid w:val="00145B57"/>
    <w:rsid w:val="0014781F"/>
    <w:rsid w:val="00153D5C"/>
    <w:rsid w:val="0019007C"/>
    <w:rsid w:val="00195AF3"/>
    <w:rsid w:val="001A36BD"/>
    <w:rsid w:val="001A46F4"/>
    <w:rsid w:val="001A5620"/>
    <w:rsid w:val="001C2D3A"/>
    <w:rsid w:val="001C3A48"/>
    <w:rsid w:val="001E0C8F"/>
    <w:rsid w:val="001F2DB1"/>
    <w:rsid w:val="001F3125"/>
    <w:rsid w:val="00204DAF"/>
    <w:rsid w:val="00207294"/>
    <w:rsid w:val="002158C0"/>
    <w:rsid w:val="00265BA0"/>
    <w:rsid w:val="00281D92"/>
    <w:rsid w:val="00286A23"/>
    <w:rsid w:val="00293882"/>
    <w:rsid w:val="002A4823"/>
    <w:rsid w:val="002B108A"/>
    <w:rsid w:val="002D7FD7"/>
    <w:rsid w:val="002E0213"/>
    <w:rsid w:val="003077B5"/>
    <w:rsid w:val="0033411E"/>
    <w:rsid w:val="0035757F"/>
    <w:rsid w:val="00363029"/>
    <w:rsid w:val="00376F9D"/>
    <w:rsid w:val="003819E3"/>
    <w:rsid w:val="00395B0D"/>
    <w:rsid w:val="00396F34"/>
    <w:rsid w:val="003B338B"/>
    <w:rsid w:val="003D11D6"/>
    <w:rsid w:val="003E7FC9"/>
    <w:rsid w:val="003F0853"/>
    <w:rsid w:val="003F6AA8"/>
    <w:rsid w:val="00416ED0"/>
    <w:rsid w:val="004449F3"/>
    <w:rsid w:val="0045460F"/>
    <w:rsid w:val="004651C0"/>
    <w:rsid w:val="0049200E"/>
    <w:rsid w:val="004A16B5"/>
    <w:rsid w:val="004A25C0"/>
    <w:rsid w:val="004B6004"/>
    <w:rsid w:val="004C0BA4"/>
    <w:rsid w:val="004E70CB"/>
    <w:rsid w:val="005007F9"/>
    <w:rsid w:val="00504F9A"/>
    <w:rsid w:val="005637E4"/>
    <w:rsid w:val="00577CE6"/>
    <w:rsid w:val="005F3B13"/>
    <w:rsid w:val="0060360A"/>
    <w:rsid w:val="00607B83"/>
    <w:rsid w:val="00612DBF"/>
    <w:rsid w:val="0063621D"/>
    <w:rsid w:val="00637559"/>
    <w:rsid w:val="00651670"/>
    <w:rsid w:val="006953CB"/>
    <w:rsid w:val="006C7188"/>
    <w:rsid w:val="007006D9"/>
    <w:rsid w:val="00702EE2"/>
    <w:rsid w:val="00703C70"/>
    <w:rsid w:val="00746372"/>
    <w:rsid w:val="00747C46"/>
    <w:rsid w:val="0075046F"/>
    <w:rsid w:val="00754B91"/>
    <w:rsid w:val="007673D3"/>
    <w:rsid w:val="00776D7C"/>
    <w:rsid w:val="00785EFA"/>
    <w:rsid w:val="007C10E3"/>
    <w:rsid w:val="00802EA2"/>
    <w:rsid w:val="008265CF"/>
    <w:rsid w:val="00833B99"/>
    <w:rsid w:val="0084193D"/>
    <w:rsid w:val="00856901"/>
    <w:rsid w:val="00857871"/>
    <w:rsid w:val="00864A31"/>
    <w:rsid w:val="008A71F7"/>
    <w:rsid w:val="008C4E66"/>
    <w:rsid w:val="008E75FB"/>
    <w:rsid w:val="008F394D"/>
    <w:rsid w:val="00905B7A"/>
    <w:rsid w:val="009248A9"/>
    <w:rsid w:val="00930D41"/>
    <w:rsid w:val="00930D57"/>
    <w:rsid w:val="0098246D"/>
    <w:rsid w:val="00992F54"/>
    <w:rsid w:val="009B18A0"/>
    <w:rsid w:val="009C4F8D"/>
    <w:rsid w:val="009C5E8E"/>
    <w:rsid w:val="009C7220"/>
    <w:rsid w:val="009E5A43"/>
    <w:rsid w:val="009F2EDC"/>
    <w:rsid w:val="00A2773E"/>
    <w:rsid w:val="00A30701"/>
    <w:rsid w:val="00A358A2"/>
    <w:rsid w:val="00A416D3"/>
    <w:rsid w:val="00A5241E"/>
    <w:rsid w:val="00A562B8"/>
    <w:rsid w:val="00A61345"/>
    <w:rsid w:val="00A878D0"/>
    <w:rsid w:val="00A87B95"/>
    <w:rsid w:val="00AD1C40"/>
    <w:rsid w:val="00AD6A41"/>
    <w:rsid w:val="00AD718D"/>
    <w:rsid w:val="00AF3ECF"/>
    <w:rsid w:val="00B008AB"/>
    <w:rsid w:val="00B0205A"/>
    <w:rsid w:val="00B06960"/>
    <w:rsid w:val="00B265E5"/>
    <w:rsid w:val="00B3032E"/>
    <w:rsid w:val="00B32457"/>
    <w:rsid w:val="00B3714F"/>
    <w:rsid w:val="00B573D9"/>
    <w:rsid w:val="00B66032"/>
    <w:rsid w:val="00B67432"/>
    <w:rsid w:val="00B83258"/>
    <w:rsid w:val="00B93BC7"/>
    <w:rsid w:val="00BB016E"/>
    <w:rsid w:val="00BB3147"/>
    <w:rsid w:val="00BD1DD1"/>
    <w:rsid w:val="00C235A2"/>
    <w:rsid w:val="00C322F5"/>
    <w:rsid w:val="00C4490E"/>
    <w:rsid w:val="00C51261"/>
    <w:rsid w:val="00C56905"/>
    <w:rsid w:val="00C82FBA"/>
    <w:rsid w:val="00C84415"/>
    <w:rsid w:val="00C87172"/>
    <w:rsid w:val="00C914A5"/>
    <w:rsid w:val="00CA490F"/>
    <w:rsid w:val="00CC5979"/>
    <w:rsid w:val="00CC7906"/>
    <w:rsid w:val="00D13FC8"/>
    <w:rsid w:val="00D22DD6"/>
    <w:rsid w:val="00D304C5"/>
    <w:rsid w:val="00D30FD9"/>
    <w:rsid w:val="00D66AA7"/>
    <w:rsid w:val="00DC1B73"/>
    <w:rsid w:val="00DC56D8"/>
    <w:rsid w:val="00E0549B"/>
    <w:rsid w:val="00E128C2"/>
    <w:rsid w:val="00E20E74"/>
    <w:rsid w:val="00E45109"/>
    <w:rsid w:val="00E63478"/>
    <w:rsid w:val="00E63CAE"/>
    <w:rsid w:val="00E75A10"/>
    <w:rsid w:val="00E8248F"/>
    <w:rsid w:val="00EB416F"/>
    <w:rsid w:val="00EE7E38"/>
    <w:rsid w:val="00F21F01"/>
    <w:rsid w:val="00F5193B"/>
    <w:rsid w:val="00F54265"/>
    <w:rsid w:val="00F61597"/>
    <w:rsid w:val="00F64BF9"/>
    <w:rsid w:val="00F717C8"/>
    <w:rsid w:val="00F965D0"/>
    <w:rsid w:val="00FA5415"/>
    <w:rsid w:val="00FC6306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D2803"/>
  <w15:chartTrackingRefBased/>
  <w15:docId w15:val="{30F18937-CE4F-4BD3-B530-10E7CF76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6D9"/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F3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3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3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3B13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F3B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B1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3B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F3B1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5A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B10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B10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2B10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B10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B10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B10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833B99"/>
    <w:pPr>
      <w:spacing w:after="0" w:line="240" w:lineRule="auto"/>
    </w:pPr>
    <w:rPr>
      <w:rFonts w:ascii="Arial" w:hAnsi="Arial" w:cs="Arial"/>
    </w:rPr>
  </w:style>
  <w:style w:type="character" w:styleId="Lienhypertextesuivivisit">
    <w:name w:val="FollowedHyperlink"/>
    <w:basedOn w:val="Policepardfaut"/>
    <w:uiPriority w:val="99"/>
    <w:semiHidden/>
    <w:unhideWhenUsed/>
    <w:rsid w:val="001C2D3A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2081"/>
    <w:pPr>
      <w:numPr>
        <w:ilvl w:val="1"/>
      </w:numPr>
      <w:spacing w:before="240" w:after="0"/>
    </w:pPr>
    <w:rPr>
      <w:rFonts w:asciiTheme="minorHAnsi" w:eastAsiaTheme="minorEastAsia" w:hAnsiTheme="minorHAnsi" w:cstheme="minorBidi"/>
      <w:color w:val="5A5A5A" w:themeColor="text1" w:themeTint="A5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032081"/>
    <w:rPr>
      <w:rFonts w:eastAsiaTheme="minorEastAsia"/>
      <w:color w:val="5A5A5A" w:themeColor="text1" w:themeTint="A5"/>
      <w:spacing w:val="15"/>
      <w:sz w:val="24"/>
    </w:rPr>
  </w:style>
  <w:style w:type="paragraph" w:styleId="En-tte">
    <w:name w:val="header"/>
    <w:basedOn w:val="Normal"/>
    <w:link w:val="En-tteCar"/>
    <w:uiPriority w:val="99"/>
    <w:unhideWhenUsed/>
    <w:rsid w:val="00032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081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032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08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db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F9145-1C61-462A-A056-F16A113C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Mariot</dc:creator>
  <cp:keywords/>
  <dc:description/>
  <cp:lastModifiedBy>Gaël Mariot</cp:lastModifiedBy>
  <cp:revision>4</cp:revision>
  <dcterms:created xsi:type="dcterms:W3CDTF">2019-11-19T10:27:00Z</dcterms:created>
  <dcterms:modified xsi:type="dcterms:W3CDTF">2019-11-19T10:32:00Z</dcterms:modified>
</cp:coreProperties>
</file>