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181C" w14:textId="77777777" w:rsidR="007C6B62" w:rsidRDefault="007C6B62" w:rsidP="007C6B62">
      <w:pPr>
        <w:jc w:val="center"/>
        <w:rPr>
          <w:color w:val="ED7D31" w:themeColor="accent2"/>
          <w:sz w:val="36"/>
          <w:szCs w:val="36"/>
        </w:rPr>
      </w:pPr>
    </w:p>
    <w:p w14:paraId="117DB1BA" w14:textId="77777777" w:rsidR="007C6B62" w:rsidRDefault="007C6B62" w:rsidP="007C6B62">
      <w:pPr>
        <w:jc w:val="center"/>
        <w:rPr>
          <w:color w:val="ED7D31" w:themeColor="accent2"/>
          <w:sz w:val="36"/>
          <w:szCs w:val="36"/>
        </w:rPr>
      </w:pPr>
    </w:p>
    <w:p w14:paraId="0B783959" w14:textId="4E1EB16F" w:rsidR="004B501D" w:rsidRPr="00DE5C46" w:rsidRDefault="007C6B62" w:rsidP="007C6B62">
      <w:pPr>
        <w:jc w:val="center"/>
        <w:rPr>
          <w:b/>
          <w:bCs/>
          <w:color w:val="ED7D31" w:themeColor="accent2"/>
          <w:sz w:val="36"/>
          <w:szCs w:val="36"/>
        </w:rPr>
      </w:pPr>
      <w:r w:rsidRPr="00DE5C46">
        <w:rPr>
          <w:b/>
          <w:bCs/>
          <w:color w:val="ED7D31" w:themeColor="accent2"/>
          <w:sz w:val="36"/>
          <w:szCs w:val="36"/>
        </w:rPr>
        <w:t>Site e-commerce de la M2L – Documentation utilisateur</w:t>
      </w:r>
    </w:p>
    <w:p w14:paraId="1F89F1D7" w14:textId="43E5B845" w:rsidR="007C6B62" w:rsidRDefault="007C6B62"/>
    <w:p w14:paraId="21634FC8" w14:textId="44CB1FBC" w:rsidR="007C6B62" w:rsidRDefault="007C6B62">
      <w:pPr>
        <w:rPr>
          <w:sz w:val="28"/>
          <w:szCs w:val="28"/>
        </w:rPr>
      </w:pPr>
    </w:p>
    <w:p w14:paraId="493283D7" w14:textId="0A89CC17" w:rsidR="007C6B62" w:rsidRDefault="007C6B62">
      <w:pPr>
        <w:rPr>
          <w:sz w:val="28"/>
          <w:szCs w:val="28"/>
        </w:rPr>
      </w:pPr>
      <w:r>
        <w:rPr>
          <w:noProof/>
          <w:sz w:val="28"/>
          <w:szCs w:val="28"/>
        </w:rPr>
        <w:drawing>
          <wp:anchor distT="0" distB="0" distL="114300" distR="114300" simplePos="0" relativeHeight="251658240" behindDoc="1" locked="0" layoutInCell="1" allowOverlap="1" wp14:anchorId="107CCEB0" wp14:editId="3AC63A64">
            <wp:simplePos x="0" y="0"/>
            <wp:positionH relativeFrom="margin">
              <wp:align>center</wp:align>
            </wp:positionH>
            <wp:positionV relativeFrom="paragraph">
              <wp:posOffset>350520</wp:posOffset>
            </wp:positionV>
            <wp:extent cx="5066488" cy="3453561"/>
            <wp:effectExtent l="0" t="0" r="1270" b="0"/>
            <wp:wrapTopAndBottom/>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066488" cy="3453561"/>
                    </a:xfrm>
                    <a:prstGeom prst="rect">
                      <a:avLst/>
                    </a:prstGeom>
                  </pic:spPr>
                </pic:pic>
              </a:graphicData>
            </a:graphic>
          </wp:anchor>
        </w:drawing>
      </w:r>
    </w:p>
    <w:p w14:paraId="2D8CC588" w14:textId="77777777" w:rsidR="007C6B62" w:rsidRDefault="007C6B62">
      <w:pPr>
        <w:rPr>
          <w:sz w:val="28"/>
          <w:szCs w:val="28"/>
        </w:rPr>
      </w:pPr>
    </w:p>
    <w:p w14:paraId="10EDDE0B" w14:textId="77777777" w:rsidR="007C6B62" w:rsidRDefault="007C6B62">
      <w:pPr>
        <w:rPr>
          <w:sz w:val="28"/>
          <w:szCs w:val="28"/>
        </w:rPr>
      </w:pPr>
    </w:p>
    <w:p w14:paraId="1D6AB1A5" w14:textId="77777777" w:rsidR="007C6B62" w:rsidRDefault="007C6B62">
      <w:pPr>
        <w:rPr>
          <w:sz w:val="28"/>
          <w:szCs w:val="28"/>
        </w:rPr>
      </w:pPr>
    </w:p>
    <w:p w14:paraId="73DC5AF4" w14:textId="77777777" w:rsidR="007C6B62" w:rsidRDefault="007C6B62">
      <w:pPr>
        <w:rPr>
          <w:sz w:val="28"/>
          <w:szCs w:val="28"/>
        </w:rPr>
      </w:pPr>
    </w:p>
    <w:p w14:paraId="20711358" w14:textId="77777777" w:rsidR="007C6B62" w:rsidRDefault="007C6B62">
      <w:pPr>
        <w:rPr>
          <w:sz w:val="28"/>
          <w:szCs w:val="28"/>
        </w:rPr>
      </w:pPr>
    </w:p>
    <w:p w14:paraId="6DEC133A" w14:textId="77777777" w:rsidR="007C6B62" w:rsidRDefault="007C6B62">
      <w:pPr>
        <w:rPr>
          <w:sz w:val="28"/>
          <w:szCs w:val="28"/>
        </w:rPr>
      </w:pPr>
    </w:p>
    <w:p w14:paraId="6EAC323E" w14:textId="77777777" w:rsidR="007C6B62" w:rsidRDefault="007C6B62">
      <w:pPr>
        <w:rPr>
          <w:sz w:val="28"/>
          <w:szCs w:val="28"/>
        </w:rPr>
      </w:pPr>
    </w:p>
    <w:p w14:paraId="126117AB" w14:textId="77777777" w:rsidR="007C6B62" w:rsidRDefault="007C6B62">
      <w:pPr>
        <w:rPr>
          <w:sz w:val="28"/>
          <w:szCs w:val="28"/>
        </w:rPr>
      </w:pPr>
    </w:p>
    <w:p w14:paraId="6C8CA147" w14:textId="61BAD31C" w:rsidR="007C6B62" w:rsidRDefault="007C6B62">
      <w:pPr>
        <w:rPr>
          <w:sz w:val="28"/>
          <w:szCs w:val="28"/>
        </w:rPr>
      </w:pPr>
    </w:p>
    <w:p w14:paraId="5937E3A6" w14:textId="6A8F226C" w:rsidR="005C3E91" w:rsidRDefault="005C3E91">
      <w:pPr>
        <w:rPr>
          <w:sz w:val="28"/>
          <w:szCs w:val="28"/>
        </w:rPr>
      </w:pPr>
    </w:p>
    <w:p w14:paraId="10286E3E" w14:textId="36DBA5C0" w:rsidR="005C3E91" w:rsidRPr="005C3E91" w:rsidRDefault="005C3E91">
      <w:pPr>
        <w:rPr>
          <w:color w:val="ED7D31" w:themeColor="accent2"/>
          <w:sz w:val="56"/>
          <w:szCs w:val="56"/>
        </w:rPr>
      </w:pPr>
      <w:r w:rsidRPr="005C3E91">
        <w:rPr>
          <w:color w:val="ED7D31" w:themeColor="accent2"/>
          <w:sz w:val="56"/>
          <w:szCs w:val="56"/>
        </w:rPr>
        <w:lastRenderedPageBreak/>
        <w:t>Sommaire :</w:t>
      </w:r>
    </w:p>
    <w:p w14:paraId="23728B1F" w14:textId="7C4FEBF7" w:rsidR="005C3E91" w:rsidRDefault="005C3E91">
      <w:pPr>
        <w:rPr>
          <w:sz w:val="28"/>
          <w:szCs w:val="28"/>
        </w:rPr>
      </w:pPr>
    </w:p>
    <w:p w14:paraId="211C5C6B" w14:textId="235B4B2B" w:rsidR="005C3E91" w:rsidRDefault="005C3E91" w:rsidP="005C3E91">
      <w:pPr>
        <w:pStyle w:val="Paragraphedeliste"/>
        <w:numPr>
          <w:ilvl w:val="0"/>
          <w:numId w:val="2"/>
        </w:numPr>
        <w:rPr>
          <w:sz w:val="48"/>
          <w:szCs w:val="48"/>
          <w:u w:val="single"/>
        </w:rPr>
      </w:pPr>
      <w:r w:rsidRPr="005C3E91">
        <w:rPr>
          <w:sz w:val="48"/>
          <w:szCs w:val="48"/>
          <w:u w:val="single"/>
        </w:rPr>
        <w:t>Connexion au site</w:t>
      </w:r>
      <w:r w:rsidRPr="005C3E91">
        <w:rPr>
          <w:sz w:val="48"/>
          <w:szCs w:val="48"/>
        </w:rPr>
        <w:t>………………………….........</w:t>
      </w:r>
    </w:p>
    <w:p w14:paraId="3DB94EC8" w14:textId="77777777" w:rsidR="005C3E91" w:rsidRPr="005C3E91" w:rsidRDefault="005C3E91" w:rsidP="005C3E91">
      <w:pPr>
        <w:rPr>
          <w:sz w:val="48"/>
          <w:szCs w:val="48"/>
          <w:u w:val="single"/>
        </w:rPr>
      </w:pPr>
    </w:p>
    <w:p w14:paraId="233A2D43" w14:textId="5B01F1AF" w:rsidR="005C3E91" w:rsidRDefault="005C3E91" w:rsidP="005C3E91">
      <w:pPr>
        <w:pStyle w:val="Paragraphedeliste"/>
        <w:numPr>
          <w:ilvl w:val="0"/>
          <w:numId w:val="2"/>
        </w:numPr>
        <w:rPr>
          <w:sz w:val="48"/>
          <w:szCs w:val="48"/>
          <w:u w:val="single"/>
        </w:rPr>
      </w:pPr>
      <w:r w:rsidRPr="005C3E91">
        <w:rPr>
          <w:sz w:val="48"/>
          <w:szCs w:val="48"/>
          <w:u w:val="single"/>
        </w:rPr>
        <w:t>Coté client</w:t>
      </w:r>
      <w:r w:rsidRPr="005C3E91">
        <w:rPr>
          <w:sz w:val="48"/>
          <w:szCs w:val="48"/>
        </w:rPr>
        <w:t>………………………….........</w:t>
      </w:r>
      <w:r>
        <w:rPr>
          <w:sz w:val="48"/>
          <w:szCs w:val="48"/>
        </w:rPr>
        <w:t>............</w:t>
      </w:r>
    </w:p>
    <w:p w14:paraId="1D6962D1" w14:textId="77777777" w:rsidR="005C3E91" w:rsidRPr="005C3E91" w:rsidRDefault="005C3E91" w:rsidP="005C3E91">
      <w:pPr>
        <w:rPr>
          <w:sz w:val="48"/>
          <w:szCs w:val="48"/>
          <w:u w:val="single"/>
        </w:rPr>
      </w:pPr>
    </w:p>
    <w:p w14:paraId="302B7613" w14:textId="183726B1" w:rsidR="005C3E91" w:rsidRPr="005C3E91" w:rsidRDefault="005C3E91" w:rsidP="005C3E91">
      <w:pPr>
        <w:pStyle w:val="Paragraphedeliste"/>
        <w:numPr>
          <w:ilvl w:val="0"/>
          <w:numId w:val="2"/>
        </w:numPr>
        <w:rPr>
          <w:sz w:val="48"/>
          <w:szCs w:val="48"/>
          <w:u w:val="single"/>
        </w:rPr>
      </w:pPr>
      <w:r w:rsidRPr="005C3E91">
        <w:rPr>
          <w:sz w:val="48"/>
          <w:szCs w:val="48"/>
          <w:u w:val="single"/>
        </w:rPr>
        <w:t>Côté administrateur</w:t>
      </w:r>
      <w:r w:rsidRPr="005C3E91">
        <w:rPr>
          <w:sz w:val="48"/>
          <w:szCs w:val="48"/>
        </w:rPr>
        <w:t>…………………………......</w:t>
      </w:r>
    </w:p>
    <w:p w14:paraId="58604A29" w14:textId="0109E23C" w:rsidR="005C3E91" w:rsidRDefault="005C3E91">
      <w:pPr>
        <w:rPr>
          <w:sz w:val="28"/>
          <w:szCs w:val="28"/>
        </w:rPr>
      </w:pPr>
    </w:p>
    <w:p w14:paraId="7338DB61" w14:textId="6745124C" w:rsidR="005C3E91" w:rsidRDefault="005C3E91">
      <w:pPr>
        <w:rPr>
          <w:sz w:val="28"/>
          <w:szCs w:val="28"/>
        </w:rPr>
      </w:pPr>
    </w:p>
    <w:p w14:paraId="51FEBC42" w14:textId="348907F2" w:rsidR="005C3E91" w:rsidRDefault="005C3E91">
      <w:pPr>
        <w:rPr>
          <w:sz w:val="28"/>
          <w:szCs w:val="28"/>
        </w:rPr>
      </w:pPr>
    </w:p>
    <w:p w14:paraId="08028BD6" w14:textId="64BB37B4" w:rsidR="005C3E91" w:rsidRDefault="005C3E91">
      <w:pPr>
        <w:rPr>
          <w:sz w:val="28"/>
          <w:szCs w:val="28"/>
        </w:rPr>
      </w:pPr>
    </w:p>
    <w:p w14:paraId="7D54DF9C" w14:textId="3C13611A" w:rsidR="005C3E91" w:rsidRDefault="005C3E91">
      <w:pPr>
        <w:rPr>
          <w:sz w:val="28"/>
          <w:szCs w:val="28"/>
        </w:rPr>
      </w:pPr>
    </w:p>
    <w:p w14:paraId="4E80FEFB" w14:textId="45C2C989" w:rsidR="005C3E91" w:rsidRDefault="005C3E91">
      <w:pPr>
        <w:rPr>
          <w:sz w:val="28"/>
          <w:szCs w:val="28"/>
        </w:rPr>
      </w:pPr>
    </w:p>
    <w:p w14:paraId="5CBA6B41" w14:textId="76B17853" w:rsidR="005C3E91" w:rsidRDefault="005C3E91">
      <w:pPr>
        <w:rPr>
          <w:sz w:val="28"/>
          <w:szCs w:val="28"/>
        </w:rPr>
      </w:pPr>
    </w:p>
    <w:p w14:paraId="1161EE95" w14:textId="750A894A" w:rsidR="005C3E91" w:rsidRDefault="005C3E91">
      <w:pPr>
        <w:rPr>
          <w:sz w:val="28"/>
          <w:szCs w:val="28"/>
        </w:rPr>
      </w:pPr>
    </w:p>
    <w:p w14:paraId="3041E0CF" w14:textId="6A5A21AA" w:rsidR="005C3E91" w:rsidRDefault="005C3E91">
      <w:pPr>
        <w:rPr>
          <w:sz w:val="28"/>
          <w:szCs w:val="28"/>
        </w:rPr>
      </w:pPr>
    </w:p>
    <w:p w14:paraId="1ECA6701" w14:textId="55DE4896" w:rsidR="005C3E91" w:rsidRDefault="005C3E91">
      <w:pPr>
        <w:rPr>
          <w:sz w:val="28"/>
          <w:szCs w:val="28"/>
        </w:rPr>
      </w:pPr>
    </w:p>
    <w:p w14:paraId="4B937750" w14:textId="73550336" w:rsidR="005C3E91" w:rsidRDefault="005C3E91">
      <w:pPr>
        <w:rPr>
          <w:sz w:val="28"/>
          <w:szCs w:val="28"/>
        </w:rPr>
      </w:pPr>
    </w:p>
    <w:p w14:paraId="1F6935F1" w14:textId="224713D4" w:rsidR="005C3E91" w:rsidRDefault="005C3E91">
      <w:pPr>
        <w:rPr>
          <w:sz w:val="28"/>
          <w:szCs w:val="28"/>
        </w:rPr>
      </w:pPr>
    </w:p>
    <w:p w14:paraId="1BD0651D" w14:textId="24C3CCBF" w:rsidR="005C3E91" w:rsidRDefault="005C3E91">
      <w:pPr>
        <w:rPr>
          <w:sz w:val="28"/>
          <w:szCs w:val="28"/>
        </w:rPr>
      </w:pPr>
    </w:p>
    <w:p w14:paraId="0692929B" w14:textId="400F0845" w:rsidR="005C3E91" w:rsidRDefault="005C3E91">
      <w:pPr>
        <w:rPr>
          <w:sz w:val="28"/>
          <w:szCs w:val="28"/>
        </w:rPr>
      </w:pPr>
    </w:p>
    <w:p w14:paraId="1BBD0F3E" w14:textId="3EFE7EA3" w:rsidR="005C3E91" w:rsidRDefault="005C3E91">
      <w:pPr>
        <w:rPr>
          <w:sz w:val="28"/>
          <w:szCs w:val="28"/>
        </w:rPr>
      </w:pPr>
    </w:p>
    <w:p w14:paraId="1A91E872" w14:textId="77777777" w:rsidR="005C3E91" w:rsidRDefault="005C3E91">
      <w:pPr>
        <w:rPr>
          <w:sz w:val="28"/>
          <w:szCs w:val="28"/>
        </w:rPr>
      </w:pPr>
    </w:p>
    <w:p w14:paraId="0E8BFE10" w14:textId="76F9BF7F" w:rsidR="007C6B62" w:rsidRPr="00DE5C46" w:rsidRDefault="00DE5C46" w:rsidP="00DE5C46">
      <w:pPr>
        <w:pStyle w:val="Paragraphedeliste"/>
        <w:numPr>
          <w:ilvl w:val="0"/>
          <w:numId w:val="1"/>
        </w:numPr>
        <w:rPr>
          <w:color w:val="ED7D31" w:themeColor="accent2"/>
          <w:sz w:val="36"/>
          <w:szCs w:val="36"/>
          <w:u w:val="single"/>
        </w:rPr>
      </w:pPr>
      <w:r w:rsidRPr="00DE5C46">
        <w:rPr>
          <w:color w:val="ED7D31" w:themeColor="accent2"/>
          <w:sz w:val="36"/>
          <w:szCs w:val="36"/>
          <w:u w:val="single"/>
        </w:rPr>
        <w:lastRenderedPageBreak/>
        <w:t>Connexion au site :</w:t>
      </w:r>
    </w:p>
    <w:p w14:paraId="3999CD71" w14:textId="5C6B30CE" w:rsidR="00DE5C46" w:rsidRDefault="00DE5C46">
      <w:pPr>
        <w:rPr>
          <w:sz w:val="28"/>
          <w:szCs w:val="28"/>
        </w:rPr>
      </w:pPr>
    </w:p>
    <w:p w14:paraId="173C36FD" w14:textId="48C3D95E" w:rsidR="00DE5C46" w:rsidRDefault="00DE5C46" w:rsidP="00DE5C46">
      <w:pPr>
        <w:jc w:val="both"/>
        <w:rPr>
          <w:sz w:val="28"/>
          <w:szCs w:val="28"/>
        </w:rPr>
      </w:pPr>
      <w:r>
        <w:rPr>
          <w:sz w:val="28"/>
          <w:szCs w:val="28"/>
        </w:rPr>
        <w:t>Au lancement du site, l’utilisateur est directement dirigé sur la page de connexion.</w:t>
      </w:r>
    </w:p>
    <w:p w14:paraId="1C76CF55" w14:textId="77777777" w:rsidR="00DE5C46" w:rsidRDefault="00DE5C46" w:rsidP="00DE5C46">
      <w:pPr>
        <w:jc w:val="both"/>
        <w:rPr>
          <w:sz w:val="28"/>
          <w:szCs w:val="28"/>
        </w:rPr>
      </w:pPr>
    </w:p>
    <w:p w14:paraId="4C88EDC4" w14:textId="5A9FC616" w:rsidR="00DE5C46" w:rsidRDefault="00DE5C46" w:rsidP="00DE5C46">
      <w:pPr>
        <w:jc w:val="both"/>
        <w:rPr>
          <w:sz w:val="28"/>
          <w:szCs w:val="28"/>
        </w:rPr>
      </w:pPr>
      <w:r>
        <w:rPr>
          <w:noProof/>
          <w:sz w:val="28"/>
          <w:szCs w:val="28"/>
        </w:rPr>
        <w:drawing>
          <wp:anchor distT="0" distB="0" distL="114300" distR="114300" simplePos="0" relativeHeight="251659264" behindDoc="0" locked="0" layoutInCell="1" allowOverlap="1" wp14:anchorId="7019641F" wp14:editId="3F2470A8">
            <wp:simplePos x="0" y="0"/>
            <wp:positionH relativeFrom="margin">
              <wp:posOffset>-45720</wp:posOffset>
            </wp:positionH>
            <wp:positionV relativeFrom="paragraph">
              <wp:posOffset>247015</wp:posOffset>
            </wp:positionV>
            <wp:extent cx="5760720" cy="278257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anchor>
        </w:drawing>
      </w:r>
      <w:r>
        <w:rPr>
          <w:noProof/>
          <w:sz w:val="28"/>
          <w:szCs w:val="28"/>
        </w:rPr>
        <mc:AlternateContent>
          <mc:Choice Requires="wps">
            <w:drawing>
              <wp:anchor distT="0" distB="0" distL="114300" distR="114300" simplePos="0" relativeHeight="251660288" behindDoc="1" locked="0" layoutInCell="1" allowOverlap="1" wp14:anchorId="154E39AD" wp14:editId="06F0ED46">
                <wp:simplePos x="0" y="0"/>
                <wp:positionH relativeFrom="column">
                  <wp:posOffset>-332997</wp:posOffset>
                </wp:positionH>
                <wp:positionV relativeFrom="paragraph">
                  <wp:posOffset>5090</wp:posOffset>
                </wp:positionV>
                <wp:extent cx="6393243" cy="3370433"/>
                <wp:effectExtent l="0" t="0" r="26670" b="20955"/>
                <wp:wrapNone/>
                <wp:docPr id="3" name="Rectangle : coins arrondis 3"/>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B6604" id="Rectangle : coins arrondis 3" o:spid="_x0000_s1026" style="position:absolute;margin-left:-26.2pt;margin-top:.4pt;width:503.4pt;height:265.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OkryjneAAAA&#10;CAEAAA8AAABkcnMvZG93bnJldi54bWxMj0FPg0AUhO8m/ofNM/Fi2oUWmhZ5NI3Ri/FixYO3LWyB&#10;uPuWsFvAf+/zZI+Tmcx8k+9na8SoB985QoiXEQhNlas7ahDKj5fFFoQPimplHGmEH+1hX9ze5Cqr&#10;3UTvejyGRnAJ+UwhtCH0mZS+arVVful6Teyd3WBVYDk0sh7UxOXWyFUUbaRVHfFCq3r91Orq+3ix&#10;CPZA08Pba/x1HpPm08ymXJf2GfH+bj48ggh6Dv9h+MNndCiY6eQuVHthEBbpKuEoAh9ge5cmLE8I&#10;6TregCxyeX2g+AUAAP//AwBQSwECLQAUAAYACAAAACEAtoM4kv4AAADhAQAAEwAAAAAAAAAAAAAA&#10;AAAAAAAAW0NvbnRlbnRfVHlwZXNdLnhtbFBLAQItABQABgAIAAAAIQA4/SH/1gAAAJQBAAALAAAA&#10;AAAAAAAAAAAAAC8BAABfcmVscy8ucmVsc1BLAQItABQABgAIAAAAIQDdkQl/dgIAAEwFAAAOAAAA&#10;AAAAAAAAAAAAAC4CAABkcnMvZTJvRG9jLnhtbFBLAQItABQABgAIAAAAIQDpK8o53gAAAAgBAAAP&#10;AAAAAAAAAAAAAAAAANAEAABkcnMvZG93bnJldi54bWxQSwUGAAAAAAQABADzAAAA2wUAAAAA&#10;" fillcolor="#44546a [3215]" strokecolor="#1f3763 [1604]" strokeweight="1pt">
                <v:stroke joinstyle="miter"/>
              </v:roundrect>
            </w:pict>
          </mc:Fallback>
        </mc:AlternateContent>
      </w:r>
    </w:p>
    <w:p w14:paraId="3DA43532" w14:textId="08917E73" w:rsidR="00DE5C46" w:rsidRDefault="00DE5C46" w:rsidP="00DE5C46">
      <w:pPr>
        <w:jc w:val="both"/>
        <w:rPr>
          <w:sz w:val="28"/>
          <w:szCs w:val="28"/>
        </w:rPr>
      </w:pPr>
    </w:p>
    <w:p w14:paraId="50ACB0FB" w14:textId="6C58EE4D" w:rsidR="00DE5C46" w:rsidRDefault="00DE5C46" w:rsidP="00DE5C46">
      <w:pPr>
        <w:jc w:val="both"/>
        <w:rPr>
          <w:sz w:val="28"/>
          <w:szCs w:val="28"/>
        </w:rPr>
      </w:pPr>
    </w:p>
    <w:p w14:paraId="2ABAFD2E" w14:textId="0E5C37E2" w:rsidR="00DE5C46" w:rsidRDefault="00DE5C46" w:rsidP="00DE5C46">
      <w:pPr>
        <w:jc w:val="both"/>
        <w:rPr>
          <w:sz w:val="28"/>
          <w:szCs w:val="28"/>
        </w:rPr>
      </w:pPr>
    </w:p>
    <w:p w14:paraId="02D88DC8" w14:textId="77777777" w:rsidR="00DE5C46" w:rsidRDefault="00DE5C46" w:rsidP="00DE5C46">
      <w:pPr>
        <w:jc w:val="both"/>
        <w:rPr>
          <w:sz w:val="28"/>
          <w:szCs w:val="28"/>
        </w:rPr>
      </w:pPr>
    </w:p>
    <w:p w14:paraId="61117BBB" w14:textId="52F9D955" w:rsidR="00DE5C46" w:rsidRDefault="00DE5C46" w:rsidP="00DE5C46">
      <w:pPr>
        <w:jc w:val="both"/>
        <w:rPr>
          <w:sz w:val="28"/>
          <w:szCs w:val="28"/>
        </w:rPr>
      </w:pPr>
      <w:r>
        <w:rPr>
          <w:sz w:val="28"/>
          <w:szCs w:val="28"/>
        </w:rPr>
        <w:t xml:space="preserve">Lorsqu’il rentre ses identifiants, il sera alors redirigé selon son rôle, c’est-à-dire soit Client soit Administrateur. </w:t>
      </w:r>
    </w:p>
    <w:p w14:paraId="30A03DEE" w14:textId="30767829" w:rsidR="00DE5C46" w:rsidRDefault="00DE5C46" w:rsidP="00DE5C46">
      <w:pPr>
        <w:jc w:val="both"/>
        <w:rPr>
          <w:sz w:val="28"/>
          <w:szCs w:val="28"/>
        </w:rPr>
      </w:pPr>
      <w:r>
        <w:rPr>
          <w:sz w:val="28"/>
          <w:szCs w:val="28"/>
        </w:rPr>
        <w:t>Les Clients n’ont accès qu’aux produits et à leur panier tandis que les Administrateurs ont accès aux pages d’administrations des produits et des utilisateurs.</w:t>
      </w:r>
    </w:p>
    <w:p w14:paraId="2E5E29FE" w14:textId="6D7DB57C" w:rsidR="00DE5C46" w:rsidRDefault="00DE5C46" w:rsidP="00DE5C46">
      <w:pPr>
        <w:jc w:val="both"/>
        <w:rPr>
          <w:sz w:val="28"/>
          <w:szCs w:val="28"/>
        </w:rPr>
      </w:pPr>
    </w:p>
    <w:p w14:paraId="0AA84971" w14:textId="42023D79" w:rsidR="00DE5C46" w:rsidRDefault="00DE5C46" w:rsidP="00DE5C46">
      <w:pPr>
        <w:jc w:val="both"/>
        <w:rPr>
          <w:sz w:val="28"/>
          <w:szCs w:val="28"/>
        </w:rPr>
      </w:pPr>
      <w:r>
        <w:rPr>
          <w:sz w:val="28"/>
          <w:szCs w:val="28"/>
        </w:rPr>
        <w:t>Dans le cas où un utilisateur n’a pas encore de compte sur le site, il peut alors se rendre sur le formulaire d’inscription pour s’enregistrer et ensuite se connecter.</w:t>
      </w:r>
    </w:p>
    <w:p w14:paraId="6AFD1835" w14:textId="6A4E0FF7" w:rsidR="00DE5C46" w:rsidRDefault="00DE5C46" w:rsidP="00DE5C46">
      <w:pPr>
        <w:jc w:val="both"/>
        <w:rPr>
          <w:sz w:val="28"/>
          <w:szCs w:val="28"/>
        </w:rPr>
      </w:pPr>
      <w:r>
        <w:rPr>
          <w:noProof/>
          <w:sz w:val="28"/>
          <w:szCs w:val="28"/>
        </w:rPr>
        <w:lastRenderedPageBreak/>
        <mc:AlternateContent>
          <mc:Choice Requires="wps">
            <w:drawing>
              <wp:anchor distT="0" distB="0" distL="114300" distR="114300" simplePos="0" relativeHeight="251662336" behindDoc="1" locked="0" layoutInCell="1" allowOverlap="1" wp14:anchorId="3465A217" wp14:editId="075F414D">
                <wp:simplePos x="0" y="0"/>
                <wp:positionH relativeFrom="margin">
                  <wp:align>center</wp:align>
                </wp:positionH>
                <wp:positionV relativeFrom="paragraph">
                  <wp:posOffset>-294724</wp:posOffset>
                </wp:positionV>
                <wp:extent cx="6393243" cy="3370433"/>
                <wp:effectExtent l="0" t="0" r="26670" b="20955"/>
                <wp:wrapNone/>
                <wp:docPr id="5" name="Rectangle : coins arrondis 5"/>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0095D6" id="Rectangle : coins arrondis 5" o:spid="_x0000_s1026" style="position:absolute;margin-left:0;margin-top:-23.2pt;width:503.4pt;height:265.4pt;z-index:-2516541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ECzcVLdAAAA&#10;CQEAAA8AAABkcnMvZG93bnJldi54bWxMjzFPwzAQhXck/oN1lVhQ6xSsqgq5VBWCBbFQwsDmxm4S&#10;1T5HsZuEf891gvH0Tu99X7GbvROjHWIXCGG9ykBYqoPpqEGoPl+XWxAxaTLaBbIIPzbCrry9KXRu&#10;wkQfdjykRnAJxVwjtCn1uZSxbq3XcRV6S5ydwuB14nNopBn0xOXeyYcs20ivO+KFVvf2ubX1+XDx&#10;CH5P0/372/r7NKrmy82ueqz8C+LdYt4/gUh2Tn/PcMVndCiZ6RguZKJwCCySEJZqo0BcYx5jlSOC&#10;2ioFsizkf4PyFwAA//8DAFBLAQItABQABgAIAAAAIQC2gziS/gAAAOEBAAATAAAAAAAAAAAAAAAA&#10;AAAAAABbQ29udGVudF9UeXBlc10ueG1sUEsBAi0AFAAGAAgAAAAhADj9If/WAAAAlAEAAAsAAAAA&#10;AAAAAAAAAAAALwEAAF9yZWxzLy5yZWxzUEsBAi0AFAAGAAgAAAAhAN2RCX92AgAATAUAAA4AAAAA&#10;AAAAAAAAAAAALgIAAGRycy9lMm9Eb2MueG1sUEsBAi0AFAAGAAgAAAAhAECzcVLdAAAACQEAAA8A&#10;AAAAAAAAAAAAAAAA0AQAAGRycy9kb3ducmV2LnhtbFBLBQYAAAAABAAEAPMAAADaBQAAAAA=&#10;" fillcolor="#44546a [3215]" strokecolor="#1f3763 [1604]" strokeweight="1pt">
                <v:stroke joinstyle="miter"/>
                <w10:wrap anchorx="margin"/>
              </v:roundrect>
            </w:pict>
          </mc:Fallback>
        </mc:AlternateContent>
      </w:r>
      <w:r>
        <w:rPr>
          <w:noProof/>
          <w:sz w:val="28"/>
          <w:szCs w:val="28"/>
        </w:rPr>
        <w:drawing>
          <wp:inline distT="0" distB="0" distL="0" distR="0" wp14:anchorId="6BF37142" wp14:editId="6856E480">
            <wp:extent cx="5760720" cy="2835275"/>
            <wp:effectExtent l="0" t="0" r="0" b="317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35275"/>
                    </a:xfrm>
                    <a:prstGeom prst="rect">
                      <a:avLst/>
                    </a:prstGeom>
                  </pic:spPr>
                </pic:pic>
              </a:graphicData>
            </a:graphic>
          </wp:inline>
        </w:drawing>
      </w:r>
    </w:p>
    <w:p w14:paraId="4FC75F08" w14:textId="2E9589C1" w:rsidR="00F212BC" w:rsidRDefault="00F212BC" w:rsidP="00DE5C46">
      <w:pPr>
        <w:jc w:val="both"/>
        <w:rPr>
          <w:sz w:val="28"/>
          <w:szCs w:val="28"/>
        </w:rPr>
      </w:pPr>
    </w:p>
    <w:p w14:paraId="39D26E68" w14:textId="7CEFDE7C" w:rsidR="00F212BC" w:rsidRDefault="00F212BC" w:rsidP="00DE5C46">
      <w:pPr>
        <w:jc w:val="both"/>
        <w:rPr>
          <w:sz w:val="28"/>
          <w:szCs w:val="28"/>
        </w:rPr>
      </w:pPr>
    </w:p>
    <w:p w14:paraId="19373C60" w14:textId="7713F621" w:rsidR="00F212BC" w:rsidRDefault="00F212BC" w:rsidP="00DE5C46">
      <w:pPr>
        <w:jc w:val="both"/>
        <w:rPr>
          <w:sz w:val="28"/>
          <w:szCs w:val="28"/>
        </w:rPr>
      </w:pPr>
    </w:p>
    <w:p w14:paraId="53D64639" w14:textId="77777777" w:rsidR="00F212BC" w:rsidRDefault="00F212BC" w:rsidP="00DE5C46">
      <w:pPr>
        <w:jc w:val="both"/>
        <w:rPr>
          <w:sz w:val="28"/>
          <w:szCs w:val="28"/>
        </w:rPr>
      </w:pPr>
    </w:p>
    <w:p w14:paraId="7926443D" w14:textId="7EEB7EEC" w:rsidR="00F212BC" w:rsidRPr="00F212BC" w:rsidRDefault="00F212BC" w:rsidP="00F212BC">
      <w:pPr>
        <w:pStyle w:val="Paragraphedeliste"/>
        <w:numPr>
          <w:ilvl w:val="0"/>
          <w:numId w:val="1"/>
        </w:numPr>
        <w:jc w:val="both"/>
        <w:rPr>
          <w:color w:val="ED7D31" w:themeColor="accent2"/>
          <w:sz w:val="36"/>
          <w:szCs w:val="36"/>
        </w:rPr>
      </w:pPr>
      <w:r w:rsidRPr="00F212BC">
        <w:rPr>
          <w:color w:val="ED7D31" w:themeColor="accent2"/>
          <w:sz w:val="36"/>
          <w:szCs w:val="36"/>
        </w:rPr>
        <w:t>Côté clients :</w:t>
      </w:r>
    </w:p>
    <w:p w14:paraId="2B7119E6" w14:textId="1E4C38E5" w:rsidR="00F212BC" w:rsidRDefault="00F212BC" w:rsidP="00F212BC">
      <w:pPr>
        <w:jc w:val="both"/>
        <w:rPr>
          <w:sz w:val="28"/>
          <w:szCs w:val="28"/>
        </w:rPr>
      </w:pPr>
    </w:p>
    <w:p w14:paraId="6D2F6C8D" w14:textId="759A3BE6" w:rsidR="00F212BC" w:rsidRDefault="00F212BC" w:rsidP="00F212BC">
      <w:pPr>
        <w:jc w:val="both"/>
        <w:rPr>
          <w:sz w:val="28"/>
          <w:szCs w:val="28"/>
        </w:rPr>
      </w:pPr>
      <w:r>
        <w:rPr>
          <w:sz w:val="28"/>
          <w:szCs w:val="28"/>
        </w:rPr>
        <w:t>Une fois le client connecté au site, il est redirigé sur la page des produits où il pourra parcourir ce que propose le site.</w:t>
      </w:r>
    </w:p>
    <w:p w14:paraId="38F8DE5E" w14:textId="6BF340A3" w:rsidR="00F212BC" w:rsidRDefault="00F212BC" w:rsidP="00F212BC">
      <w:pPr>
        <w:jc w:val="both"/>
        <w:rPr>
          <w:sz w:val="28"/>
          <w:szCs w:val="28"/>
        </w:rPr>
      </w:pPr>
      <w:r>
        <w:rPr>
          <w:noProof/>
          <w:sz w:val="28"/>
          <w:szCs w:val="28"/>
        </w:rPr>
        <mc:AlternateContent>
          <mc:Choice Requires="wps">
            <w:drawing>
              <wp:anchor distT="0" distB="0" distL="114300" distR="114300" simplePos="0" relativeHeight="251664384" behindDoc="1" locked="0" layoutInCell="1" allowOverlap="1" wp14:anchorId="2C58F232" wp14:editId="6E039D4E">
                <wp:simplePos x="0" y="0"/>
                <wp:positionH relativeFrom="margin">
                  <wp:align>center</wp:align>
                </wp:positionH>
                <wp:positionV relativeFrom="paragraph">
                  <wp:posOffset>101012</wp:posOffset>
                </wp:positionV>
                <wp:extent cx="6393243" cy="3370433"/>
                <wp:effectExtent l="0" t="0" r="26670" b="20955"/>
                <wp:wrapNone/>
                <wp:docPr id="7" name="Rectangle : coins arrondis 7"/>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65AF0" id="Rectangle : coins arrondis 7" o:spid="_x0000_s1026" style="position:absolute;margin-left:0;margin-top:7.95pt;width:503.4pt;height:265.4pt;z-index:-25165209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GcvA6feAAAA&#10;CAEAAA8AAABkcnMvZG93bnJldi54bWxMj81OwzAQhO9IfQdrkbgg6hT6AyFOVSG4IC5tw6E3N94m&#10;Ue11FLtJeHu2Jzjuzmhmvmw9Oit67ELjScFsmoBAKr1pqFJQ7D8enkGEqMlo6wkV/GCAdT65yXRq&#10;/EBb7HexEhxCIdUK6hjbVMpQ1uh0mPoWibWT75yOfHaVNJ0eONxZ+ZgkS+l0Q9xQ6xbfaizPu4tT&#10;4DY03H99zg6nfl5929EWT4V7V+rudty8gog4xj8zXOfzdMh509FfyARhFTBI5O/iBcRV5S4mOSpY&#10;zJcrkHkm/wPkvwAAAP//AwBQSwECLQAUAAYACAAAACEAtoM4kv4AAADhAQAAEwAAAAAAAAAAAAAA&#10;AAAAAAAAW0NvbnRlbnRfVHlwZXNdLnhtbFBLAQItABQABgAIAAAAIQA4/SH/1gAAAJQBAAALAAAA&#10;AAAAAAAAAAAAAC8BAABfcmVscy8ucmVsc1BLAQItABQABgAIAAAAIQDdkQl/dgIAAEwFAAAOAAAA&#10;AAAAAAAAAAAAAC4CAABkcnMvZTJvRG9jLnhtbFBLAQItABQABgAIAAAAIQBnLwOn3gAAAAgBAAAP&#10;AAAAAAAAAAAAAAAAANAEAABkcnMvZG93bnJldi54bWxQSwUGAAAAAAQABADzAAAA2wUAAAAA&#10;" fillcolor="#44546a [3215]" strokecolor="#1f3763 [1604]" strokeweight="1pt">
                <v:stroke joinstyle="miter"/>
                <w10:wrap anchorx="margin"/>
              </v:roundrect>
            </w:pict>
          </mc:Fallback>
        </mc:AlternateContent>
      </w:r>
    </w:p>
    <w:p w14:paraId="197D74A0" w14:textId="614D6CA1" w:rsidR="00F212BC" w:rsidRDefault="00F212BC" w:rsidP="00F212BC">
      <w:pPr>
        <w:jc w:val="both"/>
        <w:rPr>
          <w:sz w:val="28"/>
          <w:szCs w:val="28"/>
        </w:rPr>
      </w:pPr>
      <w:r>
        <w:rPr>
          <w:noProof/>
          <w:sz w:val="28"/>
          <w:szCs w:val="28"/>
        </w:rPr>
        <w:drawing>
          <wp:inline distT="0" distB="0" distL="0" distR="0" wp14:anchorId="72E53861" wp14:editId="5D16A268">
            <wp:extent cx="5760720" cy="28321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32100"/>
                    </a:xfrm>
                    <a:prstGeom prst="rect">
                      <a:avLst/>
                    </a:prstGeom>
                  </pic:spPr>
                </pic:pic>
              </a:graphicData>
            </a:graphic>
          </wp:inline>
        </w:drawing>
      </w:r>
    </w:p>
    <w:p w14:paraId="724D3D5E" w14:textId="4C0A8CE3" w:rsidR="00F212BC" w:rsidRDefault="00F212BC" w:rsidP="00F212BC">
      <w:pPr>
        <w:jc w:val="both"/>
        <w:rPr>
          <w:sz w:val="28"/>
          <w:szCs w:val="28"/>
        </w:rPr>
      </w:pPr>
      <w:r>
        <w:rPr>
          <w:sz w:val="28"/>
          <w:szCs w:val="28"/>
        </w:rPr>
        <w:lastRenderedPageBreak/>
        <w:t>Il peut alors sélectionner les articles qu’ils souhaitent qui serons ajouté au total de son panier, où il pourra payer en fonction du coût et de la disponibilité des articles choisis.</w:t>
      </w:r>
    </w:p>
    <w:p w14:paraId="4BCBB522" w14:textId="10CDBEA5" w:rsidR="00F212BC" w:rsidRDefault="00F212BC" w:rsidP="00F212BC">
      <w:pPr>
        <w:jc w:val="both"/>
        <w:rPr>
          <w:sz w:val="28"/>
          <w:szCs w:val="28"/>
        </w:rPr>
      </w:pPr>
      <w:r>
        <w:rPr>
          <w:noProof/>
          <w:sz w:val="28"/>
          <w:szCs w:val="28"/>
        </w:rPr>
        <mc:AlternateContent>
          <mc:Choice Requires="wps">
            <w:drawing>
              <wp:anchor distT="0" distB="0" distL="114300" distR="114300" simplePos="0" relativeHeight="251666432" behindDoc="1" locked="0" layoutInCell="1" allowOverlap="1" wp14:anchorId="4A7C656B" wp14:editId="40178A92">
                <wp:simplePos x="0" y="0"/>
                <wp:positionH relativeFrom="margin">
                  <wp:align>center</wp:align>
                </wp:positionH>
                <wp:positionV relativeFrom="paragraph">
                  <wp:posOffset>93456</wp:posOffset>
                </wp:positionV>
                <wp:extent cx="6393243" cy="3370433"/>
                <wp:effectExtent l="0" t="0" r="26670" b="20955"/>
                <wp:wrapNone/>
                <wp:docPr id="9" name="Rectangle : coins arrondis 9"/>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7488F" id="Rectangle : coins arrondis 9" o:spid="_x0000_s1026" style="position:absolute;margin-left:0;margin-top:7.35pt;width:503.4pt;height:265.4pt;z-index:-2516500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K2VJh7dAAAA&#10;CAEAAA8AAABkcnMvZG93bnJldi54bWxMj8FOwzAQRO9I/Qdrkbgg6hSSgkKcqqrggrjQhgM3N94m&#10;EfY6it0k/D3bExx3ZzQzr9jMzooRh9B5UrBaJiCQam86ahRUh9e7JxAhajLaekIFPxhgUy6uCp0b&#10;P9EHjvvYCA6hkGsFbYx9LmWoW3Q6LH2PxNrJD05HPodGmkFPHO6svE+StXS6I25odY+7Fuvv/dkp&#10;cFuabt/fVl+nMW0+7Wyrh8q9KHVzPW+fQUSc458ZLvN5OpS86ejPZIKwChgk8jd9BHFRuYtJjgqy&#10;NMtAloX8D1D+AgAA//8DAFBLAQItABQABgAIAAAAIQC2gziS/gAAAOEBAAATAAAAAAAAAAAAAAAA&#10;AAAAAABbQ29udGVudF9UeXBlc10ueG1sUEsBAi0AFAAGAAgAAAAhADj9If/WAAAAlAEAAAsAAAAA&#10;AAAAAAAAAAAALwEAAF9yZWxzLy5yZWxzUEsBAi0AFAAGAAgAAAAhAN2RCX92AgAATAUAAA4AAAAA&#10;AAAAAAAAAAAALgIAAGRycy9lMm9Eb2MueG1sUEsBAi0AFAAGAAgAAAAhAK2VJh7dAAAACAEAAA8A&#10;AAAAAAAAAAAAAAAA0AQAAGRycy9kb3ducmV2LnhtbFBLBQYAAAAABAAEAPMAAADaBQAAAAA=&#10;" fillcolor="#44546a [3215]" strokecolor="#1f3763 [1604]" strokeweight="1pt">
                <v:stroke joinstyle="miter"/>
                <w10:wrap anchorx="margin"/>
              </v:roundrect>
            </w:pict>
          </mc:Fallback>
        </mc:AlternateContent>
      </w:r>
    </w:p>
    <w:p w14:paraId="0E8CDFAA" w14:textId="622BD994" w:rsidR="00F212BC" w:rsidRDefault="00F212BC" w:rsidP="00F212BC">
      <w:pPr>
        <w:jc w:val="both"/>
        <w:rPr>
          <w:sz w:val="28"/>
          <w:szCs w:val="28"/>
        </w:rPr>
      </w:pPr>
      <w:r>
        <w:rPr>
          <w:noProof/>
          <w:sz w:val="28"/>
          <w:szCs w:val="28"/>
        </w:rPr>
        <w:drawing>
          <wp:inline distT="0" distB="0" distL="0" distR="0" wp14:anchorId="113CAEAD" wp14:editId="454E2180">
            <wp:extent cx="5760720" cy="285305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53055"/>
                    </a:xfrm>
                    <a:prstGeom prst="rect">
                      <a:avLst/>
                    </a:prstGeom>
                  </pic:spPr>
                </pic:pic>
              </a:graphicData>
            </a:graphic>
          </wp:inline>
        </w:drawing>
      </w:r>
    </w:p>
    <w:p w14:paraId="4746FB1A" w14:textId="46872D6C" w:rsidR="00F212BC" w:rsidRDefault="00F212BC" w:rsidP="00F212BC">
      <w:pPr>
        <w:jc w:val="both"/>
        <w:rPr>
          <w:sz w:val="28"/>
          <w:szCs w:val="28"/>
        </w:rPr>
      </w:pPr>
    </w:p>
    <w:p w14:paraId="4AE66392" w14:textId="0386C1FE" w:rsidR="00F212BC" w:rsidRDefault="00F212BC" w:rsidP="00F212BC">
      <w:pPr>
        <w:jc w:val="both"/>
        <w:rPr>
          <w:sz w:val="28"/>
          <w:szCs w:val="28"/>
        </w:rPr>
      </w:pPr>
    </w:p>
    <w:p w14:paraId="63CCDA9A" w14:textId="44EB4207" w:rsidR="00F212BC" w:rsidRDefault="00F212BC" w:rsidP="00F212BC">
      <w:pPr>
        <w:jc w:val="both"/>
        <w:rPr>
          <w:sz w:val="28"/>
          <w:szCs w:val="28"/>
        </w:rPr>
      </w:pPr>
    </w:p>
    <w:p w14:paraId="1050D898" w14:textId="0891EEBA" w:rsidR="00F212BC" w:rsidRDefault="00F212BC" w:rsidP="00F212BC">
      <w:pPr>
        <w:jc w:val="both"/>
        <w:rPr>
          <w:sz w:val="28"/>
          <w:szCs w:val="28"/>
        </w:rPr>
      </w:pPr>
    </w:p>
    <w:p w14:paraId="61800F30" w14:textId="3226F821" w:rsidR="00F212BC" w:rsidRPr="00F212BC" w:rsidRDefault="00F212BC" w:rsidP="00F212BC">
      <w:pPr>
        <w:pStyle w:val="Paragraphedeliste"/>
        <w:numPr>
          <w:ilvl w:val="0"/>
          <w:numId w:val="1"/>
        </w:numPr>
        <w:jc w:val="both"/>
        <w:rPr>
          <w:color w:val="ED7D31" w:themeColor="accent2"/>
          <w:sz w:val="36"/>
          <w:szCs w:val="36"/>
        </w:rPr>
      </w:pPr>
      <w:r w:rsidRPr="00F212BC">
        <w:rPr>
          <w:color w:val="ED7D31" w:themeColor="accent2"/>
          <w:sz w:val="36"/>
          <w:szCs w:val="36"/>
        </w:rPr>
        <w:t>Côté administrateur :</w:t>
      </w:r>
    </w:p>
    <w:p w14:paraId="1C09DC0A" w14:textId="3E9F57C2" w:rsidR="00F212BC" w:rsidRDefault="00F212BC" w:rsidP="00F212BC">
      <w:pPr>
        <w:jc w:val="both"/>
        <w:rPr>
          <w:sz w:val="28"/>
          <w:szCs w:val="28"/>
        </w:rPr>
      </w:pPr>
    </w:p>
    <w:p w14:paraId="01F673B0" w14:textId="67153F7F" w:rsidR="00F212BC" w:rsidRDefault="00F212BC" w:rsidP="00F212BC">
      <w:pPr>
        <w:jc w:val="both"/>
        <w:rPr>
          <w:sz w:val="28"/>
          <w:szCs w:val="28"/>
        </w:rPr>
      </w:pPr>
      <w:r>
        <w:rPr>
          <w:sz w:val="28"/>
          <w:szCs w:val="28"/>
        </w:rPr>
        <w:t>De son côté, l’administrateur sera redirigé à sa connexion sur la page d’administration des produits qui lui permettra d’ajouter, de modifier, ou de supprimer des articles du site.</w:t>
      </w:r>
    </w:p>
    <w:p w14:paraId="3531E44C" w14:textId="5610066F" w:rsidR="00F212BC" w:rsidRDefault="00F212BC" w:rsidP="00F212BC">
      <w:pPr>
        <w:jc w:val="both"/>
        <w:rPr>
          <w:sz w:val="28"/>
          <w:szCs w:val="28"/>
        </w:rPr>
      </w:pPr>
    </w:p>
    <w:p w14:paraId="3FD3AD76" w14:textId="751AA176" w:rsidR="00F212BC" w:rsidRDefault="00F212BC" w:rsidP="00F212BC">
      <w:pPr>
        <w:jc w:val="both"/>
        <w:rPr>
          <w:sz w:val="28"/>
          <w:szCs w:val="28"/>
        </w:rPr>
      </w:pPr>
      <w:r>
        <w:rPr>
          <w:sz w:val="28"/>
          <w:szCs w:val="28"/>
        </w:rPr>
        <w:t xml:space="preserve">Dans les deux premiers cas, il sera envoyé sur un formulaire afin de rentrer </w:t>
      </w:r>
      <w:r w:rsidR="005C3E91">
        <w:rPr>
          <w:sz w:val="28"/>
          <w:szCs w:val="28"/>
        </w:rPr>
        <w:t>les informations du produit qu’il souhaitent rajouter ou modifier qui seront directement envoyées à la base de données de l’application.</w:t>
      </w:r>
    </w:p>
    <w:p w14:paraId="19B11C56" w14:textId="3A98DB72" w:rsidR="005C3E91" w:rsidRDefault="005C3E91" w:rsidP="00F212BC">
      <w:pPr>
        <w:jc w:val="both"/>
        <w:rPr>
          <w:sz w:val="28"/>
          <w:szCs w:val="28"/>
        </w:rPr>
      </w:pPr>
    </w:p>
    <w:p w14:paraId="152773D7" w14:textId="72999F28" w:rsidR="005C3E91" w:rsidRDefault="005C3E91" w:rsidP="00F212BC">
      <w:pPr>
        <w:jc w:val="both"/>
        <w:rPr>
          <w:sz w:val="28"/>
          <w:szCs w:val="28"/>
        </w:rPr>
      </w:pPr>
      <w:r>
        <w:rPr>
          <w:noProof/>
          <w:sz w:val="28"/>
          <w:szCs w:val="28"/>
        </w:rPr>
        <w:lastRenderedPageBreak/>
        <mc:AlternateContent>
          <mc:Choice Requires="wps">
            <w:drawing>
              <wp:anchor distT="0" distB="0" distL="114300" distR="114300" simplePos="0" relativeHeight="251668480" behindDoc="1" locked="0" layoutInCell="1" allowOverlap="1" wp14:anchorId="329ED0DF" wp14:editId="493CD59D">
                <wp:simplePos x="0" y="0"/>
                <wp:positionH relativeFrom="margin">
                  <wp:align>center</wp:align>
                </wp:positionH>
                <wp:positionV relativeFrom="paragraph">
                  <wp:posOffset>-264496</wp:posOffset>
                </wp:positionV>
                <wp:extent cx="6393243" cy="3370433"/>
                <wp:effectExtent l="0" t="0" r="26670" b="20955"/>
                <wp:wrapNone/>
                <wp:docPr id="11" name="Rectangle : coins arrondis 11"/>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9DBCE" id="Rectangle : coins arrondis 11" o:spid="_x0000_s1026" style="position:absolute;margin-left:0;margin-top:-20.85pt;width:503.4pt;height:265.4pt;z-index:-2516480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C4MjKXeAAAA&#10;CQEAAA8AAABkcnMvZG93bnJldi54bWxMjzFPwzAQhXck/oN1SCyodQIRtCGXqkKwIJaWMHRzYzeJ&#10;sM9R7Cbh33OdYDy903vfV2xmZ8VohtB5QkiXCQhDtdcdNQjV59tiBSJERVpZTwbhxwTYlNdXhcq1&#10;n2hnxn1sBJdQyBVCG2OfSxnq1jgVlr43xNnJD05FPodG6kFNXO6svE+SR+lUR7zQqt68tKb+3p8d&#10;gtvSdPfxnh5OY9Z82dlWD5V7Rby9mbfPIKKZ498zXPAZHUpmOvoz6SAsAotEhEWWPoG4xDzGKkeE&#10;bLVOQZaF/G9Q/gIAAP//AwBQSwECLQAUAAYACAAAACEAtoM4kv4AAADhAQAAEwAAAAAAAAAAAAAA&#10;AAAAAAAAW0NvbnRlbnRfVHlwZXNdLnhtbFBLAQItABQABgAIAAAAIQA4/SH/1gAAAJQBAAALAAAA&#10;AAAAAAAAAAAAAC8BAABfcmVscy8ucmVsc1BLAQItABQABgAIAAAAIQDdkQl/dgIAAEwFAAAOAAAA&#10;AAAAAAAAAAAAAC4CAABkcnMvZTJvRG9jLnhtbFBLAQItABQABgAIAAAAIQAuDIyl3gAAAAkBAAAP&#10;AAAAAAAAAAAAAAAAANAEAABkcnMvZG93bnJldi54bWxQSwUGAAAAAAQABADzAAAA2wUAAAAA&#10;" fillcolor="#44546a [3215]" strokecolor="#1f3763 [1604]" strokeweight="1pt">
                <v:stroke joinstyle="miter"/>
                <w10:wrap anchorx="margin"/>
              </v:roundrect>
            </w:pict>
          </mc:Fallback>
        </mc:AlternateContent>
      </w:r>
      <w:r>
        <w:rPr>
          <w:noProof/>
          <w:sz w:val="28"/>
          <w:szCs w:val="28"/>
        </w:rPr>
        <w:drawing>
          <wp:inline distT="0" distB="0" distL="0" distR="0" wp14:anchorId="6BB8EEAF" wp14:editId="0F4EFFDC">
            <wp:extent cx="5760720" cy="2841625"/>
            <wp:effectExtent l="0" t="0" r="0"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41625"/>
                    </a:xfrm>
                    <a:prstGeom prst="rect">
                      <a:avLst/>
                    </a:prstGeom>
                  </pic:spPr>
                </pic:pic>
              </a:graphicData>
            </a:graphic>
          </wp:inline>
        </w:drawing>
      </w:r>
    </w:p>
    <w:p w14:paraId="72EB6BEE" w14:textId="755679A6" w:rsidR="005C3E91" w:rsidRDefault="005C3E91" w:rsidP="00F212BC">
      <w:pPr>
        <w:jc w:val="both"/>
        <w:rPr>
          <w:sz w:val="28"/>
          <w:szCs w:val="28"/>
        </w:rPr>
      </w:pPr>
      <w:r>
        <w:rPr>
          <w:noProof/>
          <w:sz w:val="28"/>
          <w:szCs w:val="28"/>
        </w:rPr>
        <mc:AlternateContent>
          <mc:Choice Requires="wps">
            <w:drawing>
              <wp:anchor distT="0" distB="0" distL="114300" distR="114300" simplePos="0" relativeHeight="251670528" behindDoc="1" locked="0" layoutInCell="1" allowOverlap="1" wp14:anchorId="12196C40" wp14:editId="02774C3B">
                <wp:simplePos x="0" y="0"/>
                <wp:positionH relativeFrom="margin">
                  <wp:align>center</wp:align>
                </wp:positionH>
                <wp:positionV relativeFrom="paragraph">
                  <wp:posOffset>320166</wp:posOffset>
                </wp:positionV>
                <wp:extent cx="6393243" cy="3189064"/>
                <wp:effectExtent l="0" t="0" r="26670" b="11430"/>
                <wp:wrapNone/>
                <wp:docPr id="14" name="Rectangle : coins arrondis 14"/>
                <wp:cNvGraphicFramePr/>
                <a:graphic xmlns:a="http://schemas.openxmlformats.org/drawingml/2006/main">
                  <a:graphicData uri="http://schemas.microsoft.com/office/word/2010/wordprocessingShape">
                    <wps:wsp>
                      <wps:cNvSpPr/>
                      <wps:spPr>
                        <a:xfrm>
                          <a:off x="0" y="0"/>
                          <a:ext cx="6393243" cy="3189064"/>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B69AE7" id="Rectangle : coins arrondis 14" o:spid="_x0000_s1026" style="position:absolute;margin-left:0;margin-top:25.2pt;width:503.4pt;height:251.1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EIdgIAAEwFAAAOAAAAZHJzL2Uyb0RvYy54bWysVEtPGzEQvlfqf7B8L7t5QCFigyIQVSUE&#10;EVBxNl6bXcnrccdONumv79j7SERRD1VzcGZ2vvnm4RlfXu0aw7YKfQ224JOTnDNlJZS1fSv4j+fb&#10;L+ec+SBsKQxYVfC98vxq+fnTZesWagoVmFIhIxLrF60reBWCW2SZl5VqhD8BpywZNWAjAqn4lpUo&#10;WmJvTDbN87OsBSwdglTe09ebzsiXiV9rJcOD1l4FZgpOuYV0Yjpf45ktL8XiDYWratmnIf4hi0bU&#10;loKOVDciCLbB+g+qppYIHnQ4kdBkoHUtVaqBqpnk76p5qoRTqRZqjndjm/z/o5X32ye3RmpD6/zC&#10;kxir2Gls4j/lx3apWfuxWWoXmKSPZ7OL2XQ+40ySbTY5v8jP5rGd2cHdoQ/fFDQsCgVH2Njyka4k&#10;dUps73zo8AMuhvRg6vK2NiYpcQzUtUG2FXSBYTftIxyhskPiSQp7o6KvsY9Ks7qkVKcpYJqpA5mQ&#10;Utkw6UyVKFUX4zSn3xBlCJ+qSoSRWVN2I3dPMCA7koG7K6/HR1eVRnJ0zv+WWOc8eqTIYMPo3NQW&#10;8CMCQ1X1kTs8pX/Umii+QrlfI0PoFsI7eVvTHd0JH9YCaQNoV2irwwMd2kBbcOglzirAXx99j3ga&#10;TLJy1tJGFdz/3AhUnJnvlkb2YjKfxxVMyvz065QUPLa8HlvsprkGuvMJvR9OJjHigxlEjdC80PKv&#10;YlQyCSspdsFlwEG5Dt2m0/Mh1WqVYLR2ToQ7++RkJI9djeP3vHsR6PpBDTTj9zBsn1i8G9UOGz0t&#10;rDYBdJ3m+NDXvt+0smlw+uclvgnHekIdHsHlbwAAAP//AwBQSwMEFAAGAAgAAAAhAFRd0r/dAAAA&#10;CAEAAA8AAABkcnMvZG93bnJldi54bWxMj8FuwjAQRO+V+AdrK/VSFQcKCIU4CKH2UvVSCIfeTLwk&#10;Ue11FJsk/fsup3LcndHMvGw7Oit67ELjScFsmoBAKr1pqFJQHN9f1iBC1GS09YQKfjHANp88ZDo1&#10;fqAv7A+xEhxCIdUK6hjbVMpQ1uh0mPoWibWL75yOfHaVNJ0eONxZOU+SlXS6IW6odYv7Gsufw9Up&#10;cDsanj8/Zt+XflGd7GiL18K9KfX0OO42ICKO8d8Mt/k8HXLedPZXMkFYBQwSFSyTBYibyl1McubP&#10;cr4CmWfyHiD/AwAA//8DAFBLAQItABQABgAIAAAAIQC2gziS/gAAAOEBAAATAAAAAAAAAAAAAAAA&#10;AAAAAABbQ29udGVudF9UeXBlc10ueG1sUEsBAi0AFAAGAAgAAAAhADj9If/WAAAAlAEAAAsAAAAA&#10;AAAAAAAAAAAALwEAAF9yZWxzLy5yZWxzUEsBAi0AFAAGAAgAAAAhANdnEQh2AgAATAUAAA4AAAAA&#10;AAAAAAAAAAAALgIAAGRycy9lMm9Eb2MueG1sUEsBAi0AFAAGAAgAAAAhAFRd0r/dAAAACAEAAA8A&#10;AAAAAAAAAAAAAAAA0AQAAGRycy9kb3ducmV2LnhtbFBLBQYAAAAABAAEAPMAAADaBQAAAAA=&#10;" fillcolor="#44546a [3215]" strokecolor="#1f3763 [1604]" strokeweight="1pt">
                <v:stroke joinstyle="miter"/>
                <w10:wrap anchorx="margin"/>
              </v:roundrect>
            </w:pict>
          </mc:Fallback>
        </mc:AlternateContent>
      </w:r>
    </w:p>
    <w:p w14:paraId="66315670" w14:textId="51776823" w:rsidR="005C3E91" w:rsidRDefault="005C3E91" w:rsidP="00F212BC">
      <w:pPr>
        <w:jc w:val="both"/>
        <w:rPr>
          <w:sz w:val="28"/>
          <w:szCs w:val="28"/>
        </w:rPr>
      </w:pPr>
      <w:r w:rsidRPr="005C3E91">
        <w:rPr>
          <w:sz w:val="28"/>
          <w:szCs w:val="28"/>
        </w:rPr>
        <w:drawing>
          <wp:anchor distT="0" distB="0" distL="114300" distR="114300" simplePos="0" relativeHeight="251671552" behindDoc="0" locked="0" layoutInCell="1" allowOverlap="1" wp14:anchorId="249EE0BE" wp14:editId="05FDA2EB">
            <wp:simplePos x="0" y="0"/>
            <wp:positionH relativeFrom="margin">
              <wp:posOffset>128464</wp:posOffset>
            </wp:positionH>
            <wp:positionV relativeFrom="paragraph">
              <wp:posOffset>654864</wp:posOffset>
            </wp:positionV>
            <wp:extent cx="2412875" cy="1806129"/>
            <wp:effectExtent l="0" t="0" r="6985" b="3810"/>
            <wp:wrapTopAndBottom/>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412875" cy="1806129"/>
                    </a:xfrm>
                    <a:prstGeom prst="rect">
                      <a:avLst/>
                    </a:prstGeom>
                  </pic:spPr>
                </pic:pic>
              </a:graphicData>
            </a:graphic>
          </wp:anchor>
        </w:drawing>
      </w:r>
      <w:r w:rsidRPr="005C3E91">
        <w:rPr>
          <w:noProof/>
          <w:sz w:val="28"/>
          <w:szCs w:val="28"/>
        </w:rPr>
        <w:drawing>
          <wp:anchor distT="0" distB="0" distL="114300" distR="114300" simplePos="0" relativeHeight="251672576" behindDoc="0" locked="0" layoutInCell="1" allowOverlap="1" wp14:anchorId="2ABB118B" wp14:editId="67786F63">
            <wp:simplePos x="0" y="0"/>
            <wp:positionH relativeFrom="margin">
              <wp:posOffset>3311336</wp:posOffset>
            </wp:positionH>
            <wp:positionV relativeFrom="paragraph">
              <wp:posOffset>315138</wp:posOffset>
            </wp:positionV>
            <wp:extent cx="2192451" cy="259206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2451" cy="2592060"/>
                    </a:xfrm>
                    <a:prstGeom prst="rect">
                      <a:avLst/>
                    </a:prstGeom>
                  </pic:spPr>
                </pic:pic>
              </a:graphicData>
            </a:graphic>
            <wp14:sizeRelH relativeFrom="margin">
              <wp14:pctWidth>0</wp14:pctWidth>
            </wp14:sizeRelH>
            <wp14:sizeRelV relativeFrom="margin">
              <wp14:pctHeight>0</wp14:pctHeight>
            </wp14:sizeRelV>
          </wp:anchor>
        </w:drawing>
      </w:r>
    </w:p>
    <w:p w14:paraId="3D9E6559" w14:textId="0BF7C68A" w:rsidR="005C3E91" w:rsidRDefault="005C3E91" w:rsidP="00F212BC">
      <w:pPr>
        <w:jc w:val="both"/>
        <w:rPr>
          <w:sz w:val="28"/>
          <w:szCs w:val="28"/>
        </w:rPr>
      </w:pPr>
    </w:p>
    <w:p w14:paraId="3B884DB2" w14:textId="77198485" w:rsidR="005C3E91" w:rsidRDefault="005C3E91" w:rsidP="00F212BC">
      <w:pPr>
        <w:jc w:val="both"/>
        <w:rPr>
          <w:sz w:val="28"/>
          <w:szCs w:val="28"/>
        </w:rPr>
      </w:pPr>
    </w:p>
    <w:p w14:paraId="28FDE0DF" w14:textId="2EA89CE9" w:rsidR="005C3E91" w:rsidRDefault="005C3E91" w:rsidP="00F212BC">
      <w:pPr>
        <w:jc w:val="both"/>
        <w:rPr>
          <w:sz w:val="28"/>
          <w:szCs w:val="28"/>
        </w:rPr>
      </w:pPr>
    </w:p>
    <w:p w14:paraId="15985E94" w14:textId="117115A1" w:rsidR="005C3E91" w:rsidRDefault="005C3E91" w:rsidP="00F212BC">
      <w:pPr>
        <w:jc w:val="both"/>
        <w:rPr>
          <w:sz w:val="28"/>
          <w:szCs w:val="28"/>
        </w:rPr>
      </w:pPr>
    </w:p>
    <w:p w14:paraId="3A578E5E" w14:textId="4BFD6D8F" w:rsidR="005C3E91" w:rsidRDefault="005C3E91" w:rsidP="00F212BC">
      <w:pPr>
        <w:jc w:val="both"/>
        <w:rPr>
          <w:sz w:val="28"/>
          <w:szCs w:val="28"/>
        </w:rPr>
      </w:pPr>
    </w:p>
    <w:p w14:paraId="5460F6BE" w14:textId="017E7193" w:rsidR="005C3E91" w:rsidRDefault="005C3E91" w:rsidP="00F212BC">
      <w:pPr>
        <w:jc w:val="both"/>
        <w:rPr>
          <w:sz w:val="28"/>
          <w:szCs w:val="28"/>
        </w:rPr>
      </w:pPr>
      <w:r>
        <w:rPr>
          <w:sz w:val="28"/>
          <w:szCs w:val="28"/>
        </w:rPr>
        <w:t>L’administrateur aura aussi accès à l’administration des clients inscrits sur le site ainsi qu’à leurs informations. Ici, son seul droit sera celui de supprimer un client du site. Lors du processus, une confirmation de suppression lui sera précisé par sécurité.</w:t>
      </w:r>
    </w:p>
    <w:p w14:paraId="6AD7B4EB" w14:textId="70449521" w:rsidR="005C3E91" w:rsidRDefault="005C3E91" w:rsidP="00F212BC">
      <w:pPr>
        <w:jc w:val="both"/>
        <w:rPr>
          <w:sz w:val="28"/>
          <w:szCs w:val="28"/>
        </w:rPr>
      </w:pPr>
    </w:p>
    <w:p w14:paraId="1219FED0" w14:textId="3379400F" w:rsidR="005C3E91" w:rsidRPr="00F212BC" w:rsidRDefault="005C3E91" w:rsidP="00F212BC">
      <w:pPr>
        <w:jc w:val="both"/>
        <w:rPr>
          <w:sz w:val="28"/>
          <w:szCs w:val="28"/>
        </w:rPr>
      </w:pPr>
      <w:r>
        <w:rPr>
          <w:noProof/>
          <w:sz w:val="28"/>
          <w:szCs w:val="28"/>
        </w:rPr>
        <w:lastRenderedPageBreak/>
        <mc:AlternateContent>
          <mc:Choice Requires="wps">
            <w:drawing>
              <wp:anchor distT="0" distB="0" distL="114300" distR="114300" simplePos="0" relativeHeight="251674624" behindDoc="1" locked="0" layoutInCell="1" allowOverlap="1" wp14:anchorId="6CD57010" wp14:editId="4D9B4236">
                <wp:simplePos x="0" y="0"/>
                <wp:positionH relativeFrom="margin">
                  <wp:align>center</wp:align>
                </wp:positionH>
                <wp:positionV relativeFrom="paragraph">
                  <wp:posOffset>-264496</wp:posOffset>
                </wp:positionV>
                <wp:extent cx="6393243" cy="3370433"/>
                <wp:effectExtent l="0" t="0" r="26670" b="20955"/>
                <wp:wrapNone/>
                <wp:docPr id="17" name="Rectangle : coins arrondis 17"/>
                <wp:cNvGraphicFramePr/>
                <a:graphic xmlns:a="http://schemas.openxmlformats.org/drawingml/2006/main">
                  <a:graphicData uri="http://schemas.microsoft.com/office/word/2010/wordprocessingShape">
                    <wps:wsp>
                      <wps:cNvSpPr/>
                      <wps:spPr>
                        <a:xfrm>
                          <a:off x="0" y="0"/>
                          <a:ext cx="6393243" cy="3370433"/>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D462A7" id="Rectangle : coins arrondis 17" o:spid="_x0000_s1026" style="position:absolute;margin-left:0;margin-top:-20.85pt;width:503.4pt;height:265.4pt;z-index:-2516418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l/dgIAAEwFAAAOAAAAZHJzL2Uyb0RvYy54bWysVEtv2zAMvg/YfxB0X+3EabsGdYqgRYcB&#10;RRu0HXpWZCkWIIuapMTJfv0o+ZGgK3YYloNCmh8/PkTq+mbfaLITziswJZ2c5ZQIw6FSZlPSH6/3&#10;X75S4gMzFdNgREkPwtObxedP162diynUoCvhCJIYP29tSesQ7DzLPK9Fw/wZWGHQKME1LKDqNlnl&#10;WIvsjc6meX6RteAq64AL7/HrXWeki8QvpeDhSUovAtElxdxCOl061/HMFtdsvnHM1or3abB/yKJh&#10;ymDQkeqOBUa2Tv1B1SjuwIMMZxyaDKRUXKQasJpJ/q6al5pZkWrB5ng7tsn/P1r+uHuxK4dtaK2f&#10;exRjFXvpmviP+ZF9atZhbJbYB8Lx40VxVUxnBSUcbUVxmc+KIrYzO7pb58M3AQ2JQkkdbE31jFeS&#10;OsV2Dz50+AEXQ3rQqrpXWicljoG41Y7sGF5g2E/7CCeo7Jh4ksJBi+irzbOQRFWY6jQFTDN1JGOc&#10;CxMmnalmlehinOf4G6IM4VNViTAyS8xu5O4JBmRHMnB35fX46CrSSI7O+d8S65xHjxQZTBidG2XA&#10;fUSgsao+cofH9E9aE8U1VIeVIw66hfCW3yu8owfmw4o53ADcFdzq8ISH1NCWFHqJkhrcr4++RzwO&#10;JlopaXGjSup/bpkTlOjvBkf2ajKbxRVMyuz8coqKO7WsTy1m29wC3vkE3w/LkxjxQQ+idNC84fIv&#10;Y1Q0McMxdkl5cINyG7pNx+eDi+UywXDtLAsP5sXySB67Gsfvdf/GnO0HNeCMP8KwfWz+blQ7bPQ0&#10;sNwGkCrN8bGvfb9xZdPg9M9LfBNO9YQ6PoKL3wAAAP//AwBQSwMEFAAGAAgAAAAhAC4MjKXeAAAA&#10;CQEAAA8AAABkcnMvZG93bnJldi54bWxMjzFPwzAQhXck/oN1SCyodQIRtCGXqkKwIJaWMHRzYzeJ&#10;sM9R7Cbh33OdYDy903vfV2xmZ8VohtB5QkiXCQhDtdcdNQjV59tiBSJERVpZTwbhxwTYlNdXhcq1&#10;n2hnxn1sBJdQyBVCG2OfSxnq1jgVlr43xNnJD05FPodG6kFNXO6svE+SR+lUR7zQqt68tKb+3p8d&#10;gtvSdPfxnh5OY9Z82dlWD5V7Rby9mbfPIKKZ498zXPAZHUpmOvoz6SAsAotEhEWWPoG4xDzGKkeE&#10;bLVOQZaF/G9Q/gIAAP//AwBQSwECLQAUAAYACAAAACEAtoM4kv4AAADhAQAAEwAAAAAAAAAAAAAA&#10;AAAAAAAAW0NvbnRlbnRfVHlwZXNdLnhtbFBLAQItABQABgAIAAAAIQA4/SH/1gAAAJQBAAALAAAA&#10;AAAAAAAAAAAAAC8BAABfcmVscy8ucmVsc1BLAQItABQABgAIAAAAIQDdkQl/dgIAAEwFAAAOAAAA&#10;AAAAAAAAAAAAAC4CAABkcnMvZTJvRG9jLnhtbFBLAQItABQABgAIAAAAIQAuDIyl3gAAAAkBAAAP&#10;AAAAAAAAAAAAAAAAANAEAABkcnMvZG93bnJldi54bWxQSwUGAAAAAAQABADzAAAA2wUAAAAA&#10;" fillcolor="#44546a [3215]" strokecolor="#1f3763 [1604]" strokeweight="1pt">
                <v:stroke joinstyle="miter"/>
                <w10:wrap anchorx="margin"/>
              </v:roundrect>
            </w:pict>
          </mc:Fallback>
        </mc:AlternateContent>
      </w:r>
      <w:r>
        <w:rPr>
          <w:noProof/>
          <w:sz w:val="28"/>
          <w:szCs w:val="28"/>
        </w:rPr>
        <w:drawing>
          <wp:inline distT="0" distB="0" distL="0" distR="0" wp14:anchorId="1A42164C" wp14:editId="2BEACA9E">
            <wp:extent cx="5760720" cy="2829560"/>
            <wp:effectExtent l="0" t="0" r="0" b="8890"/>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inline>
        </w:drawing>
      </w:r>
    </w:p>
    <w:sectPr w:rsidR="005C3E91" w:rsidRPr="00F21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201"/>
    <w:multiLevelType w:val="hybridMultilevel"/>
    <w:tmpl w:val="DFEC0A84"/>
    <w:lvl w:ilvl="0" w:tplc="0F0EEF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363AC1"/>
    <w:multiLevelType w:val="hybridMultilevel"/>
    <w:tmpl w:val="88824440"/>
    <w:lvl w:ilvl="0" w:tplc="A1863A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32535035">
    <w:abstractNumId w:val="1"/>
  </w:num>
  <w:num w:numId="2" w16cid:durableId="213944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62"/>
    <w:rsid w:val="004B501D"/>
    <w:rsid w:val="005C3E91"/>
    <w:rsid w:val="007C6B62"/>
    <w:rsid w:val="008F79C4"/>
    <w:rsid w:val="00A832BE"/>
    <w:rsid w:val="00B802C5"/>
    <w:rsid w:val="00DE5C46"/>
    <w:rsid w:val="00F21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C937"/>
  <w15:chartTrackingRefBased/>
  <w15:docId w15:val="{F960EB99-9192-4791-880B-4A28606E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280</Words>
  <Characters>1543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Boisson</dc:creator>
  <cp:keywords/>
  <dc:description/>
  <cp:lastModifiedBy>Gaël Boisson</cp:lastModifiedBy>
  <cp:revision>1</cp:revision>
  <dcterms:created xsi:type="dcterms:W3CDTF">2023-02-27T20:02:00Z</dcterms:created>
  <dcterms:modified xsi:type="dcterms:W3CDTF">2023-02-27T20:44:00Z</dcterms:modified>
</cp:coreProperties>
</file>