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rPr/>
      </w:pPr>
      <w:r w:rsidDel="00000000" w:rsidR="00000000" w:rsidRPr="00000000">
        <w:rPr>
          <w:rtl w:val="0"/>
        </w:rPr>
        <w:t xml:space="preserve">LINK DE ACTIVIDADES DE CULTURA DIGITAL 1 PRIMER PARCIAL</w:t>
      </w:r>
    </w:p>
    <w:p w:rsidR="00000000" w:rsidDel="00000000" w:rsidP="00000000" w:rsidRDefault="00000000" w:rsidRPr="00000000" w14:paraId="00000002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160" w:lineRule="auto"/>
        <w:rPr>
          <w:color w:val="1155cc"/>
          <w:u w:val="singl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https://es.educaplay.com/recursos-educativos/1731967-taller_de_cultura_digital.html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after="160" w:lineRule="auto"/>
        <w:rPr/>
      </w:pPr>
      <w:r w:rsidDel="00000000" w:rsidR="00000000" w:rsidRPr="00000000">
        <w:rPr>
          <w:rtl w:val="0"/>
        </w:rPr>
        <w:t xml:space="preserve">PRIMER PARCIAL SEGUNDA ACTIVIDAD</w:t>
      </w:r>
    </w:p>
    <w:p w:rsidR="00000000" w:rsidDel="00000000" w:rsidP="00000000" w:rsidRDefault="00000000" w:rsidRPr="00000000" w14:paraId="00000006">
      <w:pPr>
        <w:spacing w:after="160" w:lineRule="auto"/>
        <w:rPr/>
      </w:pPr>
      <w:r w:rsidDel="00000000" w:rsidR="00000000" w:rsidRPr="00000000">
        <w:rPr>
          <w:rtl w:val="0"/>
        </w:rPr>
        <w:t xml:space="preserve">TALLER DE CULTURA DIGITAL</w:t>
      </w:r>
    </w:p>
    <w:p w:rsidR="00000000" w:rsidDel="00000000" w:rsidP="00000000" w:rsidRDefault="00000000" w:rsidRPr="00000000" w14:paraId="00000007">
      <w:pPr>
        <w:spacing w:after="160" w:lineRule="auto"/>
        <w:rPr>
          <w:color w:val="1155cc"/>
          <w:u w:val="singl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https://es.educaplay.com/recursos-educativos/20435651-examen_de_cultura_digital_i.html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lineRule="auto"/>
        <w:rPr/>
      </w:pPr>
      <w:r w:rsidDel="00000000" w:rsidR="00000000" w:rsidRPr="00000000">
        <w:rPr>
          <w:rtl w:val="0"/>
        </w:rPr>
        <w:t xml:space="preserve">ACTIVIDAD DE TALLER DE CULTURA DIGITAL 2</w:t>
      </w:r>
    </w:p>
    <w:p w:rsidR="00000000" w:rsidDel="00000000" w:rsidP="00000000" w:rsidRDefault="00000000" w:rsidRPr="00000000" w14:paraId="00000009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spacing w:after="160" w:lineRule="auto"/>
        <w:rPr>
          <w:color w:val="1155cc"/>
          <w:u w:val="singl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https://wordwall.net/es/resource/69470282/cultura-digital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Rule="auto"/>
        <w:rPr/>
      </w:pPr>
      <w:r w:rsidDel="00000000" w:rsidR="00000000" w:rsidRPr="00000000">
        <w:rPr>
          <w:rtl w:val="0"/>
        </w:rPr>
        <w:t xml:space="preserve"> leer la siguiente actividad </w:t>
      </w:r>
    </w:p>
    <w:p w:rsidR="00000000" w:rsidDel="00000000" w:rsidP="00000000" w:rsidRDefault="00000000" w:rsidRPr="00000000" w14:paraId="0000000C">
      <w:pPr>
        <w:spacing w:after="160" w:lineRule="auto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https://profesores.dcb.unam.mx/users/alejandromra/Secuencial.pdf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spacing w:after="160" w:lineRule="auto"/>
        <w:rPr/>
      </w:pPr>
      <w:r w:rsidDel="00000000" w:rsidR="00000000" w:rsidRPr="00000000">
        <w:rPr>
          <w:rtl w:val="0"/>
        </w:rPr>
        <w:t xml:space="preserve">SISTEMAS DE INFORMACIÓN Y LÓGICA COMPUTACIONAL</w:t>
      </w:r>
    </w:p>
    <w:p w:rsidR="00000000" w:rsidDel="00000000" w:rsidP="00000000" w:rsidRDefault="00000000" w:rsidRPr="00000000" w14:paraId="00000010">
      <w:pPr>
        <w:spacing w:after="160" w:lineRule="auto"/>
        <w:rPr/>
      </w:pPr>
      <w:r w:rsidDel="00000000" w:rsidR="00000000" w:rsidRPr="00000000">
        <w:rPr>
          <w:rtl w:val="0"/>
        </w:rPr>
        <w:t xml:space="preserve">RAPTOR</w:t>
      </w:r>
    </w:p>
    <w:p w:rsidR="00000000" w:rsidDel="00000000" w:rsidP="00000000" w:rsidRDefault="00000000" w:rsidRPr="00000000" w14:paraId="00000011">
      <w:pPr>
        <w:spacing w:after="160" w:lineRule="auto"/>
        <w:rPr>
          <w:color w:val="1155cc"/>
          <w:u w:val="single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https://raptor.martincarlisle.com/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Rule="auto"/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actividad de sistemas de informacion</w:t>
      </w:r>
    </w:p>
    <w:p w:rsidR="00000000" w:rsidDel="00000000" w:rsidP="00000000" w:rsidRDefault="00000000" w:rsidRPr="00000000" w14:paraId="00000014">
      <w:pPr>
        <w:spacing w:after="160" w:lineRule="auto"/>
        <w:rPr>
          <w:color w:val="1155cc"/>
          <w:u w:val="single"/>
        </w:rPr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https://es.educaplay.com/recursos-educativos/3124684-diagramas_de_flujo.html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7">
      <w:pPr>
        <w:spacing w:after="160" w:lineRule="auto"/>
        <w:rPr/>
      </w:pPr>
      <w:r w:rsidDel="00000000" w:rsidR="00000000" w:rsidRPr="00000000">
        <w:rPr>
          <w:rtl w:val="0"/>
        </w:rPr>
        <w:t xml:space="preserve">PAGINA WEB Y DISEÑO DIGITAL</w:t>
      </w:r>
    </w:p>
    <w:p w:rsidR="00000000" w:rsidDel="00000000" w:rsidP="00000000" w:rsidRDefault="00000000" w:rsidRPr="00000000" w14:paraId="00000018">
      <w:pPr>
        <w:spacing w:after="160" w:lineRule="auto"/>
        <w:rPr>
          <w:color w:val="1155cc"/>
          <w:u w:val="single"/>
        </w:rPr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https://code.visualstudio.com/download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lineRule="auto"/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ROBOTICA</w:t>
      </w:r>
    </w:p>
    <w:p w:rsidR="00000000" w:rsidDel="00000000" w:rsidP="00000000" w:rsidRDefault="00000000" w:rsidRPr="00000000" w14:paraId="0000001B">
      <w:pPr>
        <w:spacing w:after="160" w:lineRule="auto"/>
        <w:rPr>
          <w:color w:val="1155cc"/>
          <w:u w:val="single"/>
        </w:rPr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https://www.tinkercad.com/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6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60" w:lineRule="auto"/>
        <w:rPr>
          <w:color w:val="1155cc"/>
          <w:u w:val="single"/>
        </w:rPr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https://www.arduino.cc/en/software/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6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6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60" w:lineRule="auto"/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GESTION DE ARCHIVOS</w:t>
      </w:r>
    </w:p>
    <w:p w:rsidR="00000000" w:rsidDel="00000000" w:rsidP="00000000" w:rsidRDefault="00000000" w:rsidRPr="00000000" w14:paraId="00000021">
      <w:pPr>
        <w:spacing w:after="16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60" w:lineRule="auto"/>
        <w:rPr>
          <w:color w:val="1155cc"/>
          <w:u w:val="single"/>
        </w:rPr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https://www.facebook.com/login/?locale=es_LA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6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60" w:lineRule="auto"/>
        <w:rPr>
          <w:color w:val="1155cc"/>
          <w:u w:val="single"/>
        </w:rPr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https://www.renderforest.com/es/ai-video-generator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6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60" w:lineRule="auto"/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ingle</w:t>
      </w:r>
    </w:p>
    <w:p w:rsidR="00000000" w:rsidDel="00000000" w:rsidP="00000000" w:rsidRDefault="00000000" w:rsidRPr="00000000" w14:paraId="00000027">
      <w:pPr>
        <w:spacing w:after="160" w:lineRule="auto"/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ingles 4</w:t>
      </w:r>
    </w:p>
    <w:p w:rsidR="00000000" w:rsidDel="00000000" w:rsidP="00000000" w:rsidRDefault="00000000" w:rsidRPr="00000000" w14:paraId="00000028">
      <w:pPr>
        <w:spacing w:after="16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60" w:lineRule="auto"/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2 parcial </w:t>
      </w:r>
    </w:p>
    <w:p w:rsidR="00000000" w:rsidDel="00000000" w:rsidP="00000000" w:rsidRDefault="00000000" w:rsidRPr="00000000" w14:paraId="0000002A">
      <w:pPr>
        <w:spacing w:after="160" w:lineRule="auto"/>
        <w:rPr>
          <w:color w:val="1155cc"/>
          <w:u w:val="single"/>
        </w:rPr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https://wordwall.net/es/resource/55823220/ingl%C3%A9s/present-perfect-wh-questions?authuser=0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6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60" w:lineRule="auto"/>
        <w:rPr>
          <w:color w:val="1155cc"/>
          <w:u w:val="single"/>
        </w:rPr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https://wordwall.net/es/resource/55822814/ingl%C3%A9s/present-perfect-positive-and-negative-sentences?authuser=0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60" w:lineRule="auto"/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Enlace de lectura de ingles</w:t>
      </w:r>
    </w:p>
    <w:p w:rsidR="00000000" w:rsidDel="00000000" w:rsidP="00000000" w:rsidRDefault="00000000" w:rsidRPr="00000000" w14:paraId="0000002E">
      <w:pPr>
        <w:spacing w:after="160" w:lineRule="auto"/>
        <w:rPr>
          <w:color w:val="1155cc"/>
          <w:u w:val="single"/>
        </w:rPr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https://www.fabulang.com/es/en/a1?authuser=0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6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6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6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3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es.educaplay.com/recursos-educativos/3124684-diagramas_de_flujo.html" TargetMode="External"/><Relationship Id="rId10" Type="http://schemas.openxmlformats.org/officeDocument/2006/relationships/hyperlink" Target="https://raptor.martincarlisle.com/" TargetMode="External"/><Relationship Id="rId13" Type="http://schemas.openxmlformats.org/officeDocument/2006/relationships/hyperlink" Target="https://www.tinkercad.com/" TargetMode="External"/><Relationship Id="rId12" Type="http://schemas.openxmlformats.org/officeDocument/2006/relationships/hyperlink" Target="https://code.visualstudio.com/download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profesores.dcb.unam.mx/users/alejandromra/Secuencial.pdf" TargetMode="External"/><Relationship Id="rId15" Type="http://schemas.openxmlformats.org/officeDocument/2006/relationships/hyperlink" Target="https://www.facebook.com/login/?locale=es_LA" TargetMode="External"/><Relationship Id="rId14" Type="http://schemas.openxmlformats.org/officeDocument/2006/relationships/hyperlink" Target="https://www.arduino.cc/en/software/" TargetMode="External"/><Relationship Id="rId17" Type="http://schemas.openxmlformats.org/officeDocument/2006/relationships/hyperlink" Target="https://wordwall.net/es/resource/55823220/ingl%C3%A9s/present-perfect-wh-questions?authuser=0" TargetMode="External"/><Relationship Id="rId16" Type="http://schemas.openxmlformats.org/officeDocument/2006/relationships/hyperlink" Target="https://www.renderforest.com/es/ai-video-generator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fabulang.com/es/en/a1?authuser=0" TargetMode="External"/><Relationship Id="rId6" Type="http://schemas.openxmlformats.org/officeDocument/2006/relationships/hyperlink" Target="https://es.educaplay.com/recursos-educativos/1731967-taller_de_cultura_digital.html" TargetMode="External"/><Relationship Id="rId18" Type="http://schemas.openxmlformats.org/officeDocument/2006/relationships/hyperlink" Target="https://wordwall.net/es/resource/55822814/ingl%C3%A9s/present-perfect-positive-and-negative-sentences?authuser=0" TargetMode="External"/><Relationship Id="rId7" Type="http://schemas.openxmlformats.org/officeDocument/2006/relationships/hyperlink" Target="https://es.educaplay.com/recursos-educativos/20435651-examen_de_cultura_digital_i.html" TargetMode="External"/><Relationship Id="rId8" Type="http://schemas.openxmlformats.org/officeDocument/2006/relationships/hyperlink" Target="https://wordwall.net/es/resource/69470282/cultura-digit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