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D60293">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D60293">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D60293">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D60293">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D60293">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D60293">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29358667" w14:textId="2C016897" w:rsidR="006B4756" w:rsidRDefault="00D56C7E" w:rsidP="0097744A">
          <w:r>
            <w:rPr>
              <w:b/>
              <w:bCs/>
            </w:rPr>
            <w:fldChar w:fldCharType="end"/>
          </w:r>
        </w:p>
      </w:sdtContent>
    </w:sdt>
    <w:p w14:paraId="69C650BF" w14:textId="77777777" w:rsidR="0097744A" w:rsidRDefault="0097744A">
      <w:pPr>
        <w:pStyle w:val="Titolo1"/>
      </w:pPr>
      <w:bookmarkStart w:id="0" w:name="_Toc21178837"/>
    </w:p>
    <w:p w14:paraId="0571E893" w14:textId="1A9BE5A9" w:rsidR="006B4756" w:rsidRDefault="00D56C7E">
      <w:pPr>
        <w:pStyle w:val="Titolo1"/>
      </w:pPr>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w:t>
            </w:r>
            <w:proofErr w:type="spellStart"/>
            <w:r>
              <w:rPr>
                <w:sz w:val="24"/>
                <w:szCs w:val="24"/>
              </w:rPr>
              <w:t>Memeroni</w:t>
            </w:r>
            <w:proofErr w:type="spell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xml:space="preserve">”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w:t>
            </w:r>
            <w:proofErr w:type="spellStart"/>
            <w:r w:rsidR="000615CC">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w:t>
            </w:r>
            <w:proofErr w:type="spellStart"/>
            <w:r w:rsidR="00D56C7E">
              <w:rPr>
                <w:sz w:val="24"/>
                <w:szCs w:val="24"/>
              </w:rPr>
              <w:t>Strakosha</w:t>
            </w:r>
            <w:proofErr w:type="spellEnd"/>
            <w:r w:rsidR="00D56C7E">
              <w:rPr>
                <w:sz w:val="24"/>
                <w:szCs w:val="24"/>
              </w:rPr>
              <w:t xml:space="preserve">, Marinato e </w:t>
            </w:r>
            <w:proofErr w:type="spellStart"/>
            <w:r w:rsidR="00D56C7E">
              <w:rPr>
                <w:sz w:val="24"/>
                <w:szCs w:val="24"/>
              </w:rPr>
              <w:t>Soviero</w:t>
            </w:r>
            <w:proofErr w:type="spellEnd"/>
            <w:r w:rsidR="00D56C7E">
              <w:rPr>
                <w:sz w:val="24"/>
                <w:szCs w:val="24"/>
              </w:rPr>
              <w:t xml:space="preserve"> per 20FM mentre Gaetano si aggiudica solamente </w:t>
            </w:r>
            <w:proofErr w:type="spellStart"/>
            <w:r w:rsidR="00D56C7E">
              <w:rPr>
                <w:sz w:val="24"/>
                <w:szCs w:val="24"/>
              </w:rPr>
              <w:t>Ajebolla</w:t>
            </w:r>
            <w:proofErr w:type="spellEnd"/>
            <w:r w:rsidR="00D56C7E">
              <w:rPr>
                <w:sz w:val="24"/>
                <w:szCs w:val="24"/>
              </w:rPr>
              <w:t xml:space="preserve"> per 15FM.</w:t>
            </w:r>
          </w:p>
          <w:p w14:paraId="5B128584" w14:textId="77777777"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w:t>
            </w:r>
            <w:r w:rsidR="001E0AC0">
              <w:rPr>
                <w:b w:val="0"/>
                <w:sz w:val="24"/>
                <w:szCs w:val="24"/>
                <w:u w:val="single"/>
              </w:rPr>
              <w:t>Formazione</w:t>
            </w:r>
            <w:proofErr w:type="spellEnd"/>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lastRenderedPageBreak/>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 xml:space="preserve">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178840"/>
      <w:r>
        <w:t>Requisiti funzionali</w:t>
      </w:r>
      <w:bookmarkEnd w:id="3"/>
      <w:r>
        <w:t xml:space="preserve"> </w:t>
      </w:r>
    </w:p>
    <w:p w14:paraId="72289A75" w14:textId="77777777" w:rsidR="006B4756" w:rsidRDefault="00D56C7E">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BE5B98C"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4" w:name="_Toc21178841"/>
      <w:r>
        <w:t>Requisiti non funzionali</w:t>
      </w:r>
      <w:bookmarkEnd w:id="4"/>
    </w:p>
    <w:p w14:paraId="75604436" w14:textId="77777777" w:rsidR="00D60293" w:rsidRDefault="00D60293" w:rsidP="00D60293">
      <w:pPr>
        <w:pStyle w:val="Paragrafoelenco"/>
        <w:numPr>
          <w:ilvl w:val="0"/>
          <w:numId w:val="8"/>
        </w:numPr>
        <w:spacing w:line="256" w:lineRule="auto"/>
        <w:rPr>
          <w:sz w:val="24"/>
          <w:szCs w:val="24"/>
        </w:rPr>
      </w:pPr>
      <w:proofErr w:type="spellStart"/>
      <w:r>
        <w:rPr>
          <w:sz w:val="24"/>
          <w:szCs w:val="24"/>
        </w:rPr>
        <w:t>Usability</w:t>
      </w:r>
      <w:proofErr w:type="spellEnd"/>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lastRenderedPageBreak/>
        <w:t>Il layout responsive garantirà la corretta visualizzazione dei contenuti anche tramite smartphone e tablet, oltre che da browser.</w:t>
      </w:r>
    </w:p>
    <w:p w14:paraId="44F157DE" w14:textId="77777777" w:rsidR="00D60293" w:rsidRPr="00D60293" w:rsidRDefault="00D60293" w:rsidP="00D60293">
      <w:pPr>
        <w:ind w:left="360"/>
        <w:rPr>
          <w:sz w:val="24"/>
          <w:szCs w:val="24"/>
          <w:u w:val="single"/>
        </w:rPr>
      </w:pPr>
      <w:r>
        <w:rPr>
          <w:sz w:val="24"/>
          <w:szCs w:val="24"/>
        </w:rPr>
        <w:t xml:space="preserve">All’utente verrà fornito il regolamento del fantacalcio, il manuale dell’utente  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77777777"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standard di errore e quello dello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proofErr w:type="spellStart"/>
      <w:r>
        <w:rPr>
          <w:sz w:val="24"/>
          <w:szCs w:val="24"/>
        </w:rPr>
        <w:t>Supportability</w:t>
      </w:r>
      <w:proofErr w:type="spellEnd"/>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proofErr w:type="spellStart"/>
      <w:r>
        <w:rPr>
          <w:sz w:val="24"/>
          <w:szCs w:val="24"/>
        </w:rPr>
        <w:t>Implementatio</w:t>
      </w:r>
      <w:r w:rsidR="00A54CA2">
        <w:rPr>
          <w:sz w:val="24"/>
          <w:szCs w:val="24"/>
        </w:rPr>
        <w:t>n</w:t>
      </w:r>
      <w:proofErr w:type="spellEnd"/>
    </w:p>
    <w:p w14:paraId="4E7881ED" w14:textId="77777777" w:rsidR="00A54CA2" w:rsidRPr="00A54CA2" w:rsidRDefault="00A54CA2" w:rsidP="00A54CA2">
      <w:pPr>
        <w:ind w:left="360"/>
        <w:rPr>
          <w:sz w:val="24"/>
          <w:szCs w:val="24"/>
        </w:rPr>
      </w:pPr>
      <w:r w:rsidRPr="00A54CA2">
        <w:rPr>
          <w:sz w:val="24"/>
          <w:szCs w:val="24"/>
        </w:rPr>
        <w:t xml:space="preserve">Per questa Web Application verrà usato come ambiente di sviluppo Eclipse, il DBMS MySQL e come linguaggi di programmazione verrà usato Java mentre per le parte Web verranno usati HTML, CSS, </w:t>
      </w:r>
      <w:proofErr w:type="spellStart"/>
      <w:r w:rsidRPr="00A54CA2">
        <w:rPr>
          <w:sz w:val="24"/>
          <w:szCs w:val="24"/>
        </w:rPr>
        <w:t>Javascript</w:t>
      </w:r>
      <w:proofErr w:type="spellEnd"/>
    </w:p>
    <w:p w14:paraId="45AF0B95" w14:textId="77777777" w:rsidR="00A54CA2" w:rsidRPr="00A54CA2" w:rsidRDefault="00A54CA2" w:rsidP="00A54CA2">
      <w:pPr>
        <w:ind w:left="360"/>
        <w:rPr>
          <w:sz w:val="24"/>
          <w:szCs w:val="24"/>
        </w:rPr>
      </w:pP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5" w:name="_Toc21178842"/>
      <w:r>
        <w:t xml:space="preserve">Target </w:t>
      </w:r>
      <w:proofErr w:type="spellStart"/>
      <w:r>
        <w:t>environment</w:t>
      </w:r>
      <w:bookmarkEnd w:id="5"/>
      <w:proofErr w:type="spellEnd"/>
      <w:r>
        <w:t xml:space="preserve"> </w:t>
      </w:r>
    </w:p>
    <w:p w14:paraId="22F1D65C" w14:textId="77777777" w:rsidR="006B4756" w:rsidRDefault="00D56C7E">
      <w:pPr>
        <w:pStyle w:val="Paragrafoelenco"/>
        <w:numPr>
          <w:ilvl w:val="0"/>
          <w:numId w:val="7"/>
        </w:numPr>
      </w:pPr>
      <w:r>
        <w:t xml:space="preserve">Gli utenti devono essere in grado di potersi connettere all’applicazione da qualsiasi dispositivo capace di connettersi alla rete tramite un browser che supporti </w:t>
      </w:r>
      <w:proofErr w:type="spellStart"/>
      <w:r>
        <w:t>Javascript</w:t>
      </w:r>
      <w:proofErr w:type="spellEnd"/>
      <w:r>
        <w:t xml:space="preserve"> e cookies.</w:t>
      </w:r>
    </w:p>
    <w:p w14:paraId="07DE922D" w14:textId="77777777" w:rsidR="006B4756" w:rsidRDefault="006B4756">
      <w:bookmarkStart w:id="6" w:name="_GoBack"/>
      <w:bookmarkEnd w:id="6"/>
    </w:p>
    <w:p w14:paraId="009A8DCF" w14:textId="77777777" w:rsidR="006B4756" w:rsidRDefault="00D56C7E">
      <w:pPr>
        <w:pStyle w:val="Titolo1"/>
      </w:pPr>
      <w:bookmarkStart w:id="7" w:name="_Toc2117884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 xml:space="preserve">4. </w:t>
      </w:r>
      <w:proofErr w:type="spellStart"/>
      <w:r w:rsidRPr="00A54CA2">
        <w:rPr>
          <w:rFonts w:ascii="Calibri" w:hAnsi="Calibri" w:cs="Calibri"/>
          <w:sz w:val="24"/>
          <w:szCs w:val="24"/>
          <w:lang w:val="fr-FR"/>
        </w:rPr>
        <w:t>Requirements</w:t>
      </w:r>
      <w:proofErr w:type="spellEnd"/>
      <w:r w:rsidRPr="00A54CA2">
        <w:rPr>
          <w:rFonts w:ascii="Calibri" w:hAnsi="Calibri" w:cs="Calibri"/>
          <w:sz w:val="24"/>
          <w:szCs w:val="24"/>
          <w:lang w:val="fr-FR"/>
        </w:rPr>
        <w:t xml:space="preserve"> </w:t>
      </w:r>
      <w:proofErr w:type="spellStart"/>
      <w:r w:rsidRPr="00A54CA2">
        <w:rPr>
          <w:rFonts w:ascii="Calibri" w:hAnsi="Calibri" w:cs="Calibri"/>
          <w:sz w:val="24"/>
          <w:szCs w:val="24"/>
          <w:lang w:val="fr-FR"/>
        </w:rPr>
        <w:t>Analysis</w:t>
      </w:r>
      <w:proofErr w:type="spellEnd"/>
      <w:r w:rsidRPr="00A54CA2">
        <w:rPr>
          <w:rFonts w:ascii="Calibri" w:hAnsi="Calibri" w:cs="Calibri"/>
          <w:sz w:val="24"/>
          <w:szCs w:val="24"/>
          <w:lang w:val="fr-FR"/>
        </w:rPr>
        <w:t xml:space="preserve"> Document: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4587B"/>
    <w:rsid w:val="00561F40"/>
    <w:rsid w:val="00567487"/>
    <w:rsid w:val="005727CE"/>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B0299A"/>
    <w:rsid w:val="00B22395"/>
    <w:rsid w:val="00B807CA"/>
    <w:rsid w:val="00BD0A82"/>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AA6B0D-4FFB-4074-8E58-2244E9A8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PASQUALE CARAMANTE</cp:lastModifiedBy>
  <cp:revision>54</cp:revision>
  <dcterms:created xsi:type="dcterms:W3CDTF">2019-10-03T07:22:00Z</dcterms:created>
  <dcterms:modified xsi:type="dcterms:W3CDTF">2019-10-08T13:31:00Z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