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77777777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non registrato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77777777" w:rsidR="00AF105C" w:rsidRPr="00910AEE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F105C">
        <w:rPr>
          <w:b/>
          <w:bCs/>
          <w:sz w:val="24"/>
          <w:szCs w:val="24"/>
        </w:rPr>
        <w:t>InvioPropostaScambio</w:t>
      </w:r>
      <w:proofErr w:type="spellEnd"/>
      <w:r w:rsidRPr="00AF105C">
        <w:rPr>
          <w:b/>
          <w:bCs/>
          <w:sz w:val="24"/>
          <w:szCs w:val="24"/>
        </w:rPr>
        <w:t xml:space="preserve">, </w:t>
      </w:r>
      <w:proofErr w:type="spellStart"/>
      <w:r w:rsidRPr="00AF105C">
        <w:rPr>
          <w:b/>
          <w:bCs/>
          <w:sz w:val="24"/>
          <w:szCs w:val="24"/>
        </w:rPr>
        <w:t>RicezionePropostaScambio</w:t>
      </w:r>
      <w:proofErr w:type="spellEnd"/>
      <w:r>
        <w:rPr>
          <w:sz w:val="24"/>
          <w:szCs w:val="24"/>
        </w:rPr>
        <w:t xml:space="preserve"> , </w:t>
      </w:r>
      <w:proofErr w:type="spellStart"/>
      <w:r w:rsidRPr="007E57B2">
        <w:rPr>
          <w:b/>
          <w:bCs/>
          <w:sz w:val="24"/>
          <w:szCs w:val="24"/>
        </w:rPr>
        <w:t>GestioneFormazione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VisualizzaClassifica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PubblicazioneConsigli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OrganizzazioneEventoSociale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9B088B9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F754E0">
              <w:rPr>
                <w:sz w:val="24"/>
                <w:szCs w:val="24"/>
              </w:rPr>
              <w:t>nickname</w:t>
            </w:r>
          </w:p>
          <w:p w14:paraId="036633BE" w14:textId="591492CC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seleziona la modalità e-mail inserisce l’indirizzo e-mail nell’apposito campo al quale intende inviare l’invito e conferma; nel caso in cui abbia, invece, selezionato la modalità </w:t>
            </w:r>
            <w:proofErr w:type="spellStart"/>
            <w:r w:rsidR="00F754E0">
              <w:rPr>
                <w:sz w:val="24"/>
                <w:szCs w:val="24"/>
              </w:rPr>
              <w:t>nick</w:t>
            </w:r>
            <w:proofErr w:type="spellEnd"/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>ricercato all’interno del database e verrà inviato l’invito all’email collegata.</w:t>
            </w:r>
            <w:bookmarkStart w:id="0" w:name="_GoBack"/>
            <w:bookmarkEnd w:id="0"/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2A043264" w:rsidR="00261CD1" w:rsidRPr="00F754E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316CFC9B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verrà mostrata una relativa </w:t>
            </w:r>
            <w:r w:rsidR="00AE7974">
              <w:rPr>
                <w:sz w:val="24"/>
                <w:szCs w:val="24"/>
              </w:rPr>
              <w:t xml:space="preserve">notifica </w:t>
            </w:r>
            <w:r>
              <w:rPr>
                <w:sz w:val="24"/>
                <w:szCs w:val="24"/>
              </w:rPr>
              <w:t>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 </w:t>
            </w:r>
            <w:r>
              <w:rPr>
                <w:sz w:val="24"/>
                <w:szCs w:val="24"/>
              </w:rPr>
              <w:t>l’utente effettua l’accesso al sito.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77777777" w:rsidR="00AF105C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nome utente non registrato.</w:t>
            </w:r>
          </w:p>
          <w:p w14:paraId="68B5B100" w14:textId="77777777" w:rsidR="00AF105C" w:rsidRPr="005C6691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L’utente inserisce un nome utente registrato con password errata.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1B86F4" w14:textId="77777777" w:rsidR="00AF105C" w:rsidRDefault="00AF105C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7777777" w:rsidR="00AF105C" w:rsidRPr="00672F1B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E1AE56D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 fine dell’asta alcuni allenatori non riescono ad aggiudicarsi uno o più giocatori: l’asta si ripete per tutti gli allenatori che non hanno completato la rosa (3 portieri, 8 difensori, 8 centrocampisti, 6 attaccanti).  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B1AA82" w14:textId="77777777" w:rsidR="00AF105C" w:rsidRDefault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Pr="00166C20" w:rsidRDefault="00F754E0">
      <w:pPr>
        <w:rPr>
          <w:b/>
          <w:bCs/>
        </w:rPr>
      </w:pPr>
    </w:p>
    <w:sectPr w:rsidR="00F754E0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166C20"/>
    <w:rsid w:val="001B13AE"/>
    <w:rsid w:val="00261CD1"/>
    <w:rsid w:val="0028108D"/>
    <w:rsid w:val="002E6287"/>
    <w:rsid w:val="00495D73"/>
    <w:rsid w:val="00531A92"/>
    <w:rsid w:val="00554762"/>
    <w:rsid w:val="005D55E9"/>
    <w:rsid w:val="006F7EA2"/>
    <w:rsid w:val="007D0142"/>
    <w:rsid w:val="00844CE1"/>
    <w:rsid w:val="008E240B"/>
    <w:rsid w:val="00914128"/>
    <w:rsid w:val="009B66F9"/>
    <w:rsid w:val="009E3FB9"/>
    <w:rsid w:val="00A332A0"/>
    <w:rsid w:val="00AE7974"/>
    <w:rsid w:val="00AF105C"/>
    <w:rsid w:val="00EA71DA"/>
    <w:rsid w:val="00F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13</cp:revision>
  <dcterms:created xsi:type="dcterms:W3CDTF">2019-10-10T15:16:00Z</dcterms:created>
  <dcterms:modified xsi:type="dcterms:W3CDTF">2019-10-15T16:18:00Z</dcterms:modified>
</cp:coreProperties>
</file>