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BMAD Démo sample docx content for extraction testing.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2026-08-31T15:25:51+00:00</dcterms:created>
  <dcterms:modified xsi:type="dcterms:W3CDTF">2026-08-31T15:25:51+00:00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