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AI-Creative Assistant Brief</w:t>
      </w:r>
    </w:p>
    <w:p>
      <w:r>
        <w:drawing>
          <wp:inline xmlns:a="http://schemas.openxmlformats.org/drawingml/2006/main" xmlns:pic="http://schemas.openxmlformats.org/drawingml/2006/picture">
            <wp:extent cx="1828800" cy="12004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iefo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0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Background:</w:t>
      </w:r>
    </w:p>
    <w:p>
      <w:r>
        <w:t xml:space="preserve">Background: </w:t>
        <w:br/>
        <w:br/>
        <w:t xml:space="preserve">Introducing "EcoWorx", a new and innovative company founded in 2022 with a mission to promote eco-friendly solutions for modern-day problems. The company's goal is to provide sustainable alternatives to traditional products that often harm the environment. EcoWorx sells a variety of products, ranging from biodegradable packaging materials, eco-friendly cleaning products, and even reusable water bottles made from recycled plastic. The company was started by a group of environmentally conscious entrepreneurs who wanted to make a positive impact on the planet while also promoting responsible consumption. Their vision is to create a world where sustainability is at the forefront of every decision-making process, and consumers have easy access to affordable and eco-friendly products. </w:t>
        <w:br/>
        <w:br/>
      </w:r>
    </w:p>
    <w:p>
      <w:pPr>
        <w:pStyle w:val="Heading1"/>
      </w:pPr>
      <w:r>
        <w:t>Objective:</w:t>
      </w:r>
    </w:p>
    <w:p>
      <w:r>
        <w:t>Objective:</w:t>
        <w:br/>
        <w:br/>
        <w:t xml:space="preserve">The primary objective of EcoWorx is to promote eco-friendly solutions and increase the availability of sustainable products. Company growth and expansion is a priority, and EcoWorx is committed to minimizing its carbon footprint by sourcing materials locally and ensuring that all products are manufactured in an environmentally responsible way. </w:t>
        <w:br/>
        <w:br/>
      </w:r>
    </w:p>
    <w:p>
      <w:pPr>
        <w:pStyle w:val="Heading1"/>
      </w:pPr>
      <w:r>
        <w:t>Target Audience:</w:t>
      </w:r>
    </w:p>
    <w:p>
      <w:r>
        <w:t xml:space="preserve">Target Audience: </w:t>
        <w:br/>
        <w:br/>
        <w:t>The target audience of EcoWorx is anyone who is interested in living an eco-friendly lifestyle and wants to contribute to environmental sustainability. EcoWorx appeals to all ages, incomes, and genders, as they are dedicated to making sustainable products accessible to everyone.</w:t>
        <w:br/>
        <w:br/>
      </w:r>
    </w:p>
    <w:p>
      <w:pPr>
        <w:pStyle w:val="Heading1"/>
      </w:pPr>
      <w:r>
        <w:t>Brand Guidelines:</w:t>
      </w:r>
    </w:p>
    <w:p>
      <w:r>
        <w:t>Brand Guidelines:</w:t>
        <w:br/>
        <w:br/>
        <w:t>EcoWorx is an environmentally conscious company that believes in the power of small changes to make a big difference. They embrace their core values of sustainability, responsibility, and positivity in order to create an inspiring, inviting, and eco-friendly brand. Their logo and visuals should express these values and be visually appealing to their target audience. Communication should be informative, respectful, and inspiring, with a focus on promoting eco-friendly solutions and encouraging sustainability.</w:t>
        <w:br/>
        <w:br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14400" cy="49236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Omni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9236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