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37" w:rsidRDefault="00AF2F1A" w:rsidP="00AF2F1A">
      <w:pPr>
        <w:pStyle w:val="NoSpacing"/>
      </w:pPr>
      <w:r>
        <w:t>Notes for facility migration</w:t>
      </w:r>
    </w:p>
    <w:p w:rsidR="00AF2F1A" w:rsidRDefault="00AF2F1A" w:rsidP="00AF2F1A">
      <w:pPr>
        <w:pStyle w:val="NoSpacing"/>
      </w:pPr>
      <w:bookmarkStart w:id="0" w:name="_GoBack"/>
      <w:r>
        <w:t>Solid Waste – updated 2/13/19</w:t>
      </w:r>
    </w:p>
    <w:bookmarkEnd w:id="0"/>
    <w:p w:rsidR="00AF2F1A" w:rsidRDefault="00AF2F1A" w:rsidP="00AF2F1A">
      <w:pPr>
        <w:pStyle w:val="NoSpacing"/>
      </w:pPr>
    </w:p>
    <w:p w:rsidR="00AF2F1A" w:rsidRDefault="00AF2F1A" w:rsidP="00AF2F1A">
      <w:pPr>
        <w:pStyle w:val="NoSpacing"/>
      </w:pPr>
      <w:r>
        <w:t>Insert/update within LEMIR</w:t>
      </w:r>
    </w:p>
    <w:p w:rsidR="005A698B" w:rsidRDefault="005A698B" w:rsidP="00AF2F1A">
      <w:pPr>
        <w:pStyle w:val="NoSpacing"/>
      </w:pPr>
      <w:r>
        <w:t>Tried to optimize for insert</w:t>
      </w:r>
      <w:r w:rsidR="00B46BE3">
        <w:t>. In other words, insert unless there is a good address</w:t>
      </w:r>
      <w:r w:rsidR="001604BC">
        <w:t>/name/zip code match.</w:t>
      </w:r>
    </w:p>
    <w:p w:rsidR="006824E3" w:rsidRDefault="006824E3" w:rsidP="00AF2F1A">
      <w:pPr>
        <w:pStyle w:val="NoSpacing"/>
      </w:pPr>
    </w:p>
    <w:p w:rsidR="00AF2F1A" w:rsidRDefault="00AF2F1A" w:rsidP="00AF2F1A">
      <w:pPr>
        <w:pStyle w:val="NoSpacing"/>
      </w:pPr>
      <w:r>
        <w:t xml:space="preserve">PBR –insert all </w:t>
      </w:r>
      <w:r w:rsidR="002777B9">
        <w:t xml:space="preserve">that are </w:t>
      </w:r>
      <w:r>
        <w:t>eligible for migration</w:t>
      </w:r>
    </w:p>
    <w:p w:rsidR="00AF2F1A" w:rsidRDefault="00AF2F1A" w:rsidP="00AF2F1A">
      <w:pPr>
        <w:pStyle w:val="NoSpacing"/>
      </w:pPr>
    </w:p>
    <w:p w:rsidR="00AF2F1A" w:rsidRDefault="00AF2F1A" w:rsidP="00AF2F1A">
      <w:pPr>
        <w:pStyle w:val="NoSpacing"/>
      </w:pPr>
      <w:r>
        <w:t xml:space="preserve">LDB </w:t>
      </w:r>
      <w:r w:rsidR="00606DFF">
        <w:t xml:space="preserve"> - see spreadsheet for 20190212 LDB_Good_Addresses_GIS_etc 882…</w:t>
      </w:r>
    </w:p>
    <w:p w:rsidR="00AF2F1A" w:rsidRDefault="00AF2F1A" w:rsidP="00AF2F1A">
      <w:pPr>
        <w:pStyle w:val="NoSpacing"/>
      </w:pPr>
      <w:r>
        <w:t>Insert</w:t>
      </w:r>
    </w:p>
    <w:p w:rsidR="00AF2F1A" w:rsidRDefault="00AF2F1A" w:rsidP="00AF2F1A">
      <w:pPr>
        <w:pStyle w:val="NoSpacing"/>
        <w:numPr>
          <w:ilvl w:val="0"/>
          <w:numId w:val="1"/>
        </w:numPr>
      </w:pPr>
      <w:r>
        <w:t>Make all active, set type for Regulated Entity (so enfoTech will be able to push to FIS)</w:t>
      </w:r>
    </w:p>
    <w:p w:rsidR="00AF2F1A" w:rsidRDefault="00AF2F1A" w:rsidP="00AF2F1A">
      <w:pPr>
        <w:pStyle w:val="NoSpacing"/>
        <w:numPr>
          <w:ilvl w:val="0"/>
          <w:numId w:val="1"/>
        </w:numPr>
      </w:pPr>
      <w:r>
        <w:t>For inserts, appropriate environment interest row needs to be created at this time (no detail. Detail will come with XML scripts).</w:t>
      </w:r>
    </w:p>
    <w:p w:rsidR="00AF2F1A" w:rsidRDefault="00AF2F1A" w:rsidP="00AF2F1A">
      <w:pPr>
        <w:pStyle w:val="NoSpacing"/>
        <w:numPr>
          <w:ilvl w:val="0"/>
          <w:numId w:val="1"/>
        </w:numPr>
      </w:pPr>
      <w:r>
        <w:t>If LDB definition is Archive or Released, make associated EI “Inactive”</w:t>
      </w:r>
    </w:p>
    <w:p w:rsidR="004B0C0E" w:rsidRDefault="004B0C0E" w:rsidP="00AF2F1A">
      <w:pPr>
        <w:pStyle w:val="NoSpacing"/>
        <w:numPr>
          <w:ilvl w:val="0"/>
          <w:numId w:val="1"/>
        </w:numPr>
      </w:pPr>
      <w:r>
        <w:t>If matches up with a LEMIR Non-Regulated entry, need to do insert</w:t>
      </w:r>
    </w:p>
    <w:p w:rsidR="00AF2F1A" w:rsidRDefault="00AF2F1A" w:rsidP="00AF2F1A">
      <w:pPr>
        <w:pStyle w:val="NoSpacing"/>
      </w:pPr>
      <w:r>
        <w:t>Update</w:t>
      </w:r>
    </w:p>
    <w:p w:rsidR="00C57A51" w:rsidRDefault="00AF2F1A" w:rsidP="00AF2F1A">
      <w:pPr>
        <w:pStyle w:val="NoSpacing"/>
        <w:numPr>
          <w:ilvl w:val="0"/>
          <w:numId w:val="1"/>
        </w:numPr>
      </w:pPr>
      <w:r>
        <w:t>will not be able to create multiple EI’s of the same type for a given facility. See spreadsheet, look for Plant Vogtle</w:t>
      </w:r>
      <w:r w:rsidR="001F5CF4">
        <w:t>, Stericycle (Morrow, Lake City)</w:t>
      </w:r>
    </w:p>
    <w:p w:rsidR="00AF2F1A" w:rsidRDefault="00C57A51" w:rsidP="00AF2F1A">
      <w:pPr>
        <w:pStyle w:val="NoSpacing"/>
        <w:numPr>
          <w:ilvl w:val="0"/>
          <w:numId w:val="1"/>
        </w:numPr>
      </w:pPr>
      <w:r>
        <w:t>However, will be able to create multiple EI’s of different types, see Candler Co – SR 121 Mete</w:t>
      </w:r>
      <w:r w:rsidR="00AF2F1A">
        <w:t xml:space="preserve"> </w:t>
      </w:r>
    </w:p>
    <w:sectPr w:rsidR="00AF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56AAB"/>
    <w:multiLevelType w:val="hybridMultilevel"/>
    <w:tmpl w:val="9F924FC4"/>
    <w:lvl w:ilvl="0" w:tplc="6902D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1A"/>
    <w:rsid w:val="001604BC"/>
    <w:rsid w:val="001F5CF4"/>
    <w:rsid w:val="002777B9"/>
    <w:rsid w:val="003856EC"/>
    <w:rsid w:val="004A020A"/>
    <w:rsid w:val="004B0C0E"/>
    <w:rsid w:val="005A698B"/>
    <w:rsid w:val="005C48BB"/>
    <w:rsid w:val="00606DFF"/>
    <w:rsid w:val="006824E3"/>
    <w:rsid w:val="00AF2F1A"/>
    <w:rsid w:val="00B46BE3"/>
    <w:rsid w:val="00C57A51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5AE30-DDA1-4C07-85DD-AC449423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Karasch, Tom</cp:lastModifiedBy>
  <cp:revision>2</cp:revision>
  <dcterms:created xsi:type="dcterms:W3CDTF">2019-02-14T16:07:00Z</dcterms:created>
  <dcterms:modified xsi:type="dcterms:W3CDTF">2019-02-14T16:07:00Z</dcterms:modified>
</cp:coreProperties>
</file>