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CA1A" w14:textId="0FAA7F3D" w:rsidR="00033224" w:rsidRDefault="00033224" w:rsidP="00033224">
      <w:pPr>
        <w:pStyle w:val="Heading1"/>
      </w:pPr>
      <w:r>
        <w:t>Sample 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31883CF1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296C1BE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9367D7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3E03B0CC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6F4A4E2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</w:p>
          <w:p w14:paraId="10A5D29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EF96918" w14:textId="448DA8C7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4DDD297" w:rsid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CE4CF7B" w14:textId="77777777" w:rsidR="001B7C0F" w:rsidRPr="00AC6990" w:rsidRDefault="001B7C0F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Repeat Location</w:t>
            </w:r>
          </w:p>
        </w:tc>
        <w:tc>
          <w:tcPr>
            <w:tcW w:w="4320" w:type="dxa"/>
            <w:hideMark/>
          </w:tcPr>
          <w:p w14:paraId="728CCD76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Location of repeat sample relative to original:</w:t>
            </w:r>
          </w:p>
          <w:p w14:paraId="1EB32D51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-Downstream within 5 connections of original</w:t>
            </w:r>
          </w:p>
          <w:p w14:paraId="5ADE433B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-Near first service connection</w:t>
            </w:r>
          </w:p>
          <w:p w14:paraId="1BC6213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-Original site</w:t>
            </w:r>
          </w:p>
          <w:p w14:paraId="1AF56C0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-Other</w:t>
            </w:r>
          </w:p>
          <w:p w14:paraId="543E776D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-Upstream within 5 connections of original</w:t>
            </w:r>
          </w:p>
          <w:p w14:paraId="7B78687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953C6F" w14:textId="570303A4" w:rsidR="00CE5C05" w:rsidRPr="00CE5C05" w:rsidRDefault="006D23DE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6D23DE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0A0D93CB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3D691E9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6D23DE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4DBD36BC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2E99D4D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5501C133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7010BA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BBAE803" w:rsidR="00033224" w:rsidRDefault="00033224"/>
    <w:p w14:paraId="13E0141F" w14:textId="77777777" w:rsidR="007010BA" w:rsidRDefault="007010BA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rPr>
          <w:color w:val="70AD47" w:themeColor="accent6"/>
        </w:rPr>
        <w:br w:type="page"/>
      </w:r>
    </w:p>
    <w:p w14:paraId="70AF9EA6" w14:textId="2C354D37" w:rsidR="00033224" w:rsidRPr="00F91E33" w:rsidRDefault="00252704" w:rsidP="00033224">
      <w:pPr>
        <w:pStyle w:val="Heading1"/>
        <w:rPr>
          <w:color w:val="70AD47" w:themeColor="accent6"/>
        </w:rPr>
      </w:pPr>
      <w:r>
        <w:rPr>
          <w:color w:val="70AD47" w:themeColor="accent6"/>
        </w:rPr>
        <w:lastRenderedPageBreak/>
        <w:t>Total Coliform and E. Coli</w:t>
      </w:r>
      <w:r w:rsidR="00033224" w:rsidRPr="00F91E33">
        <w:rPr>
          <w:color w:val="70AD47" w:themeColor="accent6"/>
        </w:rPr>
        <w:t xml:space="preserve">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252704" w:rsidRPr="00F46DE3" w14:paraId="3362E9D9" w14:textId="77777777" w:rsidTr="00B21186">
        <w:trPr>
          <w:cantSplit/>
          <w:trHeight w:val="20"/>
        </w:trPr>
        <w:tc>
          <w:tcPr>
            <w:tcW w:w="2737" w:type="dxa"/>
            <w:noWrap/>
            <w:hideMark/>
          </w:tcPr>
          <w:p w14:paraId="75AFEAD5" w14:textId="4B9A96E7" w:rsidR="00252704" w:rsidRPr="00F46DE3" w:rsidRDefault="0028750C" w:rsidP="00B211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>Total Coliform</w:t>
            </w:r>
            <w:r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25270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8D0EAA8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1C723D9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B6F633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390FEF7A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7010BA" w:rsidRPr="00F46DE3" w14:paraId="4F825C65" w14:textId="77777777" w:rsidTr="008D50E8">
        <w:trPr>
          <w:cantSplit/>
          <w:trHeight w:val="20"/>
        </w:trPr>
        <w:tc>
          <w:tcPr>
            <w:tcW w:w="2737" w:type="dxa"/>
            <w:noWrap/>
            <w:hideMark/>
          </w:tcPr>
          <w:p w14:paraId="7E34D764" w14:textId="06BCB7D1" w:rsidR="007010BA" w:rsidRPr="00F46DE3" w:rsidRDefault="007010BA" w:rsidP="008D50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7010BA">
              <w:rPr>
                <w:rFonts w:ascii="Calibri" w:eastAsia="Times New Roman" w:hAnsi="Calibri" w:cs="Calibri"/>
                <w:color w:val="000000"/>
              </w:rPr>
              <w:t>(Total Coliform)</w:t>
            </w:r>
          </w:p>
        </w:tc>
        <w:tc>
          <w:tcPr>
            <w:tcW w:w="4278" w:type="dxa"/>
            <w:noWrap/>
            <w:hideMark/>
          </w:tcPr>
          <w:p w14:paraId="4C38076C" w14:textId="77777777" w:rsidR="007010BA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1C8189E3" w14:textId="77777777" w:rsidR="007010BA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93802A" w14:textId="77777777" w:rsidR="007010BA" w:rsidRPr="00F46DE3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25A895AA" w14:textId="77777777" w:rsidR="007010BA" w:rsidRPr="00F46DE3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BA" w:rsidRPr="00F46DE3" w14:paraId="3A89AC65" w14:textId="77777777" w:rsidTr="00F803C4">
        <w:trPr>
          <w:cantSplit/>
          <w:trHeight w:val="20"/>
        </w:trPr>
        <w:tc>
          <w:tcPr>
            <w:tcW w:w="2737" w:type="dxa"/>
            <w:noWrap/>
            <w:hideMark/>
          </w:tcPr>
          <w:p w14:paraId="33F5BB4E" w14:textId="6D8CDE2C" w:rsidR="007010BA" w:rsidRPr="007010BA" w:rsidRDefault="0028750C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E. Coli </w:t>
            </w:r>
            <w:r w:rsidR="007010BA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51F6D69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1B53953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64F973" w14:textId="23EB2CF3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if Total Coliform is Present</w:t>
            </w:r>
            <w:r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687" w:type="dxa"/>
            <w:noWrap/>
            <w:hideMark/>
          </w:tcPr>
          <w:p w14:paraId="2CC27184" w14:textId="77777777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252704" w:rsidRPr="00F46DE3" w14:paraId="5FE52B07" w14:textId="77777777" w:rsidTr="00E166AF">
        <w:trPr>
          <w:cantSplit/>
          <w:trHeight w:val="20"/>
        </w:trPr>
        <w:tc>
          <w:tcPr>
            <w:tcW w:w="2737" w:type="dxa"/>
            <w:noWrap/>
            <w:hideMark/>
          </w:tcPr>
          <w:p w14:paraId="3BB1926D" w14:textId="0D13381B" w:rsidR="00252704" w:rsidRPr="00F46DE3" w:rsidRDefault="00252704" w:rsidP="00E166A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 w:rsidR="007010B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="007010BA">
              <w:rPr>
                <w:rFonts w:ascii="Calibri" w:eastAsia="Times New Roman" w:hAnsi="Calibri" w:cs="Calibri"/>
                <w:color w:val="000000"/>
              </w:rPr>
              <w:t>(E. Coli)</w:t>
            </w:r>
          </w:p>
        </w:tc>
        <w:tc>
          <w:tcPr>
            <w:tcW w:w="4278" w:type="dxa"/>
            <w:noWrap/>
            <w:hideMark/>
          </w:tcPr>
          <w:p w14:paraId="264B3D43" w14:textId="77777777" w:rsidR="00252704" w:rsidRDefault="00252704" w:rsidP="00E166A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2F79E8C4" w14:textId="77777777" w:rsidR="00252704" w:rsidRDefault="00252704" w:rsidP="00E166A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E36E3B" w14:textId="31C303E1" w:rsidR="00252704" w:rsidRPr="00F46DE3" w:rsidRDefault="00252704" w:rsidP="00E166A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</w:t>
            </w:r>
            <w:r w:rsidR="0028750C">
              <w:rPr>
                <w:rFonts w:ascii="Calibri" w:eastAsia="Times New Roman" w:hAnsi="Calibri" w:cs="Calibri"/>
                <w:color w:val="000000"/>
              </w:rPr>
              <w:t xml:space="preserve"> if Total Coliform is Present</w:t>
            </w:r>
            <w:r>
              <w:rPr>
                <w:rFonts w:ascii="Calibri" w:eastAsia="Times New Roman" w:hAnsi="Calibri" w:cs="Calibri"/>
                <w:color w:val="000000"/>
              </w:rPr>
              <w:t>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1A08D522" w14:textId="77777777" w:rsidR="00252704" w:rsidRPr="00F46DE3" w:rsidRDefault="00252704" w:rsidP="00E166A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CB61D9" w:rsidRDefault="00033224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CB61D9" w:rsidRPr="00EF5C3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 w:rsidR="00CB61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33224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Analysis 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1B7C0F" w:rsidRPr="00EF5C39" w:rsidRDefault="001B7C0F" w:rsidP="001B7C0F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</w:tbl>
    <w:p w14:paraId="1AB26CAB" w14:textId="77777777" w:rsidR="00C13CFA" w:rsidRDefault="00C13CFA"/>
    <w:sectPr w:rsidR="00C13CFA" w:rsidSect="0025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E6AF6"/>
    <w:rsid w:val="000F599F"/>
    <w:rsid w:val="001A12FD"/>
    <w:rsid w:val="001B7C0F"/>
    <w:rsid w:val="002120A3"/>
    <w:rsid w:val="002460BD"/>
    <w:rsid w:val="00252704"/>
    <w:rsid w:val="0028750C"/>
    <w:rsid w:val="00343324"/>
    <w:rsid w:val="005A68F4"/>
    <w:rsid w:val="005F0DD5"/>
    <w:rsid w:val="00677BD4"/>
    <w:rsid w:val="006A6E11"/>
    <w:rsid w:val="006D23DE"/>
    <w:rsid w:val="006D3982"/>
    <w:rsid w:val="007010BA"/>
    <w:rsid w:val="007119C3"/>
    <w:rsid w:val="008D7D28"/>
    <w:rsid w:val="00906A4C"/>
    <w:rsid w:val="00960D0F"/>
    <w:rsid w:val="009E1097"/>
    <w:rsid w:val="00AB2786"/>
    <w:rsid w:val="00AB735B"/>
    <w:rsid w:val="00AC6990"/>
    <w:rsid w:val="00B12EC4"/>
    <w:rsid w:val="00B26E69"/>
    <w:rsid w:val="00C13CFA"/>
    <w:rsid w:val="00CB61D9"/>
    <w:rsid w:val="00CE4AF9"/>
    <w:rsid w:val="00CE5C05"/>
    <w:rsid w:val="00CE68DB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28</cp:revision>
  <dcterms:created xsi:type="dcterms:W3CDTF">2020-11-30T18:45:00Z</dcterms:created>
  <dcterms:modified xsi:type="dcterms:W3CDTF">2021-02-03T20:56:00Z</dcterms:modified>
</cp:coreProperties>
</file>