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BF421" w14:textId="2C6A7BA3" w:rsidR="00710225" w:rsidRDefault="00710225" w:rsidP="00033224">
      <w:pPr>
        <w:pStyle w:val="Heading1"/>
      </w:pPr>
      <w:r>
        <w:t>Lab Info</w:t>
      </w:r>
    </w:p>
    <w:tbl>
      <w:tblPr>
        <w:tblStyle w:val="GridTable4-Accent5"/>
        <w:tblW w:w="9916" w:type="dxa"/>
        <w:tblCellMar>
          <w:top w:w="58" w:type="dxa"/>
          <w:bottom w:w="58" w:type="dxa"/>
        </w:tblCellMar>
        <w:tblLook w:val="06A0" w:firstRow="1" w:lastRow="0" w:firstColumn="1" w:lastColumn="0" w:noHBand="1" w:noVBand="1"/>
      </w:tblPr>
      <w:tblGrid>
        <w:gridCol w:w="2695"/>
        <w:gridCol w:w="4320"/>
        <w:gridCol w:w="2901"/>
      </w:tblGrid>
      <w:tr w:rsidR="00710225" w:rsidRPr="00CE5C05" w14:paraId="541B622D" w14:textId="77777777" w:rsidTr="00914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76156629" w14:textId="77777777" w:rsidR="00710225" w:rsidRPr="00CE5C05" w:rsidRDefault="00710225" w:rsidP="00914D30">
            <w:pPr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320" w:type="dxa"/>
            <w:hideMark/>
          </w:tcPr>
          <w:p w14:paraId="2DFD216A" w14:textId="77777777" w:rsidR="00710225" w:rsidRPr="00CE5C05" w:rsidRDefault="00710225" w:rsidP="00914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901" w:type="dxa"/>
            <w:hideMark/>
          </w:tcPr>
          <w:p w14:paraId="62F7B659" w14:textId="77777777" w:rsidR="00710225" w:rsidRPr="00CE5C05" w:rsidRDefault="00710225" w:rsidP="00914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710225" w:rsidRPr="00CE5C05" w14:paraId="1D81D3C9" w14:textId="77777777" w:rsidTr="00914D30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9923D20" w14:textId="56459B20" w:rsidR="00710225" w:rsidRPr="00CE5C05" w:rsidRDefault="00710225" w:rsidP="00914D3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Lab Certification #</w:t>
            </w:r>
          </w:p>
        </w:tc>
        <w:tc>
          <w:tcPr>
            <w:tcW w:w="4320" w:type="dxa"/>
            <w:hideMark/>
          </w:tcPr>
          <w:p w14:paraId="384BAAD8" w14:textId="77777777" w:rsidR="00710225" w:rsidRDefault="00710225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25">
              <w:rPr>
                <w:rFonts w:ascii="Calibri" w:eastAsia="Times New Roman" w:hAnsi="Calibri" w:cs="Calibri"/>
                <w:color w:val="000000"/>
              </w:rPr>
              <w:t>Enter the certification ID assigned by the state.</w:t>
            </w:r>
          </w:p>
          <w:p w14:paraId="159B4791" w14:textId="77777777" w:rsidR="00596AC8" w:rsidRDefault="00596AC8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C537425" w14:textId="1B42A6E2" w:rsidR="00596AC8" w:rsidRPr="00CE5C05" w:rsidRDefault="00596AC8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(Required, 10 characters max.)</w:t>
            </w:r>
          </w:p>
        </w:tc>
        <w:tc>
          <w:tcPr>
            <w:tcW w:w="2901" w:type="dxa"/>
            <w:hideMark/>
          </w:tcPr>
          <w:p w14:paraId="189B6BC3" w14:textId="1CB00B51" w:rsidR="00710225" w:rsidRPr="00CE5C05" w:rsidRDefault="00710225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25">
              <w:rPr>
                <w:rFonts w:ascii="Calibri" w:eastAsia="Times New Roman" w:hAnsi="Calibri" w:cs="Calibri"/>
                <w:color w:val="000000"/>
              </w:rPr>
              <w:t>Enter the certification ID assigned by the state.</w:t>
            </w:r>
            <w:r w:rsidR="00596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96AC8" w:rsidRPr="00CE5C05">
              <w:rPr>
                <w:rFonts w:ascii="Calibri" w:eastAsia="Times New Roman" w:hAnsi="Calibri" w:cs="Calibri"/>
                <w:color w:val="000000"/>
              </w:rPr>
              <w:t xml:space="preserve">Must not </w:t>
            </w:r>
            <w:r w:rsidR="00596AC8">
              <w:rPr>
                <w:rFonts w:ascii="Calibri" w:eastAsia="Times New Roman" w:hAnsi="Calibri" w:cs="Calibri"/>
                <w:color w:val="000000"/>
              </w:rPr>
              <w:t xml:space="preserve">be </w:t>
            </w:r>
            <w:r w:rsidR="00596AC8" w:rsidRPr="00CE5C05">
              <w:rPr>
                <w:rFonts w:ascii="Calibri" w:eastAsia="Times New Roman" w:hAnsi="Calibri" w:cs="Calibri"/>
                <w:color w:val="000000"/>
              </w:rPr>
              <w:t xml:space="preserve">longer than </w:t>
            </w:r>
            <w:r w:rsidR="00596AC8">
              <w:rPr>
                <w:rFonts w:ascii="Calibri" w:eastAsia="Times New Roman" w:hAnsi="Calibri" w:cs="Calibri"/>
                <w:color w:val="000000"/>
              </w:rPr>
              <w:t>1</w:t>
            </w:r>
            <w:r w:rsidR="00596AC8" w:rsidRPr="00CE5C05">
              <w:rPr>
                <w:rFonts w:ascii="Calibri" w:eastAsia="Times New Roman" w:hAnsi="Calibri" w:cs="Calibri"/>
                <w:color w:val="000000"/>
              </w:rPr>
              <w:t>0 characters.</w:t>
            </w:r>
          </w:p>
        </w:tc>
      </w:tr>
    </w:tbl>
    <w:p w14:paraId="6A4AFDE6" w14:textId="77777777" w:rsidR="00710225" w:rsidRPr="00710225" w:rsidRDefault="00710225" w:rsidP="00710225"/>
    <w:p w14:paraId="37A6CA1A" w14:textId="67436664" w:rsidR="00033224" w:rsidRDefault="00033224" w:rsidP="00033224">
      <w:pPr>
        <w:pStyle w:val="Heading1"/>
      </w:pPr>
      <w:r>
        <w:t xml:space="preserve">Sample </w:t>
      </w:r>
      <w:r w:rsidR="00710225">
        <w:t xml:space="preserve">Data </w:t>
      </w:r>
      <w:r>
        <w:t>Columns</w:t>
      </w:r>
    </w:p>
    <w:tbl>
      <w:tblPr>
        <w:tblStyle w:val="GridTable4-Accent5"/>
        <w:tblW w:w="9916" w:type="dxa"/>
        <w:tblCellMar>
          <w:top w:w="58" w:type="dxa"/>
          <w:bottom w:w="58" w:type="dxa"/>
        </w:tblCellMar>
        <w:tblLook w:val="06A0" w:firstRow="1" w:lastRow="0" w:firstColumn="1" w:lastColumn="0" w:noHBand="1" w:noVBand="1"/>
      </w:tblPr>
      <w:tblGrid>
        <w:gridCol w:w="2695"/>
        <w:gridCol w:w="4320"/>
        <w:gridCol w:w="2901"/>
      </w:tblGrid>
      <w:tr w:rsidR="00CE5C05" w:rsidRPr="00CE5C05" w14:paraId="2158668A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41C39FF3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320" w:type="dxa"/>
            <w:hideMark/>
          </w:tcPr>
          <w:p w14:paraId="08DC0240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901" w:type="dxa"/>
            <w:hideMark/>
          </w:tcPr>
          <w:p w14:paraId="7B4F03F9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CE5C05" w:rsidRPr="00CE5C05" w14:paraId="2969503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57627201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Sample ID</w:t>
            </w:r>
          </w:p>
        </w:tc>
        <w:tc>
          <w:tcPr>
            <w:tcW w:w="4320" w:type="dxa"/>
            <w:hideMark/>
          </w:tcPr>
          <w:p w14:paraId="458EAF96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A unique identifier assigned or used by the laboratory.</w:t>
            </w:r>
          </w:p>
          <w:p w14:paraId="0DF2F0ED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6BC8134" w14:textId="3C1168FF" w:rsidR="00CE5C05" w:rsidRPr="00CE5C05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20 characters max.)</w:t>
            </w:r>
          </w:p>
        </w:tc>
        <w:tc>
          <w:tcPr>
            <w:tcW w:w="2901" w:type="dxa"/>
            <w:hideMark/>
          </w:tcPr>
          <w:p w14:paraId="38B596DC" w14:textId="5FD915AB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not </w:t>
            </w:r>
            <w:r w:rsidR="00710225">
              <w:rPr>
                <w:rFonts w:ascii="Calibri" w:eastAsia="Times New Roman" w:hAnsi="Calibri" w:cs="Calibri"/>
                <w:color w:val="000000"/>
              </w:rPr>
              <w:t xml:space="preserve">be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longer than 20 characters.</w:t>
            </w:r>
          </w:p>
        </w:tc>
      </w:tr>
      <w:tr w:rsidR="005F0DD5" w:rsidRPr="00CE5C05" w14:paraId="3B7A80E5" w14:textId="77777777" w:rsidTr="00F3362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162893C" w14:textId="77777777" w:rsidR="005F0DD5" w:rsidRPr="00CE5C05" w:rsidRDefault="005F0DD5" w:rsidP="00F3362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PWS Number</w:t>
            </w:r>
          </w:p>
        </w:tc>
        <w:tc>
          <w:tcPr>
            <w:tcW w:w="4320" w:type="dxa"/>
            <w:hideMark/>
          </w:tcPr>
          <w:p w14:paraId="7C37A33A" w14:textId="77777777" w:rsidR="005F0DD5" w:rsidRPr="000F599F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State-assigned Public Water System identifier.</w:t>
            </w:r>
          </w:p>
          <w:p w14:paraId="7D7DDF81" w14:textId="77777777" w:rsidR="005F0DD5" w:rsidRPr="000F599F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60F44661" w14:textId="77777777" w:rsidR="005F0DD5" w:rsidRPr="00CE5C05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must be exactly 9 characters.)</w:t>
            </w:r>
          </w:p>
        </w:tc>
        <w:tc>
          <w:tcPr>
            <w:tcW w:w="2901" w:type="dxa"/>
            <w:hideMark/>
          </w:tcPr>
          <w:p w14:paraId="163CF472" w14:textId="77777777" w:rsidR="005F0DD5" w:rsidRPr="00CE5C05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</w:t>
            </w:r>
            <w:r>
              <w:rPr>
                <w:rFonts w:ascii="Calibri" w:eastAsia="Times New Roman" w:hAnsi="Calibri" w:cs="Calibri"/>
                <w:color w:val="000000"/>
              </w:rPr>
              <w:t>be exactly</w:t>
            </w:r>
            <w:r w:rsidRPr="00CE5C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9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characters.</w:t>
            </w:r>
          </w:p>
        </w:tc>
      </w:tr>
      <w:tr w:rsidR="005F0DD5" w:rsidRPr="00CE5C05" w14:paraId="42B06276" w14:textId="77777777" w:rsidTr="002F4807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18BBC30" w14:textId="77777777" w:rsidR="005F0DD5" w:rsidRPr="00CE5C05" w:rsidRDefault="005F0DD5" w:rsidP="002F4807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28BF6644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collection of the sample was finished.</w:t>
            </w:r>
          </w:p>
          <w:p w14:paraId="51C2F699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F7B38C1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753D108A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5F0DD5" w:rsidRPr="00CE5C05" w14:paraId="71E0F287" w14:textId="77777777" w:rsidTr="002F4807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03BE2B1A" w14:textId="77777777" w:rsidR="005F0DD5" w:rsidRPr="00CE5C05" w:rsidRDefault="005F0DD5" w:rsidP="002F4807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Time</w:t>
            </w:r>
          </w:p>
        </w:tc>
        <w:tc>
          <w:tcPr>
            <w:tcW w:w="4320" w:type="dxa"/>
            <w:hideMark/>
          </w:tcPr>
          <w:p w14:paraId="31883CF1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The local time when collection of the sample was finished.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5296C1BE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C9367D7" w14:textId="77777777" w:rsidR="005F0DD5" w:rsidRPr="00EF5C39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3E03B0CC" w14:textId="77777777" w:rsidR="005F0DD5" w:rsidRPr="00EF5C39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EA2482B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901" w:type="dxa"/>
            <w:hideMark/>
          </w:tcPr>
          <w:p w14:paraId="22B76D18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D41283" w:rsidRPr="00CE5C05" w14:paraId="3770CE97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A5F8E77" w14:textId="28DEC137" w:rsidR="00D41283" w:rsidRPr="00CE5C05" w:rsidRDefault="00D41283" w:rsidP="00D41283">
            <w:pPr>
              <w:rPr>
                <w:rFonts w:ascii="Calibri" w:eastAsia="Times New Roman" w:hAnsi="Calibri" w:cs="Calibri"/>
                <w:color w:val="000000"/>
              </w:rPr>
            </w:pPr>
            <w:r w:rsidRPr="00D41283">
              <w:rPr>
                <w:rFonts w:ascii="Calibri" w:eastAsia="Times New Roman" w:hAnsi="Calibri" w:cs="Calibri"/>
                <w:color w:val="000000"/>
              </w:rPr>
              <w:t>Sampling Point Type/Location</w:t>
            </w:r>
          </w:p>
        </w:tc>
        <w:tc>
          <w:tcPr>
            <w:tcW w:w="4320" w:type="dxa"/>
            <w:hideMark/>
          </w:tcPr>
          <w:p w14:paraId="4D30AD44" w14:textId="57EB3F0E" w:rsidR="00D41283" w:rsidRDefault="00D41283" w:rsidP="00D41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 xml:space="preserve">Indicate the </w:t>
            </w:r>
            <w:r>
              <w:rPr>
                <w:rFonts w:ascii="Calibri" w:eastAsia="Times New Roman" w:hAnsi="Calibri" w:cs="Calibri"/>
                <w:color w:val="000000"/>
              </w:rPr>
              <w:t>type of</w:t>
            </w:r>
            <w:r w:rsidRPr="00AC6990">
              <w:rPr>
                <w:rFonts w:ascii="Calibri" w:eastAsia="Times New Roman" w:hAnsi="Calibri" w:cs="Calibri"/>
                <w:color w:val="000000"/>
              </w:rPr>
              <w:t xml:space="preserve"> sample.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If a repeat sample, also indicate the repeat location.</w:t>
            </w:r>
          </w:p>
          <w:p w14:paraId="7CE4CF7B" w14:textId="77777777" w:rsidR="00D41283" w:rsidRPr="00AC6990" w:rsidRDefault="00D41283" w:rsidP="00D41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EE92EBD" w14:textId="5DC85431" w:rsidR="00D41283" w:rsidRPr="00033224" w:rsidRDefault="00D41283" w:rsidP="00D41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52B2FBC0" w14:textId="7D039EFC" w:rsidR="00D41283" w:rsidRPr="00CE5C05" w:rsidRDefault="00D41283" w:rsidP="00D41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6D23DE" w:rsidRPr="00CE5C05" w14:paraId="04C75097" w14:textId="77777777" w:rsidTr="00D7130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35FBCE2" w14:textId="77777777" w:rsidR="006D23DE" w:rsidRPr="00CE5C05" w:rsidRDefault="006D23DE" w:rsidP="00D713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Original Lab Sample ID</w:t>
            </w:r>
          </w:p>
        </w:tc>
        <w:tc>
          <w:tcPr>
            <w:tcW w:w="4320" w:type="dxa"/>
            <w:hideMark/>
          </w:tcPr>
          <w:p w14:paraId="4ADE00B8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identifier for the original sample that this sample replaces.</w:t>
            </w:r>
          </w:p>
          <w:p w14:paraId="41CE6BC9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709C8CD" w14:textId="1B103809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 xml:space="preserve">(Required if Sample Type </w:t>
            </w:r>
            <w:r w:rsidR="00D41283">
              <w:rPr>
                <w:rFonts w:ascii="Calibri" w:eastAsia="Times New Roman" w:hAnsi="Calibri" w:cs="Calibri"/>
                <w:color w:val="000000"/>
              </w:rPr>
              <w:t>is</w:t>
            </w:r>
            <w:r w:rsidRPr="006D23DE">
              <w:rPr>
                <w:rFonts w:ascii="Calibri" w:eastAsia="Times New Roman" w:hAnsi="Calibri" w:cs="Calibri"/>
                <w:color w:val="000000"/>
              </w:rPr>
              <w:t xml:space="preserve"> Repeat. Otherwise, unused.)</w:t>
            </w:r>
          </w:p>
        </w:tc>
        <w:tc>
          <w:tcPr>
            <w:tcW w:w="2901" w:type="dxa"/>
            <w:hideMark/>
          </w:tcPr>
          <w:p w14:paraId="3D691E97" w14:textId="77777777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20 characters.</w:t>
            </w:r>
          </w:p>
        </w:tc>
      </w:tr>
      <w:tr w:rsidR="006D23DE" w:rsidRPr="00CE5C05" w14:paraId="5E871891" w14:textId="77777777" w:rsidTr="00D7130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6D6B5A23" w14:textId="77777777" w:rsidR="006D23DE" w:rsidRPr="00CE5C05" w:rsidRDefault="006D23DE" w:rsidP="00D7130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 xml:space="preserve">Original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4A6DF424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original sample was collected.</w:t>
            </w:r>
          </w:p>
          <w:p w14:paraId="773BD3A1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4D32BD6D" w14:textId="7D92690E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 xml:space="preserve">(Required if Sample Type </w:t>
            </w:r>
            <w:r w:rsidR="00D41283">
              <w:rPr>
                <w:rFonts w:ascii="Calibri" w:eastAsia="Times New Roman" w:hAnsi="Calibri" w:cs="Calibri"/>
                <w:color w:val="000000"/>
              </w:rPr>
              <w:t xml:space="preserve">is </w:t>
            </w:r>
            <w:r w:rsidRPr="006D23DE">
              <w:rPr>
                <w:rFonts w:ascii="Calibri" w:eastAsia="Times New Roman" w:hAnsi="Calibri" w:cs="Calibri"/>
                <w:color w:val="000000"/>
              </w:rPr>
              <w:t>Repeat. Otherwise, unused.)</w:t>
            </w:r>
          </w:p>
        </w:tc>
        <w:tc>
          <w:tcPr>
            <w:tcW w:w="2901" w:type="dxa"/>
            <w:hideMark/>
          </w:tcPr>
          <w:p w14:paraId="2E99D4D7" w14:textId="77777777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CE5C05" w:rsidRPr="00CE5C05" w14:paraId="5E315C4B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86A84B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Receipt Date</w:t>
            </w:r>
          </w:p>
        </w:tc>
        <w:tc>
          <w:tcPr>
            <w:tcW w:w="4320" w:type="dxa"/>
            <w:hideMark/>
          </w:tcPr>
          <w:p w14:paraId="4A50159C" w14:textId="77777777" w:rsidR="001B7C0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sample was received at the laboratory.</w:t>
            </w:r>
          </w:p>
          <w:p w14:paraId="11E00451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69713531" w14:textId="79CB9354" w:rsidR="00CE5C05" w:rsidRPr="00CE5C05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Optional.)</w:t>
            </w:r>
          </w:p>
        </w:tc>
        <w:tc>
          <w:tcPr>
            <w:tcW w:w="2901" w:type="dxa"/>
            <w:hideMark/>
          </w:tcPr>
          <w:p w14:paraId="3712902A" w14:textId="63115D19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3036">
              <w:rPr>
                <w:rFonts w:ascii="Calibri" w:eastAsia="Times New Roman" w:hAnsi="Calibri" w:cs="Calibri"/>
                <w:color w:val="000000"/>
              </w:rPr>
              <w:t xml:space="preserve">Must be a date </w:t>
            </w:r>
            <w:r w:rsidR="002460BD">
              <w:rPr>
                <w:rFonts w:ascii="Calibri" w:eastAsia="Times New Roman" w:hAnsi="Calibri" w:cs="Calibri"/>
                <w:color w:val="000000"/>
              </w:rPr>
              <w:t xml:space="preserve">no earlier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 xml:space="preserve">the Sample Collection Date or </w:t>
            </w:r>
            <w:r w:rsidR="002460BD">
              <w:rPr>
                <w:rFonts w:ascii="Calibri" w:eastAsia="Times New Roman" w:hAnsi="Calibri" w:cs="Calibri"/>
                <w:color w:val="000000"/>
              </w:rPr>
              <w:t xml:space="preserve">later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>the current date.</w:t>
            </w:r>
          </w:p>
        </w:tc>
      </w:tr>
      <w:tr w:rsidR="00CE5C05" w:rsidRPr="00CE5C05" w14:paraId="627B7FF8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26AE9C9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Collector Full Name</w:t>
            </w:r>
          </w:p>
        </w:tc>
        <w:tc>
          <w:tcPr>
            <w:tcW w:w="4320" w:type="dxa"/>
            <w:hideMark/>
          </w:tcPr>
          <w:p w14:paraId="07BDF334" w14:textId="3BDEA542" w:rsidR="00EF5C39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"Last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name, First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name"</w:t>
            </w:r>
          </w:p>
          <w:p w14:paraId="6776A380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13B908B2" w14:textId="17696834" w:rsidR="001B7C0F" w:rsidRPr="00CE5C05" w:rsidRDefault="00CE5C05" w:rsidP="001B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(Optional</w:t>
            </w:r>
            <w:r w:rsidR="001B7C0F" w:rsidRPr="002120A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1B7C0F">
              <w:rPr>
                <w:rFonts w:ascii="Calibri" w:eastAsia="Times New Roman" w:hAnsi="Calibri" w:cs="Calibri"/>
                <w:color w:val="000000"/>
              </w:rPr>
              <w:t>4</w:t>
            </w:r>
            <w:r w:rsidR="001B7C0F" w:rsidRPr="002120A3">
              <w:rPr>
                <w:rFonts w:ascii="Calibri" w:eastAsia="Times New Roman" w:hAnsi="Calibri" w:cs="Calibri"/>
                <w:color w:val="000000"/>
              </w:rPr>
              <w:t>0 characters max.)</w:t>
            </w:r>
          </w:p>
        </w:tc>
        <w:tc>
          <w:tcPr>
            <w:tcW w:w="2901" w:type="dxa"/>
            <w:hideMark/>
          </w:tcPr>
          <w:p w14:paraId="3C8F59F9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40 characters.</w:t>
            </w:r>
          </w:p>
        </w:tc>
      </w:tr>
      <w:tr w:rsidR="00CE5C05" w:rsidRPr="00CE5C05" w14:paraId="2286621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6E9371E" w14:textId="6172AC57" w:rsidR="00CE5C05" w:rsidRPr="00CE5C05" w:rsidRDefault="001B7C0F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1B7C0F">
              <w:rPr>
                <w:rFonts w:ascii="Calibri" w:eastAsia="Times New Roman" w:hAnsi="Calibri" w:cs="Calibri"/>
                <w:color w:val="000000"/>
              </w:rPr>
              <w:t>Free Chlorine Residual (mg/L)</w:t>
            </w:r>
          </w:p>
        </w:tc>
        <w:tc>
          <w:tcPr>
            <w:tcW w:w="4320" w:type="dxa"/>
            <w:hideMark/>
          </w:tcPr>
          <w:p w14:paraId="4E57FDAF" w14:textId="558FBDAA" w:rsidR="001B7C0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Free chlorine “Field Result” value measured at the time/location of sample collection in mg/L.</w:t>
            </w:r>
          </w:p>
          <w:p w14:paraId="12C2142C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BF45490" w14:textId="5501C133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</w:t>
            </w:r>
            <w:r w:rsidR="007010BA">
              <w:rPr>
                <w:rFonts w:ascii="Calibri" w:eastAsia="Times New Roman" w:hAnsi="Calibri" w:cs="Calibri"/>
                <w:color w:val="000000"/>
              </w:rPr>
              <w:t>Required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.)</w:t>
            </w:r>
          </w:p>
        </w:tc>
        <w:tc>
          <w:tcPr>
            <w:tcW w:w="2901" w:type="dxa"/>
            <w:hideMark/>
          </w:tcPr>
          <w:p w14:paraId="575CE9E9" w14:textId="11BE499B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Enter a number between 0.01 and 99</w:t>
            </w:r>
            <w:r w:rsidR="00343324">
              <w:rPr>
                <w:rFonts w:ascii="Calibri" w:eastAsia="Times New Roman" w:hAnsi="Calibri" w:cs="Calibri"/>
                <w:color w:val="000000"/>
              </w:rPr>
              <w:t>.0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3106AD5A" w14:textId="4BBAE803" w:rsidR="00033224" w:rsidRDefault="00033224"/>
    <w:p w14:paraId="13E0141F" w14:textId="77777777" w:rsidR="007010BA" w:rsidRDefault="007010BA">
      <w:pPr>
        <w:rPr>
          <w:rFonts w:asciiTheme="majorHAnsi" w:eastAsiaTheme="majorEastAsia" w:hAnsiTheme="majorHAnsi" w:cstheme="majorBidi"/>
          <w:color w:val="70AD47" w:themeColor="accent6"/>
          <w:sz w:val="32"/>
          <w:szCs w:val="32"/>
        </w:rPr>
      </w:pPr>
      <w:r>
        <w:rPr>
          <w:color w:val="70AD47" w:themeColor="accent6"/>
        </w:rPr>
        <w:br w:type="page"/>
      </w:r>
    </w:p>
    <w:p w14:paraId="70AF9EA6" w14:textId="2C354D37" w:rsidR="00033224" w:rsidRPr="00F91E33" w:rsidRDefault="00252704" w:rsidP="00033224">
      <w:pPr>
        <w:pStyle w:val="Heading1"/>
        <w:rPr>
          <w:color w:val="70AD47" w:themeColor="accent6"/>
        </w:rPr>
      </w:pPr>
      <w:r>
        <w:rPr>
          <w:color w:val="70AD47" w:themeColor="accent6"/>
        </w:rPr>
        <w:lastRenderedPageBreak/>
        <w:t>Total Coliform and E. Coli</w:t>
      </w:r>
      <w:r w:rsidR="00033224" w:rsidRPr="00F91E33">
        <w:rPr>
          <w:color w:val="70AD47" w:themeColor="accent6"/>
        </w:rPr>
        <w:t xml:space="preserve"> Result Columns</w:t>
      </w:r>
    </w:p>
    <w:tbl>
      <w:tblPr>
        <w:tblStyle w:val="GridTable4-Accent6"/>
        <w:tblW w:w="9702" w:type="dxa"/>
        <w:tblCellMar>
          <w:top w:w="58" w:type="dxa"/>
          <w:bottom w:w="58" w:type="dxa"/>
        </w:tblCellMar>
        <w:tblLook w:val="0620" w:firstRow="1" w:lastRow="0" w:firstColumn="0" w:lastColumn="0" w:noHBand="1" w:noVBand="1"/>
      </w:tblPr>
      <w:tblGrid>
        <w:gridCol w:w="2737"/>
        <w:gridCol w:w="4278"/>
        <w:gridCol w:w="2687"/>
      </w:tblGrid>
      <w:tr w:rsidR="00033224" w:rsidRPr="00F46DE3" w14:paraId="6433D548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tcW w:w="2737" w:type="dxa"/>
            <w:hideMark/>
          </w:tcPr>
          <w:p w14:paraId="41DB427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278" w:type="dxa"/>
            <w:hideMark/>
          </w:tcPr>
          <w:p w14:paraId="1391234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687" w:type="dxa"/>
            <w:hideMark/>
          </w:tcPr>
          <w:p w14:paraId="4202103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252704" w:rsidRPr="00F46DE3" w14:paraId="3362E9D9" w14:textId="77777777" w:rsidTr="00B21186">
        <w:trPr>
          <w:cantSplit/>
          <w:trHeight w:val="20"/>
        </w:trPr>
        <w:tc>
          <w:tcPr>
            <w:tcW w:w="2737" w:type="dxa"/>
            <w:noWrap/>
            <w:hideMark/>
          </w:tcPr>
          <w:p w14:paraId="75AFEAD5" w14:textId="4B9A96E7" w:rsidR="00252704" w:rsidRPr="00F46DE3" w:rsidRDefault="0028750C" w:rsidP="00B2118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75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Coliform </w:t>
            </w:r>
            <w:r w:rsidR="00252704"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Presence</w:t>
            </w:r>
          </w:p>
        </w:tc>
        <w:tc>
          <w:tcPr>
            <w:tcW w:w="4278" w:type="dxa"/>
            <w:hideMark/>
          </w:tcPr>
          <w:p w14:paraId="78D0EAA8" w14:textId="77777777" w:rsidR="00252704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whether presence of microbes was detected.</w:t>
            </w:r>
          </w:p>
          <w:p w14:paraId="01C723D9" w14:textId="77777777" w:rsidR="00252704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FB6F633" w14:textId="77777777" w:rsidR="00252704" w:rsidRPr="00F46DE3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687" w:type="dxa"/>
            <w:noWrap/>
            <w:hideMark/>
          </w:tcPr>
          <w:p w14:paraId="390FEF7A" w14:textId="77777777" w:rsidR="00252704" w:rsidRPr="00F46DE3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</w:t>
            </w:r>
            <w:r>
              <w:rPr>
                <w:rFonts w:ascii="Calibri" w:eastAsia="Times New Roman" w:hAnsi="Calibri" w:cs="Calibri"/>
                <w:color w:val="000000"/>
              </w:rPr>
              <w:t>Present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</w:t>
            </w:r>
            <w:r>
              <w:rPr>
                <w:rFonts w:ascii="Calibri" w:eastAsia="Times New Roman" w:hAnsi="Calibri" w:cs="Calibri"/>
                <w:color w:val="000000"/>
              </w:rPr>
              <w:t>Absent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7010BA" w:rsidRPr="00F46DE3" w14:paraId="4F825C65" w14:textId="77777777" w:rsidTr="008D50E8">
        <w:trPr>
          <w:cantSplit/>
          <w:trHeight w:val="20"/>
        </w:trPr>
        <w:tc>
          <w:tcPr>
            <w:tcW w:w="2737" w:type="dxa"/>
            <w:noWrap/>
            <w:hideMark/>
          </w:tcPr>
          <w:p w14:paraId="7E34D764" w14:textId="06BCB7D1" w:rsidR="007010BA" w:rsidRPr="00F46DE3" w:rsidRDefault="007010BA" w:rsidP="008D50E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Analytical Method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 w:rsidRPr="007010BA">
              <w:rPr>
                <w:rFonts w:ascii="Calibri" w:eastAsia="Times New Roman" w:hAnsi="Calibri" w:cs="Calibri"/>
                <w:color w:val="000000"/>
              </w:rPr>
              <w:t>(Total Coliform)</w:t>
            </w:r>
          </w:p>
        </w:tc>
        <w:tc>
          <w:tcPr>
            <w:tcW w:w="4278" w:type="dxa"/>
            <w:noWrap/>
            <w:hideMark/>
          </w:tcPr>
          <w:p w14:paraId="5182C262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 xml:space="preserve">The analytical method used. </w:t>
            </w:r>
          </w:p>
          <w:p w14:paraId="20681CFE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52D0B9F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>Either choose from the list or enter your own, but the method entered must be recognized by SDWIS.</w:t>
            </w:r>
          </w:p>
          <w:p w14:paraId="3C23BA50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093802A" w14:textId="41AF69F3" w:rsidR="007010BA" w:rsidRPr="00F46DE3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>(Optional. E.g., "9223B-PA".)</w:t>
            </w:r>
          </w:p>
        </w:tc>
        <w:tc>
          <w:tcPr>
            <w:tcW w:w="2687" w:type="dxa"/>
            <w:noWrap/>
            <w:hideMark/>
          </w:tcPr>
          <w:p w14:paraId="25A895AA" w14:textId="28133BEC" w:rsidR="007010BA" w:rsidRPr="00F46DE3" w:rsidRDefault="001B2ED1" w:rsidP="008D50E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[None]</w:t>
            </w:r>
          </w:p>
        </w:tc>
      </w:tr>
      <w:tr w:rsidR="007010BA" w:rsidRPr="00F46DE3" w14:paraId="3A89AC65" w14:textId="77777777" w:rsidTr="00F803C4">
        <w:trPr>
          <w:cantSplit/>
          <w:trHeight w:val="20"/>
        </w:trPr>
        <w:tc>
          <w:tcPr>
            <w:tcW w:w="2737" w:type="dxa"/>
            <w:noWrap/>
            <w:hideMark/>
          </w:tcPr>
          <w:p w14:paraId="33F5BB4E" w14:textId="6D8CDE2C" w:rsidR="007010BA" w:rsidRPr="007010BA" w:rsidRDefault="0028750C" w:rsidP="00F803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E. Coli </w:t>
            </w:r>
            <w:r w:rsidR="007010BA"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Presence</w:t>
            </w:r>
          </w:p>
        </w:tc>
        <w:tc>
          <w:tcPr>
            <w:tcW w:w="4278" w:type="dxa"/>
            <w:hideMark/>
          </w:tcPr>
          <w:p w14:paraId="751F6D69" w14:textId="77777777" w:rsidR="007010BA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whether presence of microbes was detected.</w:t>
            </w:r>
          </w:p>
          <w:p w14:paraId="51B53953" w14:textId="77777777" w:rsidR="007010BA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064F973" w14:textId="23EB2CF3" w:rsidR="007010BA" w:rsidRPr="00F46DE3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 if Total Coliform is Present.)</w:t>
            </w:r>
          </w:p>
        </w:tc>
        <w:tc>
          <w:tcPr>
            <w:tcW w:w="2687" w:type="dxa"/>
            <w:noWrap/>
            <w:hideMark/>
          </w:tcPr>
          <w:p w14:paraId="2CC27184" w14:textId="77777777" w:rsidR="007010BA" w:rsidRPr="00F46DE3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</w:t>
            </w:r>
            <w:r>
              <w:rPr>
                <w:rFonts w:ascii="Calibri" w:eastAsia="Times New Roman" w:hAnsi="Calibri" w:cs="Calibri"/>
                <w:color w:val="000000"/>
              </w:rPr>
              <w:t>Present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</w:t>
            </w:r>
            <w:r>
              <w:rPr>
                <w:rFonts w:ascii="Calibri" w:eastAsia="Times New Roman" w:hAnsi="Calibri" w:cs="Calibri"/>
                <w:color w:val="000000"/>
              </w:rPr>
              <w:t>Absent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064E39" w:rsidRPr="00F46DE3" w14:paraId="5FE52B07" w14:textId="77777777" w:rsidTr="008178FD">
        <w:trPr>
          <w:cantSplit/>
          <w:trHeight w:val="20"/>
        </w:trPr>
        <w:tc>
          <w:tcPr>
            <w:tcW w:w="2737" w:type="dxa"/>
            <w:noWrap/>
            <w:hideMark/>
          </w:tcPr>
          <w:p w14:paraId="3BB1926D" w14:textId="0D13381B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Analytical Method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>(E. Coli)</w:t>
            </w:r>
          </w:p>
        </w:tc>
        <w:tc>
          <w:tcPr>
            <w:tcW w:w="4278" w:type="dxa"/>
            <w:noWrap/>
            <w:hideMark/>
          </w:tcPr>
          <w:p w14:paraId="7A62EE53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 xml:space="preserve">The analytical method used. </w:t>
            </w:r>
          </w:p>
          <w:p w14:paraId="405DE0CF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C864C60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>Either choose from the list or enter your own, but the method entered must be recognized by SDWIS.</w:t>
            </w:r>
          </w:p>
          <w:p w14:paraId="772CDD48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2E36E3B" w14:textId="0F320E44" w:rsidR="00064E39" w:rsidRPr="00F46DE3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>(Optional. E.g., "9223B-PA".)</w:t>
            </w:r>
          </w:p>
        </w:tc>
        <w:tc>
          <w:tcPr>
            <w:tcW w:w="2687" w:type="dxa"/>
            <w:noWrap/>
          </w:tcPr>
          <w:p w14:paraId="1A08D522" w14:textId="4C48D49B" w:rsidR="00064E39" w:rsidRPr="00F46DE3" w:rsidRDefault="008178FD" w:rsidP="00064E3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[None]</w:t>
            </w:r>
          </w:p>
        </w:tc>
      </w:tr>
      <w:tr w:rsidR="00064E39" w:rsidRPr="00F46DE3" w14:paraId="5F3E3191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5A7E41B8" w14:textId="77777777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Date</w:t>
            </w:r>
          </w:p>
        </w:tc>
        <w:tc>
          <w:tcPr>
            <w:tcW w:w="4278" w:type="dxa"/>
            <w:hideMark/>
          </w:tcPr>
          <w:p w14:paraId="343DAA07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the analysis began.</w:t>
            </w:r>
          </w:p>
          <w:p w14:paraId="61101F93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8AC0351" w14:textId="3CB0AE01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3A07FB3D" w14:textId="7777777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Date.</w:t>
            </w:r>
          </w:p>
        </w:tc>
      </w:tr>
      <w:tr w:rsidR="00064E39" w:rsidRPr="00F46DE3" w14:paraId="1A8B1CF3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00082C8" w14:textId="77777777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Time</w:t>
            </w:r>
          </w:p>
        </w:tc>
        <w:tc>
          <w:tcPr>
            <w:tcW w:w="4278" w:type="dxa"/>
            <w:hideMark/>
          </w:tcPr>
          <w:p w14:paraId="2F12298B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>the analysis began</w:t>
            </w:r>
            <w:r w:rsidRPr="00F46DE3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0147083B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6D091D6" w14:textId="0A087396" w:rsidR="00064E39" w:rsidRPr="00EF5C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43E16566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EA61D34" w14:textId="532169B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25BB391F" w14:textId="7777777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064E39" w:rsidRPr="00F46DE3" w14:paraId="4E0C58E7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65E26314" w14:textId="12D6725A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End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Date</w:t>
            </w:r>
          </w:p>
        </w:tc>
        <w:tc>
          <w:tcPr>
            <w:tcW w:w="4278" w:type="dxa"/>
            <w:hideMark/>
          </w:tcPr>
          <w:p w14:paraId="0D75A430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calendar date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</w:p>
          <w:p w14:paraId="2C09E250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8FFD713" w14:textId="7528747D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49EAC174" w14:textId="713BAB25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 or Analysis Start Date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64E39" w:rsidRPr="00F46DE3" w14:paraId="6E75193F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4ABB86FC" w14:textId="3D610483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 xml:space="preserve">Analysis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End 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4278" w:type="dxa"/>
            <w:hideMark/>
          </w:tcPr>
          <w:p w14:paraId="7879F2DB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</w:p>
          <w:p w14:paraId="716F855A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F0C51DF" w14:textId="77777777" w:rsidR="00064E39" w:rsidRPr="00EF5C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7D31413D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7364F0F" w14:textId="670D1D7D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1983C04D" w14:textId="7777777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</w:tbl>
    <w:p w14:paraId="1AB26CAB" w14:textId="77777777" w:rsidR="00C13CFA" w:rsidRDefault="00C13CFA"/>
    <w:sectPr w:rsidR="00C13CFA" w:rsidSect="0025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DB"/>
    <w:rsid w:val="00033036"/>
    <w:rsid w:val="00033224"/>
    <w:rsid w:val="00064E39"/>
    <w:rsid w:val="000E6AF6"/>
    <w:rsid w:val="000F599F"/>
    <w:rsid w:val="001A12FD"/>
    <w:rsid w:val="001B2ED1"/>
    <w:rsid w:val="001B7C0F"/>
    <w:rsid w:val="002120A3"/>
    <w:rsid w:val="002460BD"/>
    <w:rsid w:val="00252704"/>
    <w:rsid w:val="0028750C"/>
    <w:rsid w:val="00343324"/>
    <w:rsid w:val="00596AC8"/>
    <w:rsid w:val="005A68F4"/>
    <w:rsid w:val="005F0DD5"/>
    <w:rsid w:val="00677BD4"/>
    <w:rsid w:val="006A6E11"/>
    <w:rsid w:val="006D23DE"/>
    <w:rsid w:val="006D3982"/>
    <w:rsid w:val="007010BA"/>
    <w:rsid w:val="00710225"/>
    <w:rsid w:val="007119C3"/>
    <w:rsid w:val="008178FD"/>
    <w:rsid w:val="008D7D28"/>
    <w:rsid w:val="00906A4C"/>
    <w:rsid w:val="00960D0F"/>
    <w:rsid w:val="009E1097"/>
    <w:rsid w:val="00AB2786"/>
    <w:rsid w:val="00AB735B"/>
    <w:rsid w:val="00AC6990"/>
    <w:rsid w:val="00B12EC4"/>
    <w:rsid w:val="00B26E69"/>
    <w:rsid w:val="00C13CFA"/>
    <w:rsid w:val="00CB61D9"/>
    <w:rsid w:val="00CE4AF9"/>
    <w:rsid w:val="00CE5C05"/>
    <w:rsid w:val="00CE68DB"/>
    <w:rsid w:val="00D41283"/>
    <w:rsid w:val="00E54472"/>
    <w:rsid w:val="00E811A5"/>
    <w:rsid w:val="00EF5C39"/>
    <w:rsid w:val="00F66282"/>
    <w:rsid w:val="00F9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DE31"/>
  <w15:chartTrackingRefBased/>
  <w15:docId w15:val="{97D487D3-ED97-427F-9E44-B85AC838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E5C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332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33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Waldron, Douglas</dc:creator>
  <cp:keywords/>
  <dc:description/>
  <cp:lastModifiedBy>Waldron, Douglas</cp:lastModifiedBy>
  <cp:revision>36</cp:revision>
  <dcterms:created xsi:type="dcterms:W3CDTF">2020-11-30T18:45:00Z</dcterms:created>
  <dcterms:modified xsi:type="dcterms:W3CDTF">2021-02-15T21:15:00Z</dcterms:modified>
</cp:coreProperties>
</file>