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63" w:rsidRDefault="0095681A">
      <w:r>
        <w:t>Nome caso d’uso: Visualizzazione dati utenti</w:t>
      </w:r>
    </w:p>
    <w:p w:rsidR="0095681A" w:rsidRDefault="0095681A">
      <w:r>
        <w:t>Partecipanti: Amministratore generale</w:t>
      </w:r>
    </w:p>
    <w:p w:rsidR="0095681A" w:rsidRDefault="0095681A">
      <w:r>
        <w:t>Flusso di eventi:</w:t>
      </w:r>
    </w:p>
    <w:p w:rsidR="0095681A" w:rsidRDefault="0095681A" w:rsidP="0095681A">
      <w:pPr>
        <w:pStyle w:val="Paragrafoelenco"/>
        <w:numPr>
          <w:ilvl w:val="0"/>
          <w:numId w:val="1"/>
        </w:numPr>
      </w:pPr>
      <w:r>
        <w:t>L’amministratore generale accede all’area “utenti registrati”</w:t>
      </w:r>
    </w:p>
    <w:p w:rsidR="0095681A" w:rsidRDefault="0095681A" w:rsidP="0095681A">
      <w:pPr>
        <w:pStyle w:val="Paragrafoelenco"/>
        <w:numPr>
          <w:ilvl w:val="0"/>
          <w:numId w:val="1"/>
        </w:numPr>
      </w:pPr>
      <w:r>
        <w:t>Il sistema mostra una schermata contenente i dati personali degli utenti registrati al sito, cioè nome, cognome, data di nascita, codice fiscale, username e password dell’account</w:t>
      </w:r>
    </w:p>
    <w:p w:rsidR="0095681A" w:rsidRDefault="0095681A" w:rsidP="0095681A">
      <w:r>
        <w:t>Condizion</w:t>
      </w:r>
      <w:r w:rsidR="00EB362A">
        <w:t>i</w:t>
      </w:r>
      <w:r>
        <w:t xml:space="preserve"> di entrata: </w:t>
      </w:r>
      <w:r w:rsidR="005F098F">
        <w:t>L’amministratore generale si trova all’interno del sistema</w:t>
      </w:r>
    </w:p>
    <w:p w:rsidR="00090FB5" w:rsidRDefault="0095681A" w:rsidP="00E576EE">
      <w:r>
        <w:t>Condizion</w:t>
      </w:r>
      <w:r w:rsidR="00EB362A">
        <w:t>i</w:t>
      </w:r>
      <w:r>
        <w:t xml:space="preserve"> di uscita: L’amministratore generale visualizza i dati personali degli utenti registrati al sito </w:t>
      </w:r>
    </w:p>
    <w:p w:rsidR="005F098F" w:rsidRDefault="005F098F" w:rsidP="00E576EE"/>
    <w:p w:rsidR="00090FB5" w:rsidRDefault="00090FB5" w:rsidP="00E576EE">
      <w:r>
        <w:t>Nome caso d’uso: Modifica ruolo delle entità del sito</w:t>
      </w:r>
    </w:p>
    <w:p w:rsidR="00090FB5" w:rsidRDefault="00090FB5" w:rsidP="00E576EE">
      <w:r>
        <w:t>Partecipanti: Amministratore generale</w:t>
      </w:r>
    </w:p>
    <w:p w:rsidR="00090FB5" w:rsidRDefault="00090FB5" w:rsidP="00E576EE">
      <w:r>
        <w:t>Flusso di eventi:</w:t>
      </w:r>
    </w:p>
    <w:p w:rsidR="00090FB5" w:rsidRDefault="00090FB5" w:rsidP="00090FB5">
      <w:pPr>
        <w:pStyle w:val="Paragrafoelenco"/>
        <w:numPr>
          <w:ilvl w:val="0"/>
          <w:numId w:val="5"/>
        </w:numPr>
      </w:pPr>
      <w:r>
        <w:t>L’amministratore generale seleziona la voce “Modifica” dell’entità selezionata</w:t>
      </w:r>
    </w:p>
    <w:p w:rsidR="00090FB5" w:rsidRDefault="00090FB5" w:rsidP="00E576EE">
      <w:pPr>
        <w:pStyle w:val="Paragrafoelenco"/>
        <w:numPr>
          <w:ilvl w:val="0"/>
          <w:numId w:val="5"/>
        </w:numPr>
      </w:pPr>
      <w:r>
        <w:t>Il sistema visualizza i dati dell’entità selezionata e il ruolo da modificare</w:t>
      </w:r>
    </w:p>
    <w:p w:rsidR="00090FB5" w:rsidRDefault="00090FB5" w:rsidP="00E576EE">
      <w:pPr>
        <w:pStyle w:val="Paragrafoelenco"/>
        <w:numPr>
          <w:ilvl w:val="0"/>
          <w:numId w:val="5"/>
        </w:numPr>
      </w:pPr>
      <w:r>
        <w:t>L’amministratore modifica il campo “ruolo” e seleziona la voce “Conferma modifica”</w:t>
      </w:r>
    </w:p>
    <w:p w:rsidR="00090FB5" w:rsidRDefault="00090FB5" w:rsidP="00090FB5">
      <w:pPr>
        <w:pStyle w:val="Paragrafoelenco"/>
        <w:numPr>
          <w:ilvl w:val="0"/>
          <w:numId w:val="5"/>
        </w:numPr>
      </w:pPr>
      <w:r>
        <w:t xml:space="preserve">Il sistema notifica </w:t>
      </w:r>
      <w:r w:rsidR="002956EE">
        <w:t>il successo dell’operazione</w:t>
      </w:r>
      <w:r>
        <w:t xml:space="preserve"> e visualizza la lista delle entità aggiornata</w:t>
      </w:r>
    </w:p>
    <w:p w:rsidR="002956EE" w:rsidRDefault="002956EE" w:rsidP="002956EE">
      <w:r>
        <w:t xml:space="preserve">Condizioni di entrata: </w:t>
      </w:r>
    </w:p>
    <w:p w:rsidR="002956EE" w:rsidRDefault="002956EE" w:rsidP="002956EE">
      <w:pPr>
        <w:pStyle w:val="Paragrafoelenco"/>
        <w:numPr>
          <w:ilvl w:val="0"/>
          <w:numId w:val="6"/>
        </w:numPr>
      </w:pPr>
      <w:r>
        <w:t>L’amministratore generale si trova nella sezione “Modifica ruolo”</w:t>
      </w:r>
    </w:p>
    <w:p w:rsidR="002956EE" w:rsidRDefault="002956EE" w:rsidP="002956EE">
      <w:r>
        <w:t>Condizioni di uscita:</w:t>
      </w:r>
    </w:p>
    <w:p w:rsidR="002956EE" w:rsidRDefault="002956EE" w:rsidP="002956EE">
      <w:pPr>
        <w:pStyle w:val="Paragrafoelenco"/>
        <w:numPr>
          <w:ilvl w:val="0"/>
          <w:numId w:val="7"/>
        </w:numPr>
      </w:pPr>
      <w:r>
        <w:t>L’amministratore generale modifica il ruolo dell’entità</w:t>
      </w:r>
    </w:p>
    <w:p w:rsidR="005F098F" w:rsidRDefault="002956EE" w:rsidP="002956EE">
      <w:r>
        <w:t xml:space="preserve">Eccezioni: </w:t>
      </w:r>
    </w:p>
    <w:p w:rsidR="005F098F" w:rsidRDefault="005F098F" w:rsidP="005F098F">
      <w:pPr>
        <w:pStyle w:val="Paragrafoelenco"/>
        <w:numPr>
          <w:ilvl w:val="0"/>
          <w:numId w:val="7"/>
        </w:numPr>
      </w:pPr>
      <w:r>
        <w:t>L’amministratore generale annulla l’operazione</w:t>
      </w:r>
    </w:p>
    <w:p w:rsidR="005F098F" w:rsidRDefault="005F098F" w:rsidP="005F098F">
      <w:pPr>
        <w:pStyle w:val="Paragrafoelenco"/>
        <w:numPr>
          <w:ilvl w:val="0"/>
          <w:numId w:val="7"/>
        </w:numPr>
        <w:spacing w:line="256" w:lineRule="auto"/>
      </w:pPr>
      <w:r>
        <w:t xml:space="preserve">Se al passo 3 </w:t>
      </w:r>
      <w:r>
        <w:t xml:space="preserve">l’amministratore generale </w:t>
      </w:r>
      <w:r>
        <w:t xml:space="preserve">immette dei dati errati viene chiamato il caso </w:t>
      </w:r>
      <w:proofErr w:type="gramStart"/>
      <w:r>
        <w:t>d’</w:t>
      </w:r>
      <w:proofErr w:type="spellStart"/>
      <w:r>
        <w:t>uso“</w:t>
      </w:r>
      <w:proofErr w:type="gramEnd"/>
      <w:r>
        <w:t>Errore</w:t>
      </w:r>
      <w:proofErr w:type="spellEnd"/>
      <w:r>
        <w:t xml:space="preserve"> nei dati”</w:t>
      </w:r>
    </w:p>
    <w:p w:rsidR="00090FB5" w:rsidRDefault="00090FB5" w:rsidP="00090FB5"/>
    <w:p w:rsidR="005F098F" w:rsidRDefault="005F098F" w:rsidP="00090FB5"/>
    <w:p w:rsidR="005F098F" w:rsidRDefault="005F098F" w:rsidP="00090FB5"/>
    <w:p w:rsidR="005F098F" w:rsidRDefault="005F098F" w:rsidP="00090FB5"/>
    <w:p w:rsidR="005F098F" w:rsidRDefault="005F098F" w:rsidP="00090FB5"/>
    <w:p w:rsidR="005F098F" w:rsidRDefault="005F098F" w:rsidP="00090FB5"/>
    <w:p w:rsidR="005F098F" w:rsidRDefault="005F098F" w:rsidP="00090FB5"/>
    <w:p w:rsidR="005F098F" w:rsidRDefault="005F098F" w:rsidP="00090FB5"/>
    <w:p w:rsidR="005F098F" w:rsidRDefault="005F098F" w:rsidP="00090FB5"/>
    <w:p w:rsidR="005F098F" w:rsidRDefault="005F098F" w:rsidP="00090FB5">
      <w:bookmarkStart w:id="0" w:name="_GoBack"/>
      <w:bookmarkEnd w:id="0"/>
    </w:p>
    <w:p w:rsidR="00E576EE" w:rsidRDefault="002956EE" w:rsidP="00E576EE">
      <w:r>
        <w:lastRenderedPageBreak/>
        <w:t>Nome caso d’uso: Rimozione utente</w:t>
      </w:r>
    </w:p>
    <w:p w:rsidR="002956EE" w:rsidRDefault="002956EE" w:rsidP="00E576EE">
      <w:r>
        <w:t>Partecipanti: Amministratore generale</w:t>
      </w:r>
    </w:p>
    <w:p w:rsidR="002956EE" w:rsidRDefault="002956EE" w:rsidP="00E576EE">
      <w:r>
        <w:t>Flusso di eventi:</w:t>
      </w:r>
    </w:p>
    <w:p w:rsidR="002956EE" w:rsidRDefault="002956EE" w:rsidP="002956EE">
      <w:pPr>
        <w:pStyle w:val="Paragrafoelenco"/>
        <w:numPr>
          <w:ilvl w:val="0"/>
          <w:numId w:val="8"/>
        </w:numPr>
      </w:pPr>
      <w:r>
        <w:t xml:space="preserve">L’amministratore generale seleziona la voce “Elimina” dell’utente </w:t>
      </w:r>
      <w:r w:rsidR="00EB362A">
        <w:t>che intende eliminare</w:t>
      </w:r>
    </w:p>
    <w:p w:rsidR="00EB362A" w:rsidRDefault="00EB362A" w:rsidP="002956EE">
      <w:pPr>
        <w:pStyle w:val="Paragrafoelenco"/>
        <w:numPr>
          <w:ilvl w:val="0"/>
          <w:numId w:val="8"/>
        </w:numPr>
      </w:pPr>
      <w:r>
        <w:t>Il sistema mostra un pop up contenente le voci “Conferma” e “Annulla”</w:t>
      </w:r>
    </w:p>
    <w:p w:rsidR="00EB362A" w:rsidRDefault="00EB362A" w:rsidP="002956EE">
      <w:pPr>
        <w:pStyle w:val="Paragrafoelenco"/>
        <w:numPr>
          <w:ilvl w:val="0"/>
          <w:numId w:val="8"/>
        </w:numPr>
      </w:pPr>
      <w:r>
        <w:t>L’amministratore generale seleziona la voce “Conferma”</w:t>
      </w:r>
    </w:p>
    <w:p w:rsidR="00EB362A" w:rsidRDefault="00EB362A" w:rsidP="002956EE">
      <w:pPr>
        <w:pStyle w:val="Paragrafoelenco"/>
        <w:numPr>
          <w:ilvl w:val="0"/>
          <w:numId w:val="8"/>
        </w:numPr>
      </w:pPr>
      <w:r>
        <w:t>Il sistema notifica la corretta rimozione e visualizza la lista aggiornata degli utenti registrati al sito</w:t>
      </w:r>
    </w:p>
    <w:p w:rsidR="00EB362A" w:rsidRDefault="00EB362A" w:rsidP="00EB362A">
      <w:r>
        <w:t>Condizioni di entrata:</w:t>
      </w:r>
    </w:p>
    <w:p w:rsidR="00EB362A" w:rsidRDefault="00EB362A" w:rsidP="00EB362A">
      <w:pPr>
        <w:pStyle w:val="Paragrafoelenco"/>
        <w:numPr>
          <w:ilvl w:val="0"/>
          <w:numId w:val="9"/>
        </w:numPr>
      </w:pPr>
      <w:r>
        <w:t>L’amministratore generale si trova nella sezione “Elimina utente”</w:t>
      </w:r>
    </w:p>
    <w:p w:rsidR="00EB362A" w:rsidRDefault="00EB362A" w:rsidP="00EB362A">
      <w:r>
        <w:t>Condizioni di uscita:</w:t>
      </w:r>
    </w:p>
    <w:p w:rsidR="005F098F" w:rsidRDefault="00EB362A" w:rsidP="005F098F">
      <w:pPr>
        <w:pStyle w:val="Paragrafoelenco"/>
        <w:numPr>
          <w:ilvl w:val="0"/>
          <w:numId w:val="10"/>
        </w:numPr>
      </w:pPr>
      <w:r>
        <w:t>L’amministratore generale elimina l’utente selezionato</w:t>
      </w:r>
    </w:p>
    <w:p w:rsidR="005F098F" w:rsidRDefault="005F098F" w:rsidP="005F098F">
      <w:r>
        <w:t xml:space="preserve">Eccezioni: </w:t>
      </w:r>
      <w:r>
        <w:t>L’amministratore generale annulla l’operazione</w:t>
      </w:r>
    </w:p>
    <w:p w:rsidR="005F098F" w:rsidRDefault="005F098F" w:rsidP="005F098F"/>
    <w:p w:rsidR="00E576EE" w:rsidRDefault="00E576EE" w:rsidP="00E576EE"/>
    <w:sectPr w:rsidR="00E5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223"/>
    <w:multiLevelType w:val="hybridMultilevel"/>
    <w:tmpl w:val="5A9ED788"/>
    <w:lvl w:ilvl="0" w:tplc="0410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0BD647BB"/>
    <w:multiLevelType w:val="hybridMultilevel"/>
    <w:tmpl w:val="31304A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F6D41"/>
    <w:multiLevelType w:val="hybridMultilevel"/>
    <w:tmpl w:val="4BA8F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D02BB"/>
    <w:multiLevelType w:val="hybridMultilevel"/>
    <w:tmpl w:val="DF64A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14D96"/>
    <w:multiLevelType w:val="hybridMultilevel"/>
    <w:tmpl w:val="51C669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3AF3"/>
    <w:multiLevelType w:val="hybridMultilevel"/>
    <w:tmpl w:val="6A105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72A6"/>
    <w:multiLevelType w:val="hybridMultilevel"/>
    <w:tmpl w:val="5B5A2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AD2415"/>
    <w:multiLevelType w:val="hybridMultilevel"/>
    <w:tmpl w:val="FF9E0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85ED7"/>
    <w:multiLevelType w:val="hybridMultilevel"/>
    <w:tmpl w:val="5AFCE5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7C75B9"/>
    <w:multiLevelType w:val="hybridMultilevel"/>
    <w:tmpl w:val="F44A3F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73CF"/>
    <w:multiLevelType w:val="hybridMultilevel"/>
    <w:tmpl w:val="58AE6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1A"/>
    <w:rsid w:val="00090FB5"/>
    <w:rsid w:val="002956EE"/>
    <w:rsid w:val="005F098F"/>
    <w:rsid w:val="0095681A"/>
    <w:rsid w:val="00E576EE"/>
    <w:rsid w:val="00EB362A"/>
    <w:rsid w:val="00F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CB5E"/>
  <w15:chartTrackingRefBased/>
  <w15:docId w15:val="{6DA986E1-1277-4067-AC97-C9820D04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5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2</cp:revision>
  <dcterms:created xsi:type="dcterms:W3CDTF">2018-11-02T19:00:00Z</dcterms:created>
  <dcterms:modified xsi:type="dcterms:W3CDTF">2018-11-07T14:24:00Z</dcterms:modified>
</cp:coreProperties>
</file>