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AD0" w:rsidRDefault="008A1AD0" w:rsidP="008A1AD0">
      <w:r>
        <w:t>Développement &gt; Intégration &gt; Déploiement</w:t>
      </w:r>
    </w:p>
    <w:p w:rsidR="00620DB5" w:rsidRDefault="00342E7D" w:rsidP="00342E7D">
      <w:pPr>
        <w:pStyle w:val="Titre"/>
      </w:pPr>
      <w:r>
        <w:t>Intégration continue</w:t>
      </w:r>
    </w:p>
    <w:p w:rsidR="00342E7D" w:rsidRDefault="00342E7D" w:rsidP="00342E7D">
      <w:pPr>
        <w:pStyle w:val="Titre1"/>
      </w:pPr>
      <w:bookmarkStart w:id="0" w:name="_Toc442801918"/>
      <w:bookmarkStart w:id="1" w:name="_Toc442802851"/>
      <w:r>
        <w:t>Qu’est-ce que l’intégration ?</w:t>
      </w:r>
      <w:bookmarkEnd w:id="0"/>
      <w:bookmarkEnd w:id="1"/>
    </w:p>
    <w:p w:rsidR="00776893" w:rsidRPr="00776893" w:rsidRDefault="00776893" w:rsidP="00776893"/>
    <w:p w:rsidR="002C4B19" w:rsidRDefault="00342E7D" w:rsidP="008A1AD0">
      <w:pPr>
        <w:ind w:firstLine="708"/>
      </w:pPr>
      <w:r>
        <w:t>L’intégration est un ensemble de processus, tels que la compilation, l’exécution des tests, l</w:t>
      </w:r>
      <w:r w:rsidR="002C4B19">
        <w:t>a génération de la configuration, la mise à jour de la base de données, la génération de métrique de qualit</w:t>
      </w:r>
      <w:r w:rsidR="008A1AD0">
        <w:t xml:space="preserve">é… permettant </w:t>
      </w:r>
    </w:p>
    <w:p w:rsidR="00B66A2D" w:rsidRDefault="00C063F9" w:rsidP="008A1AD0">
      <w:pPr>
        <w:ind w:firstLine="708"/>
      </w:pPr>
      <w:r>
        <w:t xml:space="preserve">En génie logiciel l’intégration est l’ensemble des processus permettant la mise en commun de différentes versions de code utilisées par le développeur. Tout comme </w:t>
      </w:r>
      <w:r w:rsidR="006F096B">
        <w:t xml:space="preserve">pour </w:t>
      </w:r>
      <w:r>
        <w:t xml:space="preserve">les performances serveurs, les développeurs se sont rapidement rendu compte que la </w:t>
      </w:r>
      <w:r w:rsidR="006F096B">
        <w:t>« </w:t>
      </w:r>
      <w:r>
        <w:t>scalabilité verticale</w:t>
      </w:r>
      <w:r w:rsidR="006F096B">
        <w:t> »</w:t>
      </w:r>
      <w:r w:rsidR="006F096B">
        <w:rPr>
          <w:rStyle w:val="Appelnotedebasdep"/>
        </w:rPr>
        <w:footnoteReference w:id="1"/>
      </w:r>
      <w:r>
        <w:t xml:space="preserve"> </w:t>
      </w:r>
      <w:r w:rsidR="006F096B">
        <w:t xml:space="preserve">de leurs compétences était limité. Hypothétiquement même si nous nous plaçons dans un univers parfait un développeur ne peut pas être plus productif indéfiniment. Il éteindra forcément, un jour ou l’autre, son seuil maximal de rentabilité. </w:t>
      </w:r>
      <w:r w:rsidR="004335E8">
        <w:t>Les développeurs ont alors pensé à travailler en équipe afin d’accroitre non pas leur propre rendement mais plutôt le rendement du projet informatique</w:t>
      </w:r>
      <w:r w:rsidR="00B66A2D">
        <w:t xml:space="preserve">. </w:t>
      </w:r>
    </w:p>
    <w:p w:rsidR="008A1AD0" w:rsidRDefault="00B66A2D" w:rsidP="008A1AD0">
      <w:pPr>
        <w:ind w:firstLine="708"/>
      </w:pPr>
      <w:r>
        <w:t>Le premier obstacle rencontré a été de s’organiser fonctionnellement afin de tirer un maximum avantage de la puissance du travail en équipe. Pour cela les développeurs ont découpé leurs projets initiaux en une multitude de tâches (plus ou moins importantes) qu’ils se sont départagés selon les profils de chacun. N</w:t>
      </w:r>
      <w:r w:rsidR="004335E8">
        <w:t>ous parlons alors de « scalabilité horizontale »</w:t>
      </w:r>
      <w:r w:rsidR="004335E8">
        <w:rPr>
          <w:rStyle w:val="Appelnotedebasdep"/>
        </w:rPr>
        <w:footnoteReference w:id="2"/>
      </w:r>
      <w:r w:rsidR="004335E8">
        <w:t>.</w:t>
      </w:r>
    </w:p>
    <w:p w:rsidR="009368A6" w:rsidRDefault="009368A6" w:rsidP="008A1AD0">
      <w:pPr>
        <w:ind w:firstLine="708"/>
      </w:pPr>
    </w:p>
    <w:p w:rsidR="002C4B19" w:rsidRDefault="002C4B19" w:rsidP="002C4B19">
      <w:pPr>
        <w:pStyle w:val="Titre1"/>
      </w:pPr>
      <w:bookmarkStart w:id="2" w:name="_Toc442801919"/>
      <w:bookmarkStart w:id="3" w:name="_Toc442802852"/>
      <w:r>
        <w:t>Pourquoi dite « continue » ?</w:t>
      </w:r>
      <w:bookmarkEnd w:id="2"/>
      <w:bookmarkEnd w:id="3"/>
    </w:p>
    <w:p w:rsidR="00776893" w:rsidRPr="00776893" w:rsidRDefault="00776893" w:rsidP="00776893"/>
    <w:p w:rsidR="002C4B19" w:rsidRDefault="002C4B19" w:rsidP="00070517">
      <w:pPr>
        <w:ind w:firstLine="708"/>
      </w:pPr>
      <w:r>
        <w:t xml:space="preserve">Plus l’on met de temps à faire deux </w:t>
      </w:r>
      <w:r w:rsidR="002A1FB2">
        <w:t>intégrations</w:t>
      </w:r>
      <w:r>
        <w:t xml:space="preserve">, plus nous allons ajouter des fonctionnalités, corriger des bugs, modifier les fichiers de configurations donc potentiellement l’intégration sera plus compliquée avec le temps. Donc l’idée de « continue » est de faire </w:t>
      </w:r>
      <w:r w:rsidR="002A1FB2">
        <w:t>régulièrement des intégrations pour minimiser les risques.</w:t>
      </w:r>
    </w:p>
    <w:p w:rsidR="00773C16" w:rsidRDefault="00070517" w:rsidP="008A1AD0">
      <w:pPr>
        <w:ind w:firstLine="708"/>
      </w:pPr>
      <w:r>
        <w:t>L’objectif de l’intégration continue est de transformer le processus d’intégration en un non-événement.</w:t>
      </w:r>
      <w:r w:rsidR="00773C16">
        <w:t xml:space="preserve"> Avec pour objectif final le « push </w:t>
      </w:r>
      <w:proofErr w:type="spellStart"/>
      <w:r w:rsidR="00773C16">
        <w:t>button</w:t>
      </w:r>
      <w:proofErr w:type="spellEnd"/>
      <w:r w:rsidR="00773C16">
        <w:t> », c’est-à-dire que les développeurs n’auront qu’à appuyer sur un bouton (ou taper une ligne de commande) pour compiler/packager, pour déployer, les testeurs pour lancer les scénarios de tests…</w:t>
      </w:r>
    </w:p>
    <w:p w:rsidR="00773C16" w:rsidRDefault="00773C16" w:rsidP="00773C16">
      <w:pPr>
        <w:pStyle w:val="Titre1"/>
      </w:pPr>
      <w:bookmarkStart w:id="4" w:name="_Toc442801920"/>
      <w:bookmarkStart w:id="5" w:name="_Toc442802853"/>
      <w:r>
        <w:lastRenderedPageBreak/>
        <w:t>Composition de l’intégration continue</w:t>
      </w:r>
      <w:bookmarkEnd w:id="4"/>
      <w:bookmarkEnd w:id="5"/>
    </w:p>
    <w:p w:rsidR="00773C16" w:rsidRDefault="00773C16" w:rsidP="00773C16">
      <w:r>
        <w:tab/>
        <w:t>Qu’est ce qui va composer à minima l’intégration continue ? Il nous faut déjà  un mécanisme de surveillance du changement </w:t>
      </w:r>
      <w:r w:rsidR="00592066">
        <w:t>- le développeur a</w:t>
      </w:r>
      <w:r>
        <w:t xml:space="preserve"> changé une valeur dan</w:t>
      </w:r>
      <w:r w:rsidR="00592066">
        <w:t xml:space="preserve">s un fichier de configuration, </w:t>
      </w:r>
      <w:r>
        <w:t xml:space="preserve">une </w:t>
      </w:r>
      <w:r w:rsidR="00592066">
        <w:t>icône</w:t>
      </w:r>
      <w:r>
        <w:t>, une librair</w:t>
      </w:r>
      <w:r w:rsidR="00592066">
        <w:t>ie – un mécanisme pour monitorer (surveiller par le biais de métrique) l’environnement, un gestionnaire de version</w:t>
      </w:r>
      <w:r w:rsidR="006317A2">
        <w:t xml:space="preserve"> (de code source), les scripts et les outils pour implémenter les processus dont nous avons parlé plus haut (compilation, </w:t>
      </w:r>
      <w:r w:rsidR="0060070F">
        <w:t>packaging</w:t>
      </w:r>
      <w:r w:rsidR="006317A2">
        <w:t xml:space="preserve"> …) et un mécanisme de notification parce qu’un workflow qui fonctionne tout seul c’est bien mais si nous ne savons pas ce qu’il fait c’est déjà beaucoup moins intéressant.</w:t>
      </w:r>
    </w:p>
    <w:p w:rsidR="00A02A95" w:rsidRDefault="00A02A95" w:rsidP="00773C16"/>
    <w:p w:rsidR="00A02A95" w:rsidRDefault="00A02A95" w:rsidP="00A02A95">
      <w:pPr>
        <w:pStyle w:val="Titre1"/>
      </w:pPr>
      <w:bookmarkStart w:id="6" w:name="_Toc442801921"/>
      <w:bookmarkStart w:id="7" w:name="_Toc442802854"/>
      <w:r>
        <w:t>Le cloud</w:t>
      </w:r>
      <w:bookmarkEnd w:id="6"/>
      <w:bookmarkEnd w:id="7"/>
    </w:p>
    <w:p w:rsidR="00A02A95" w:rsidRDefault="00A02A95" w:rsidP="00E6366F">
      <w:pPr>
        <w:ind w:firstLine="708"/>
      </w:pPr>
      <w:r>
        <w:t>Le cloud nous permet de mettre à disposition rapidement une VM en temps réel</w:t>
      </w:r>
      <w:r w:rsidR="00DB3332">
        <w:t>.</w:t>
      </w:r>
      <w:r w:rsidR="0060070F">
        <w:t xml:space="preserve"> </w:t>
      </w:r>
    </w:p>
    <w:p w:rsidR="0060070F" w:rsidRDefault="0060070F" w:rsidP="00A02A95"/>
    <w:p w:rsidR="0060070F" w:rsidRDefault="0060070F" w:rsidP="00A02A95"/>
    <w:p w:rsidR="0060070F" w:rsidRDefault="0060070F" w:rsidP="00A02A95"/>
    <w:p w:rsidR="0060070F" w:rsidRDefault="0060070F" w:rsidP="0060070F">
      <w:pPr>
        <w:pStyle w:val="Titre"/>
      </w:pPr>
      <w:r>
        <w:t xml:space="preserve"> Jenkins</w:t>
      </w:r>
    </w:p>
    <w:p w:rsidR="0060070F" w:rsidRDefault="0060070F" w:rsidP="00E6366F">
      <w:pPr>
        <w:ind w:firstLine="708"/>
      </w:pPr>
      <w:r>
        <w:t xml:space="preserve">Serveur d’intégration continue. Jenkins peut effectuer des builds distribués (100 esclaves) et offre un mécanisme de plugins. Jenkins est un produit open source, nous pouvons créer nos propres plugins  afin de répondre aux formats de packaging spécifique à notre entreprise.  </w:t>
      </w:r>
      <w:r w:rsidR="00E44728">
        <w:t xml:space="preserve">Ce mécanisme de plugin nous permet d’envisager l’intégration continue sous un angle différent et voir l’intégration continue en tant que fonction. </w:t>
      </w:r>
    </w:p>
    <w:p w:rsidR="00E6366F" w:rsidRDefault="00E6366F" w:rsidP="00E6366F">
      <w:pPr>
        <w:pStyle w:val="Titre1"/>
      </w:pPr>
      <w:bookmarkStart w:id="8" w:name="_Toc442801922"/>
      <w:bookmarkStart w:id="9" w:name="_Toc442802855"/>
      <w:r>
        <w:t>Une fonction ?</w:t>
      </w:r>
      <w:bookmarkEnd w:id="8"/>
      <w:bookmarkEnd w:id="9"/>
    </w:p>
    <w:p w:rsidR="008A6346" w:rsidRDefault="00E6366F" w:rsidP="008A6346">
      <w:pPr>
        <w:ind w:firstLine="708"/>
      </w:pPr>
      <w:r>
        <w:t>Nous pouvons imaginer que l’intégration va prendre un objet source (pas nécessairement du code) et  nous renvoyer un artefact. Ce qui est important c’est que la fonction n’ait pas d’effet de bord.</w:t>
      </w:r>
      <w:r w:rsidR="008A6346">
        <w:t xml:space="preserve"> Mais cette fonction peut-être très couteuse, donc l’idéal est de travailler en asynchrone. Nous allons donc avoir une première phase qui va packager le livrable, et dans un second temps, une fois le livrable packagé, nous pouvons commencer les test</w:t>
      </w:r>
      <w:r w:rsidR="0011009A">
        <w:t>s</w:t>
      </w:r>
      <w:r w:rsidR="008726D9">
        <w:t xml:space="preserve"> sur le livrable et en parallèle effectuer le calcul des métriques qualités qui pourront-elles mêmes être découpées.</w:t>
      </w:r>
    </w:p>
    <w:p w:rsidR="00F26609" w:rsidRDefault="008726D9" w:rsidP="00F26609">
      <w:pPr>
        <w:ind w:firstLine="708"/>
      </w:pPr>
      <w:r>
        <w:t>L’objet source de notre intégration continue sera le commit.</w:t>
      </w:r>
      <w:r w:rsidR="00754B87">
        <w:t xml:space="preserve"> Il est le candidat naturel comme entrée de la fonction car</w:t>
      </w:r>
      <w:r w:rsidR="00F26609">
        <w:t> :</w:t>
      </w:r>
    </w:p>
    <w:p w:rsidR="008726D9" w:rsidRDefault="00F26609" w:rsidP="00F93333">
      <w:pPr>
        <w:ind w:left="708" w:firstLine="708"/>
      </w:pPr>
      <w:r>
        <w:t>-</w:t>
      </w:r>
      <w:r w:rsidR="00754B87">
        <w:t xml:space="preserve"> il détermine le contenue d</w:t>
      </w:r>
      <w:r>
        <w:t>’une arborescence source,</w:t>
      </w:r>
    </w:p>
    <w:p w:rsidR="00F26609" w:rsidRDefault="00F93333" w:rsidP="00F93333">
      <w:pPr>
        <w:ind w:left="708" w:firstLine="708"/>
      </w:pPr>
      <w:r>
        <w:t>- i</w:t>
      </w:r>
      <w:r w:rsidR="00F26609">
        <w:t>l permet une copie simple et rapide d’une machine à l’autre, du fait qu’il ne récupère que le différentiel d’une copie à l’autre. Nous imaginons pour des builds distribuées, même si nous avons notre repository central qui a changé, la récupération par l’ensemble des machines esclaves va être très rapide.</w:t>
      </w:r>
    </w:p>
    <w:p w:rsidR="00E44728" w:rsidRDefault="00F93333" w:rsidP="0060070F">
      <w:r>
        <w:lastRenderedPageBreak/>
        <w:tab/>
      </w:r>
    </w:p>
    <w:p w:rsidR="00F93333" w:rsidRDefault="00F93333" w:rsidP="0060070F">
      <w:r>
        <w:tab/>
        <w:t>Nous allons utiliser l’intégration continue en tant que Revue de Cod</w:t>
      </w:r>
      <w:r w:rsidR="00E539CD">
        <w:t>e automatique. Nous allons avoir</w:t>
      </w:r>
      <w:r>
        <w:t xml:space="preserve"> une structure avec un repository central</w:t>
      </w:r>
      <w:r w:rsidR="000D5D1B">
        <w:t xml:space="preserve"> partagé</w:t>
      </w:r>
      <w:r>
        <w:t xml:space="preserve"> (master), un repository local</w:t>
      </w:r>
      <w:r w:rsidR="00E539CD">
        <w:t xml:space="preserve"> pour chaque </w:t>
      </w:r>
      <w:proofErr w:type="spellStart"/>
      <w:r w:rsidR="00E539CD">
        <w:t>chaque</w:t>
      </w:r>
      <w:proofErr w:type="spellEnd"/>
      <w:r w:rsidR="00E539CD">
        <w:t xml:space="preserve"> développeur (sur son poste)</w:t>
      </w:r>
      <w:r>
        <w:t xml:space="preserve"> et entre les deux en repository dédié à Jenkins.</w:t>
      </w:r>
    </w:p>
    <w:p w:rsidR="00E539CD" w:rsidRDefault="00E539CD" w:rsidP="0060070F">
      <w:r>
        <w:tab/>
        <w:t>Le développeur code, fait un commit – le commit n’est qu’en local chez le développeur – et décide de pousser son commit sur le repository de Jenkins</w:t>
      </w:r>
      <w:r w:rsidR="007826E2">
        <w:t>.</w:t>
      </w:r>
      <w:r w:rsidR="000D5D1B">
        <w:t xml:space="preserve"> Jenkins lance alors les différentes tâches qui lui sont allouées et si tous les tests passent Jenkins va pousser le commit sur le repository central.</w:t>
      </w:r>
      <w:r w:rsidR="00EB2ED0">
        <w:t xml:space="preserve"> Ce qui nous assure un repository central toujours validé.</w:t>
      </w:r>
    </w:p>
    <w:p w:rsidR="00351BA4" w:rsidRDefault="00351BA4" w:rsidP="0060070F"/>
    <w:p w:rsidR="00351BA4" w:rsidRDefault="00351BA4" w:rsidP="0060070F"/>
    <w:p w:rsidR="00351BA4" w:rsidRDefault="00351BA4" w:rsidP="0060070F">
      <w:r>
        <w:rPr>
          <w:noProof/>
          <w:lang w:eastAsia="fr-FR"/>
        </w:rPr>
        <w:drawing>
          <wp:inline distT="0" distB="0" distL="0" distR="0">
            <wp:extent cx="5760720" cy="2622110"/>
            <wp:effectExtent l="0" t="0" r="0" b="6985"/>
            <wp:docPr id="1" name="Image 1" descr="integration continue basée sur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gration continue basée sur g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622110"/>
                    </a:xfrm>
                    <a:prstGeom prst="rect">
                      <a:avLst/>
                    </a:prstGeom>
                    <a:noFill/>
                    <a:ln>
                      <a:noFill/>
                    </a:ln>
                  </pic:spPr>
                </pic:pic>
              </a:graphicData>
            </a:graphic>
          </wp:inline>
        </w:drawing>
      </w:r>
    </w:p>
    <w:p w:rsidR="00776893" w:rsidRDefault="00776893" w:rsidP="0060070F"/>
    <w:p w:rsidR="00776893" w:rsidRDefault="00776893">
      <w:pPr>
        <w:jc w:val="left"/>
        <w:rPr>
          <w:rFonts w:asciiTheme="majorHAnsi" w:eastAsiaTheme="majorEastAsia" w:hAnsiTheme="majorHAnsi" w:cstheme="majorBidi"/>
          <w:color w:val="17365D" w:themeColor="text2" w:themeShade="BF"/>
          <w:spacing w:val="5"/>
          <w:kern w:val="28"/>
          <w:sz w:val="52"/>
          <w:szCs w:val="52"/>
        </w:rPr>
      </w:pPr>
      <w:r>
        <w:br w:type="page"/>
      </w:r>
    </w:p>
    <w:sdt>
      <w:sdtPr>
        <w:id w:val="468949324"/>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3C5FEE" w:rsidRDefault="003C5FEE">
          <w:pPr>
            <w:pStyle w:val="En-ttedetabledesmatires"/>
          </w:pPr>
          <w:r>
            <w:t>Contenu</w:t>
          </w:r>
        </w:p>
        <w:p w:rsidR="00845B3C" w:rsidRDefault="003C5FE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42802851" w:history="1">
            <w:r w:rsidR="00845B3C" w:rsidRPr="00063EAF">
              <w:rPr>
                <w:rStyle w:val="Lienhypertexte"/>
                <w:noProof/>
              </w:rPr>
              <w:t>Qu’est-ce que l’intégration ?</w:t>
            </w:r>
            <w:r w:rsidR="00845B3C">
              <w:rPr>
                <w:noProof/>
                <w:webHidden/>
              </w:rPr>
              <w:tab/>
            </w:r>
            <w:r w:rsidR="00845B3C">
              <w:rPr>
                <w:noProof/>
                <w:webHidden/>
              </w:rPr>
              <w:fldChar w:fldCharType="begin"/>
            </w:r>
            <w:r w:rsidR="00845B3C">
              <w:rPr>
                <w:noProof/>
                <w:webHidden/>
              </w:rPr>
              <w:instrText xml:space="preserve"> PAGEREF _Toc442802851 \h </w:instrText>
            </w:r>
            <w:r w:rsidR="00845B3C">
              <w:rPr>
                <w:noProof/>
                <w:webHidden/>
              </w:rPr>
            </w:r>
            <w:r w:rsidR="00845B3C">
              <w:rPr>
                <w:noProof/>
                <w:webHidden/>
              </w:rPr>
              <w:fldChar w:fldCharType="separate"/>
            </w:r>
            <w:r w:rsidR="00845B3C">
              <w:rPr>
                <w:noProof/>
                <w:webHidden/>
              </w:rPr>
              <w:t>1</w:t>
            </w:r>
            <w:r w:rsidR="00845B3C">
              <w:rPr>
                <w:noProof/>
                <w:webHidden/>
              </w:rPr>
              <w:fldChar w:fldCharType="end"/>
            </w:r>
          </w:hyperlink>
        </w:p>
        <w:p w:rsidR="00845B3C" w:rsidRDefault="00845B3C">
          <w:pPr>
            <w:pStyle w:val="TM1"/>
            <w:tabs>
              <w:tab w:val="right" w:leader="dot" w:pos="9062"/>
            </w:tabs>
            <w:rPr>
              <w:rFonts w:eastAsiaTheme="minorEastAsia"/>
              <w:noProof/>
              <w:lang w:eastAsia="fr-FR"/>
            </w:rPr>
          </w:pPr>
          <w:hyperlink w:anchor="_Toc442802852" w:history="1">
            <w:r w:rsidRPr="00063EAF">
              <w:rPr>
                <w:rStyle w:val="Lienhypertexte"/>
                <w:noProof/>
              </w:rPr>
              <w:t>Pourquoi dite « continue » ?</w:t>
            </w:r>
            <w:r>
              <w:rPr>
                <w:noProof/>
                <w:webHidden/>
              </w:rPr>
              <w:tab/>
            </w:r>
            <w:r>
              <w:rPr>
                <w:noProof/>
                <w:webHidden/>
              </w:rPr>
              <w:fldChar w:fldCharType="begin"/>
            </w:r>
            <w:r>
              <w:rPr>
                <w:noProof/>
                <w:webHidden/>
              </w:rPr>
              <w:instrText xml:space="preserve"> PAGEREF _Toc442802852 \h </w:instrText>
            </w:r>
            <w:r>
              <w:rPr>
                <w:noProof/>
                <w:webHidden/>
              </w:rPr>
            </w:r>
            <w:r>
              <w:rPr>
                <w:noProof/>
                <w:webHidden/>
              </w:rPr>
              <w:fldChar w:fldCharType="separate"/>
            </w:r>
            <w:r>
              <w:rPr>
                <w:noProof/>
                <w:webHidden/>
              </w:rPr>
              <w:t>1</w:t>
            </w:r>
            <w:r>
              <w:rPr>
                <w:noProof/>
                <w:webHidden/>
              </w:rPr>
              <w:fldChar w:fldCharType="end"/>
            </w:r>
          </w:hyperlink>
        </w:p>
        <w:p w:rsidR="00845B3C" w:rsidRDefault="00845B3C">
          <w:pPr>
            <w:pStyle w:val="TM1"/>
            <w:tabs>
              <w:tab w:val="right" w:leader="dot" w:pos="9062"/>
            </w:tabs>
            <w:rPr>
              <w:rFonts w:eastAsiaTheme="minorEastAsia"/>
              <w:noProof/>
              <w:lang w:eastAsia="fr-FR"/>
            </w:rPr>
          </w:pPr>
          <w:hyperlink w:anchor="_Toc442802853" w:history="1">
            <w:r w:rsidRPr="00063EAF">
              <w:rPr>
                <w:rStyle w:val="Lienhypertexte"/>
                <w:noProof/>
              </w:rPr>
              <w:t>Composition de l’intégration continue</w:t>
            </w:r>
            <w:r>
              <w:rPr>
                <w:noProof/>
                <w:webHidden/>
              </w:rPr>
              <w:tab/>
            </w:r>
            <w:r>
              <w:rPr>
                <w:noProof/>
                <w:webHidden/>
              </w:rPr>
              <w:fldChar w:fldCharType="begin"/>
            </w:r>
            <w:r>
              <w:rPr>
                <w:noProof/>
                <w:webHidden/>
              </w:rPr>
              <w:instrText xml:space="preserve"> PAGEREF _Toc442802853 \h </w:instrText>
            </w:r>
            <w:r>
              <w:rPr>
                <w:noProof/>
                <w:webHidden/>
              </w:rPr>
            </w:r>
            <w:r>
              <w:rPr>
                <w:noProof/>
                <w:webHidden/>
              </w:rPr>
              <w:fldChar w:fldCharType="separate"/>
            </w:r>
            <w:r>
              <w:rPr>
                <w:noProof/>
                <w:webHidden/>
              </w:rPr>
              <w:t>2</w:t>
            </w:r>
            <w:r>
              <w:rPr>
                <w:noProof/>
                <w:webHidden/>
              </w:rPr>
              <w:fldChar w:fldCharType="end"/>
            </w:r>
          </w:hyperlink>
        </w:p>
        <w:p w:rsidR="00845B3C" w:rsidRDefault="00845B3C">
          <w:pPr>
            <w:pStyle w:val="TM1"/>
            <w:tabs>
              <w:tab w:val="right" w:leader="dot" w:pos="9062"/>
            </w:tabs>
            <w:rPr>
              <w:rFonts w:eastAsiaTheme="minorEastAsia"/>
              <w:noProof/>
              <w:lang w:eastAsia="fr-FR"/>
            </w:rPr>
          </w:pPr>
          <w:hyperlink w:anchor="_Toc442802854" w:history="1">
            <w:r w:rsidRPr="00063EAF">
              <w:rPr>
                <w:rStyle w:val="Lienhypertexte"/>
                <w:noProof/>
              </w:rPr>
              <w:t>Le cloud</w:t>
            </w:r>
            <w:r>
              <w:rPr>
                <w:noProof/>
                <w:webHidden/>
              </w:rPr>
              <w:tab/>
            </w:r>
            <w:r>
              <w:rPr>
                <w:noProof/>
                <w:webHidden/>
              </w:rPr>
              <w:fldChar w:fldCharType="begin"/>
            </w:r>
            <w:r>
              <w:rPr>
                <w:noProof/>
                <w:webHidden/>
              </w:rPr>
              <w:instrText xml:space="preserve"> PAGEREF _Toc442802854 \h </w:instrText>
            </w:r>
            <w:r>
              <w:rPr>
                <w:noProof/>
                <w:webHidden/>
              </w:rPr>
            </w:r>
            <w:r>
              <w:rPr>
                <w:noProof/>
                <w:webHidden/>
              </w:rPr>
              <w:fldChar w:fldCharType="separate"/>
            </w:r>
            <w:r>
              <w:rPr>
                <w:noProof/>
                <w:webHidden/>
              </w:rPr>
              <w:t>2</w:t>
            </w:r>
            <w:r>
              <w:rPr>
                <w:noProof/>
                <w:webHidden/>
              </w:rPr>
              <w:fldChar w:fldCharType="end"/>
            </w:r>
          </w:hyperlink>
        </w:p>
        <w:p w:rsidR="00845B3C" w:rsidRDefault="00845B3C">
          <w:pPr>
            <w:pStyle w:val="TM1"/>
            <w:tabs>
              <w:tab w:val="right" w:leader="dot" w:pos="9062"/>
            </w:tabs>
            <w:rPr>
              <w:rFonts w:eastAsiaTheme="minorEastAsia"/>
              <w:noProof/>
              <w:lang w:eastAsia="fr-FR"/>
            </w:rPr>
          </w:pPr>
          <w:hyperlink w:anchor="_Toc442802855" w:history="1">
            <w:r w:rsidRPr="00063EAF">
              <w:rPr>
                <w:rStyle w:val="Lienhypertexte"/>
                <w:noProof/>
              </w:rPr>
              <w:t>Une fonction ?</w:t>
            </w:r>
            <w:r>
              <w:rPr>
                <w:noProof/>
                <w:webHidden/>
              </w:rPr>
              <w:tab/>
            </w:r>
            <w:r>
              <w:rPr>
                <w:noProof/>
                <w:webHidden/>
              </w:rPr>
              <w:fldChar w:fldCharType="begin"/>
            </w:r>
            <w:r>
              <w:rPr>
                <w:noProof/>
                <w:webHidden/>
              </w:rPr>
              <w:instrText xml:space="preserve"> PAGEREF _Toc442802855 \h </w:instrText>
            </w:r>
            <w:r>
              <w:rPr>
                <w:noProof/>
                <w:webHidden/>
              </w:rPr>
            </w:r>
            <w:r>
              <w:rPr>
                <w:noProof/>
                <w:webHidden/>
              </w:rPr>
              <w:fldChar w:fldCharType="separate"/>
            </w:r>
            <w:r>
              <w:rPr>
                <w:noProof/>
                <w:webHidden/>
              </w:rPr>
              <w:t>2</w:t>
            </w:r>
            <w:r>
              <w:rPr>
                <w:noProof/>
                <w:webHidden/>
              </w:rPr>
              <w:fldChar w:fldCharType="end"/>
            </w:r>
          </w:hyperlink>
        </w:p>
        <w:p w:rsidR="00845B3C" w:rsidRDefault="00845B3C">
          <w:pPr>
            <w:pStyle w:val="TM1"/>
            <w:tabs>
              <w:tab w:val="right" w:leader="dot" w:pos="9062"/>
            </w:tabs>
            <w:rPr>
              <w:rFonts w:eastAsiaTheme="minorEastAsia"/>
              <w:noProof/>
              <w:lang w:eastAsia="fr-FR"/>
            </w:rPr>
          </w:pPr>
          <w:hyperlink w:anchor="_Toc442802856" w:history="1">
            <w:r w:rsidRPr="00063EAF">
              <w:rPr>
                <w:rStyle w:val="Lienhypertexte"/>
                <w:noProof/>
              </w:rPr>
              <w:t>2.1 Histoire</w:t>
            </w:r>
            <w:r>
              <w:rPr>
                <w:noProof/>
                <w:webHidden/>
              </w:rPr>
              <w:tab/>
            </w:r>
            <w:r>
              <w:rPr>
                <w:noProof/>
                <w:webHidden/>
              </w:rPr>
              <w:fldChar w:fldCharType="begin"/>
            </w:r>
            <w:r>
              <w:rPr>
                <w:noProof/>
                <w:webHidden/>
              </w:rPr>
              <w:instrText xml:space="preserve"> PAGEREF _Toc442802856 \h </w:instrText>
            </w:r>
            <w:r>
              <w:rPr>
                <w:noProof/>
                <w:webHidden/>
              </w:rPr>
            </w:r>
            <w:r>
              <w:rPr>
                <w:noProof/>
                <w:webHidden/>
              </w:rPr>
              <w:fldChar w:fldCharType="separate"/>
            </w:r>
            <w:r>
              <w:rPr>
                <w:noProof/>
                <w:webHidden/>
              </w:rPr>
              <w:t>6</w:t>
            </w:r>
            <w:r>
              <w:rPr>
                <w:noProof/>
                <w:webHidden/>
              </w:rPr>
              <w:fldChar w:fldCharType="end"/>
            </w:r>
          </w:hyperlink>
        </w:p>
        <w:p w:rsidR="00845B3C" w:rsidRDefault="00845B3C">
          <w:pPr>
            <w:pStyle w:val="TM1"/>
            <w:tabs>
              <w:tab w:val="right" w:leader="dot" w:pos="9062"/>
            </w:tabs>
            <w:rPr>
              <w:rFonts w:eastAsiaTheme="minorEastAsia"/>
              <w:noProof/>
              <w:lang w:eastAsia="fr-FR"/>
            </w:rPr>
          </w:pPr>
          <w:hyperlink w:anchor="_Toc442802857" w:history="1">
            <w:r w:rsidRPr="00063EAF">
              <w:rPr>
                <w:rStyle w:val="Lienhypertexte"/>
                <w:noProof/>
              </w:rPr>
              <w:t>2.2 Intégration Continue comme un processus</w:t>
            </w:r>
            <w:r>
              <w:rPr>
                <w:noProof/>
                <w:webHidden/>
              </w:rPr>
              <w:tab/>
            </w:r>
            <w:r>
              <w:rPr>
                <w:noProof/>
                <w:webHidden/>
              </w:rPr>
              <w:fldChar w:fldCharType="begin"/>
            </w:r>
            <w:r>
              <w:rPr>
                <w:noProof/>
                <w:webHidden/>
              </w:rPr>
              <w:instrText xml:space="preserve"> PAGEREF _Toc442802857 \h </w:instrText>
            </w:r>
            <w:r>
              <w:rPr>
                <w:noProof/>
                <w:webHidden/>
              </w:rPr>
            </w:r>
            <w:r>
              <w:rPr>
                <w:noProof/>
                <w:webHidden/>
              </w:rPr>
              <w:fldChar w:fldCharType="separate"/>
            </w:r>
            <w:r>
              <w:rPr>
                <w:noProof/>
                <w:webHidden/>
              </w:rPr>
              <w:t>6</w:t>
            </w:r>
            <w:r>
              <w:rPr>
                <w:noProof/>
                <w:webHidden/>
              </w:rPr>
              <w:fldChar w:fldCharType="end"/>
            </w:r>
          </w:hyperlink>
        </w:p>
        <w:p w:rsidR="00845B3C" w:rsidRDefault="00845B3C">
          <w:pPr>
            <w:pStyle w:val="TM2"/>
            <w:tabs>
              <w:tab w:val="right" w:leader="dot" w:pos="9062"/>
            </w:tabs>
            <w:rPr>
              <w:rFonts w:eastAsiaTheme="minorEastAsia"/>
              <w:noProof/>
              <w:lang w:eastAsia="fr-FR"/>
            </w:rPr>
          </w:pPr>
          <w:hyperlink w:anchor="_Toc442802858" w:history="1">
            <w:r w:rsidRPr="00063EAF">
              <w:rPr>
                <w:rStyle w:val="Lienhypertexte"/>
                <w:noProof/>
              </w:rPr>
              <w:t>2.1.1 Les bénéfices de l’Intégration Continue</w:t>
            </w:r>
            <w:r>
              <w:rPr>
                <w:noProof/>
                <w:webHidden/>
              </w:rPr>
              <w:tab/>
            </w:r>
            <w:r>
              <w:rPr>
                <w:noProof/>
                <w:webHidden/>
              </w:rPr>
              <w:fldChar w:fldCharType="begin"/>
            </w:r>
            <w:r>
              <w:rPr>
                <w:noProof/>
                <w:webHidden/>
              </w:rPr>
              <w:instrText xml:space="preserve"> PAGEREF _Toc442802858 \h </w:instrText>
            </w:r>
            <w:r>
              <w:rPr>
                <w:noProof/>
                <w:webHidden/>
              </w:rPr>
            </w:r>
            <w:r>
              <w:rPr>
                <w:noProof/>
                <w:webHidden/>
              </w:rPr>
              <w:fldChar w:fldCharType="separate"/>
            </w:r>
            <w:r>
              <w:rPr>
                <w:noProof/>
                <w:webHidden/>
              </w:rPr>
              <w:t>7</w:t>
            </w:r>
            <w:r>
              <w:rPr>
                <w:noProof/>
                <w:webHidden/>
              </w:rPr>
              <w:fldChar w:fldCharType="end"/>
            </w:r>
          </w:hyperlink>
        </w:p>
        <w:p w:rsidR="00845B3C" w:rsidRDefault="00845B3C">
          <w:pPr>
            <w:pStyle w:val="TM3"/>
            <w:tabs>
              <w:tab w:val="right" w:leader="dot" w:pos="9062"/>
            </w:tabs>
            <w:rPr>
              <w:rFonts w:eastAsiaTheme="minorEastAsia"/>
              <w:noProof/>
              <w:lang w:eastAsia="fr-FR"/>
            </w:rPr>
          </w:pPr>
          <w:hyperlink w:anchor="_Toc442802859" w:history="1">
            <w:r w:rsidRPr="00063EAF">
              <w:rPr>
                <w:rStyle w:val="Lienhypertexte"/>
                <w:noProof/>
              </w:rPr>
              <w:t>Réduire les risques</w:t>
            </w:r>
            <w:r>
              <w:rPr>
                <w:noProof/>
                <w:webHidden/>
              </w:rPr>
              <w:tab/>
            </w:r>
            <w:r>
              <w:rPr>
                <w:noProof/>
                <w:webHidden/>
              </w:rPr>
              <w:fldChar w:fldCharType="begin"/>
            </w:r>
            <w:r>
              <w:rPr>
                <w:noProof/>
                <w:webHidden/>
              </w:rPr>
              <w:instrText xml:space="preserve"> PAGEREF _Toc442802859 \h </w:instrText>
            </w:r>
            <w:r>
              <w:rPr>
                <w:noProof/>
                <w:webHidden/>
              </w:rPr>
            </w:r>
            <w:r>
              <w:rPr>
                <w:noProof/>
                <w:webHidden/>
              </w:rPr>
              <w:fldChar w:fldCharType="separate"/>
            </w:r>
            <w:r>
              <w:rPr>
                <w:noProof/>
                <w:webHidden/>
              </w:rPr>
              <w:t>7</w:t>
            </w:r>
            <w:r>
              <w:rPr>
                <w:noProof/>
                <w:webHidden/>
              </w:rPr>
              <w:fldChar w:fldCharType="end"/>
            </w:r>
          </w:hyperlink>
        </w:p>
        <w:p w:rsidR="00845B3C" w:rsidRDefault="00845B3C">
          <w:pPr>
            <w:pStyle w:val="TM3"/>
            <w:tabs>
              <w:tab w:val="right" w:leader="dot" w:pos="9062"/>
            </w:tabs>
            <w:rPr>
              <w:rFonts w:eastAsiaTheme="minorEastAsia"/>
              <w:noProof/>
              <w:lang w:eastAsia="fr-FR"/>
            </w:rPr>
          </w:pPr>
          <w:hyperlink w:anchor="_Toc442802860" w:history="1">
            <w:r w:rsidRPr="00063EAF">
              <w:rPr>
                <w:rStyle w:val="Lienhypertexte"/>
                <w:noProof/>
              </w:rPr>
              <w:t>Générer des logiciels déployables</w:t>
            </w:r>
            <w:r>
              <w:rPr>
                <w:noProof/>
                <w:webHidden/>
              </w:rPr>
              <w:tab/>
            </w:r>
            <w:r>
              <w:rPr>
                <w:noProof/>
                <w:webHidden/>
              </w:rPr>
              <w:fldChar w:fldCharType="begin"/>
            </w:r>
            <w:r>
              <w:rPr>
                <w:noProof/>
                <w:webHidden/>
              </w:rPr>
              <w:instrText xml:space="preserve"> PAGEREF _Toc442802860 \h </w:instrText>
            </w:r>
            <w:r>
              <w:rPr>
                <w:noProof/>
                <w:webHidden/>
              </w:rPr>
            </w:r>
            <w:r>
              <w:rPr>
                <w:noProof/>
                <w:webHidden/>
              </w:rPr>
              <w:fldChar w:fldCharType="separate"/>
            </w:r>
            <w:r>
              <w:rPr>
                <w:noProof/>
                <w:webHidden/>
              </w:rPr>
              <w:t>7</w:t>
            </w:r>
            <w:r>
              <w:rPr>
                <w:noProof/>
                <w:webHidden/>
              </w:rPr>
              <w:fldChar w:fldCharType="end"/>
            </w:r>
          </w:hyperlink>
        </w:p>
        <w:p w:rsidR="00845B3C" w:rsidRDefault="00845B3C">
          <w:pPr>
            <w:pStyle w:val="TM3"/>
            <w:tabs>
              <w:tab w:val="right" w:leader="dot" w:pos="9062"/>
            </w:tabs>
            <w:rPr>
              <w:rFonts w:eastAsiaTheme="minorEastAsia"/>
              <w:noProof/>
              <w:lang w:eastAsia="fr-FR"/>
            </w:rPr>
          </w:pPr>
          <w:hyperlink w:anchor="_Toc442802861" w:history="1">
            <w:r w:rsidRPr="00063EAF">
              <w:rPr>
                <w:rStyle w:val="Lienhypertexte"/>
                <w:noProof/>
              </w:rPr>
              <w:t>Permettre une meilleure visibilité du projet</w:t>
            </w:r>
            <w:r>
              <w:rPr>
                <w:noProof/>
                <w:webHidden/>
              </w:rPr>
              <w:tab/>
            </w:r>
            <w:r>
              <w:rPr>
                <w:noProof/>
                <w:webHidden/>
              </w:rPr>
              <w:fldChar w:fldCharType="begin"/>
            </w:r>
            <w:r>
              <w:rPr>
                <w:noProof/>
                <w:webHidden/>
              </w:rPr>
              <w:instrText xml:space="preserve"> PAGEREF _Toc442802861 \h </w:instrText>
            </w:r>
            <w:r>
              <w:rPr>
                <w:noProof/>
                <w:webHidden/>
              </w:rPr>
            </w:r>
            <w:r>
              <w:rPr>
                <w:noProof/>
                <w:webHidden/>
              </w:rPr>
              <w:fldChar w:fldCharType="separate"/>
            </w:r>
            <w:r>
              <w:rPr>
                <w:noProof/>
                <w:webHidden/>
              </w:rPr>
              <w:t>7</w:t>
            </w:r>
            <w:r>
              <w:rPr>
                <w:noProof/>
                <w:webHidden/>
              </w:rPr>
              <w:fldChar w:fldCharType="end"/>
            </w:r>
          </w:hyperlink>
        </w:p>
        <w:p w:rsidR="00845B3C" w:rsidRDefault="00845B3C">
          <w:pPr>
            <w:pStyle w:val="TM3"/>
            <w:tabs>
              <w:tab w:val="right" w:leader="dot" w:pos="9062"/>
            </w:tabs>
            <w:rPr>
              <w:rFonts w:eastAsiaTheme="minorEastAsia"/>
              <w:noProof/>
              <w:lang w:eastAsia="fr-FR"/>
            </w:rPr>
          </w:pPr>
          <w:hyperlink w:anchor="_Toc442802862" w:history="1">
            <w:r w:rsidRPr="00063EAF">
              <w:rPr>
                <w:rStyle w:val="Lienhypertexte"/>
                <w:noProof/>
              </w:rPr>
              <w:t>Une plus grande confiance du produit</w:t>
            </w:r>
            <w:r>
              <w:rPr>
                <w:noProof/>
                <w:webHidden/>
              </w:rPr>
              <w:tab/>
            </w:r>
            <w:r>
              <w:rPr>
                <w:noProof/>
                <w:webHidden/>
              </w:rPr>
              <w:fldChar w:fldCharType="begin"/>
            </w:r>
            <w:r>
              <w:rPr>
                <w:noProof/>
                <w:webHidden/>
              </w:rPr>
              <w:instrText xml:space="preserve"> PAGEREF _Toc442802862 \h </w:instrText>
            </w:r>
            <w:r>
              <w:rPr>
                <w:noProof/>
                <w:webHidden/>
              </w:rPr>
            </w:r>
            <w:r>
              <w:rPr>
                <w:noProof/>
                <w:webHidden/>
              </w:rPr>
              <w:fldChar w:fldCharType="separate"/>
            </w:r>
            <w:r>
              <w:rPr>
                <w:noProof/>
                <w:webHidden/>
              </w:rPr>
              <w:t>7</w:t>
            </w:r>
            <w:r>
              <w:rPr>
                <w:noProof/>
                <w:webHidden/>
              </w:rPr>
              <w:fldChar w:fldCharType="end"/>
            </w:r>
          </w:hyperlink>
        </w:p>
        <w:p w:rsidR="00845B3C" w:rsidRDefault="00845B3C">
          <w:pPr>
            <w:pStyle w:val="TM2"/>
            <w:tabs>
              <w:tab w:val="right" w:leader="dot" w:pos="9062"/>
            </w:tabs>
            <w:rPr>
              <w:rFonts w:eastAsiaTheme="minorEastAsia"/>
              <w:noProof/>
              <w:lang w:eastAsia="fr-FR"/>
            </w:rPr>
          </w:pPr>
          <w:hyperlink w:anchor="_Toc442802863" w:history="1">
            <w:r w:rsidRPr="00063EAF">
              <w:rPr>
                <w:rStyle w:val="Lienhypertexte"/>
                <w:noProof/>
              </w:rPr>
              <w:t>2.2.2 Le cycle de travail de l’Intégration Continue</w:t>
            </w:r>
            <w:r>
              <w:rPr>
                <w:noProof/>
                <w:webHidden/>
              </w:rPr>
              <w:tab/>
            </w:r>
            <w:r>
              <w:rPr>
                <w:noProof/>
                <w:webHidden/>
              </w:rPr>
              <w:fldChar w:fldCharType="begin"/>
            </w:r>
            <w:r>
              <w:rPr>
                <w:noProof/>
                <w:webHidden/>
              </w:rPr>
              <w:instrText xml:space="preserve"> PAGEREF _Toc442802863 \h </w:instrText>
            </w:r>
            <w:r>
              <w:rPr>
                <w:noProof/>
                <w:webHidden/>
              </w:rPr>
            </w:r>
            <w:r>
              <w:rPr>
                <w:noProof/>
                <w:webHidden/>
              </w:rPr>
              <w:fldChar w:fldCharType="separate"/>
            </w:r>
            <w:r>
              <w:rPr>
                <w:noProof/>
                <w:webHidden/>
              </w:rPr>
              <w:t>8</w:t>
            </w:r>
            <w:r>
              <w:rPr>
                <w:noProof/>
                <w:webHidden/>
              </w:rPr>
              <w:fldChar w:fldCharType="end"/>
            </w:r>
          </w:hyperlink>
        </w:p>
        <w:p w:rsidR="00845B3C" w:rsidRDefault="00845B3C">
          <w:pPr>
            <w:pStyle w:val="TM2"/>
            <w:tabs>
              <w:tab w:val="right" w:leader="dot" w:pos="9062"/>
            </w:tabs>
            <w:rPr>
              <w:rFonts w:eastAsiaTheme="minorEastAsia"/>
              <w:noProof/>
              <w:lang w:eastAsia="fr-FR"/>
            </w:rPr>
          </w:pPr>
          <w:hyperlink w:anchor="_Toc442802864" w:history="1">
            <w:r w:rsidRPr="00063EAF">
              <w:rPr>
                <w:rStyle w:val="Lienhypertexte"/>
                <w:noProof/>
              </w:rPr>
              <w:t>2.2.3 Comment l’Intégration Continue s’appuie-t-elle sur d’autres pratiques de développement</w:t>
            </w:r>
            <w:r>
              <w:rPr>
                <w:noProof/>
                <w:webHidden/>
              </w:rPr>
              <w:tab/>
            </w:r>
            <w:r>
              <w:rPr>
                <w:noProof/>
                <w:webHidden/>
              </w:rPr>
              <w:fldChar w:fldCharType="begin"/>
            </w:r>
            <w:r>
              <w:rPr>
                <w:noProof/>
                <w:webHidden/>
              </w:rPr>
              <w:instrText xml:space="preserve"> PAGEREF _Toc442802864 \h </w:instrText>
            </w:r>
            <w:r>
              <w:rPr>
                <w:noProof/>
                <w:webHidden/>
              </w:rPr>
            </w:r>
            <w:r>
              <w:rPr>
                <w:noProof/>
                <w:webHidden/>
              </w:rPr>
              <w:fldChar w:fldCharType="separate"/>
            </w:r>
            <w:r>
              <w:rPr>
                <w:noProof/>
                <w:webHidden/>
              </w:rPr>
              <w:t>10</w:t>
            </w:r>
            <w:r>
              <w:rPr>
                <w:noProof/>
                <w:webHidden/>
              </w:rPr>
              <w:fldChar w:fldCharType="end"/>
            </w:r>
          </w:hyperlink>
        </w:p>
        <w:p w:rsidR="00845B3C" w:rsidRDefault="00845B3C">
          <w:pPr>
            <w:pStyle w:val="TM1"/>
            <w:tabs>
              <w:tab w:val="right" w:leader="dot" w:pos="9062"/>
            </w:tabs>
            <w:rPr>
              <w:rFonts w:eastAsiaTheme="minorEastAsia"/>
              <w:noProof/>
              <w:lang w:eastAsia="fr-FR"/>
            </w:rPr>
          </w:pPr>
          <w:hyperlink w:anchor="_Toc442802865" w:history="1">
            <w:r w:rsidRPr="00063EAF">
              <w:rPr>
                <w:rStyle w:val="Lienhypertexte"/>
                <w:noProof/>
                <w:shd w:val="clear" w:color="auto" w:fill="FFFFFF"/>
              </w:rPr>
              <w:t>2.3. L’Intégration Continue est un mélange de personnes et systèmes</w:t>
            </w:r>
            <w:r>
              <w:rPr>
                <w:noProof/>
                <w:webHidden/>
              </w:rPr>
              <w:tab/>
            </w:r>
            <w:r>
              <w:rPr>
                <w:noProof/>
                <w:webHidden/>
              </w:rPr>
              <w:fldChar w:fldCharType="begin"/>
            </w:r>
            <w:r>
              <w:rPr>
                <w:noProof/>
                <w:webHidden/>
              </w:rPr>
              <w:instrText xml:space="preserve"> PAGEREF _Toc442802865 \h </w:instrText>
            </w:r>
            <w:r>
              <w:rPr>
                <w:noProof/>
                <w:webHidden/>
              </w:rPr>
            </w:r>
            <w:r>
              <w:rPr>
                <w:noProof/>
                <w:webHidden/>
              </w:rPr>
              <w:fldChar w:fldCharType="separate"/>
            </w:r>
            <w:r>
              <w:rPr>
                <w:noProof/>
                <w:webHidden/>
              </w:rPr>
              <w:t>10</w:t>
            </w:r>
            <w:r>
              <w:rPr>
                <w:noProof/>
                <w:webHidden/>
              </w:rPr>
              <w:fldChar w:fldCharType="end"/>
            </w:r>
          </w:hyperlink>
        </w:p>
        <w:p w:rsidR="00845B3C" w:rsidRDefault="00845B3C">
          <w:pPr>
            <w:pStyle w:val="TM2"/>
            <w:tabs>
              <w:tab w:val="right" w:leader="dot" w:pos="9062"/>
            </w:tabs>
            <w:rPr>
              <w:rFonts w:eastAsiaTheme="minorEastAsia"/>
              <w:noProof/>
              <w:lang w:eastAsia="fr-FR"/>
            </w:rPr>
          </w:pPr>
          <w:hyperlink w:anchor="_Toc442802866" w:history="1">
            <w:r w:rsidRPr="00063EAF">
              <w:rPr>
                <w:rStyle w:val="Lienhypertexte"/>
                <w:noProof/>
                <w:shd w:val="clear" w:color="auto" w:fill="FFFFFF"/>
              </w:rPr>
              <w:t>2.3.1 Les développeurs</w:t>
            </w:r>
            <w:r>
              <w:rPr>
                <w:noProof/>
                <w:webHidden/>
              </w:rPr>
              <w:tab/>
            </w:r>
            <w:r>
              <w:rPr>
                <w:noProof/>
                <w:webHidden/>
              </w:rPr>
              <w:fldChar w:fldCharType="begin"/>
            </w:r>
            <w:r>
              <w:rPr>
                <w:noProof/>
                <w:webHidden/>
              </w:rPr>
              <w:instrText xml:space="preserve"> PAGEREF _Toc442802866 \h </w:instrText>
            </w:r>
            <w:r>
              <w:rPr>
                <w:noProof/>
                <w:webHidden/>
              </w:rPr>
            </w:r>
            <w:r>
              <w:rPr>
                <w:noProof/>
                <w:webHidden/>
              </w:rPr>
              <w:fldChar w:fldCharType="separate"/>
            </w:r>
            <w:r>
              <w:rPr>
                <w:noProof/>
                <w:webHidden/>
              </w:rPr>
              <w:t>10</w:t>
            </w:r>
            <w:r>
              <w:rPr>
                <w:noProof/>
                <w:webHidden/>
              </w:rPr>
              <w:fldChar w:fldCharType="end"/>
            </w:r>
          </w:hyperlink>
        </w:p>
        <w:p w:rsidR="00845B3C" w:rsidRDefault="00845B3C">
          <w:pPr>
            <w:pStyle w:val="TM2"/>
            <w:tabs>
              <w:tab w:val="right" w:leader="dot" w:pos="9062"/>
            </w:tabs>
            <w:rPr>
              <w:rFonts w:eastAsiaTheme="minorEastAsia"/>
              <w:noProof/>
              <w:lang w:eastAsia="fr-FR"/>
            </w:rPr>
          </w:pPr>
          <w:hyperlink w:anchor="_Toc442802867" w:history="1">
            <w:r w:rsidRPr="00063EAF">
              <w:rPr>
                <w:rStyle w:val="Lienhypertexte"/>
                <w:noProof/>
              </w:rPr>
              <w:t>2.3.2 Les répertoires de contrôle de version</w:t>
            </w:r>
            <w:r>
              <w:rPr>
                <w:noProof/>
                <w:webHidden/>
              </w:rPr>
              <w:tab/>
            </w:r>
            <w:r>
              <w:rPr>
                <w:noProof/>
                <w:webHidden/>
              </w:rPr>
              <w:fldChar w:fldCharType="begin"/>
            </w:r>
            <w:r>
              <w:rPr>
                <w:noProof/>
                <w:webHidden/>
              </w:rPr>
              <w:instrText xml:space="preserve"> PAGEREF _Toc442802867 \h </w:instrText>
            </w:r>
            <w:r>
              <w:rPr>
                <w:noProof/>
                <w:webHidden/>
              </w:rPr>
            </w:r>
            <w:r>
              <w:rPr>
                <w:noProof/>
                <w:webHidden/>
              </w:rPr>
              <w:fldChar w:fldCharType="separate"/>
            </w:r>
            <w:r>
              <w:rPr>
                <w:noProof/>
                <w:webHidden/>
              </w:rPr>
              <w:t>10</w:t>
            </w:r>
            <w:r>
              <w:rPr>
                <w:noProof/>
                <w:webHidden/>
              </w:rPr>
              <w:fldChar w:fldCharType="end"/>
            </w:r>
          </w:hyperlink>
        </w:p>
        <w:p w:rsidR="00845B3C" w:rsidRDefault="00845B3C">
          <w:pPr>
            <w:pStyle w:val="TM2"/>
            <w:tabs>
              <w:tab w:val="right" w:leader="dot" w:pos="9062"/>
            </w:tabs>
            <w:rPr>
              <w:rFonts w:eastAsiaTheme="minorEastAsia"/>
              <w:noProof/>
              <w:lang w:eastAsia="fr-FR"/>
            </w:rPr>
          </w:pPr>
          <w:hyperlink w:anchor="_Toc442802868" w:history="1">
            <w:r w:rsidRPr="00063EAF">
              <w:rPr>
                <w:rStyle w:val="Lienhypertexte"/>
                <w:noProof/>
              </w:rPr>
              <w:t>2.3.3 Les serveur d’Intégration Continue</w:t>
            </w:r>
            <w:r>
              <w:rPr>
                <w:noProof/>
                <w:webHidden/>
              </w:rPr>
              <w:tab/>
            </w:r>
            <w:r>
              <w:rPr>
                <w:noProof/>
                <w:webHidden/>
              </w:rPr>
              <w:fldChar w:fldCharType="begin"/>
            </w:r>
            <w:r>
              <w:rPr>
                <w:noProof/>
                <w:webHidden/>
              </w:rPr>
              <w:instrText xml:space="preserve"> PAGEREF _Toc442802868 \h </w:instrText>
            </w:r>
            <w:r>
              <w:rPr>
                <w:noProof/>
                <w:webHidden/>
              </w:rPr>
            </w:r>
            <w:r>
              <w:rPr>
                <w:noProof/>
                <w:webHidden/>
              </w:rPr>
              <w:fldChar w:fldCharType="separate"/>
            </w:r>
            <w:r>
              <w:rPr>
                <w:noProof/>
                <w:webHidden/>
              </w:rPr>
              <w:t>10</w:t>
            </w:r>
            <w:r>
              <w:rPr>
                <w:noProof/>
                <w:webHidden/>
              </w:rPr>
              <w:fldChar w:fldCharType="end"/>
            </w:r>
          </w:hyperlink>
        </w:p>
        <w:p w:rsidR="00845B3C" w:rsidRDefault="00845B3C">
          <w:pPr>
            <w:pStyle w:val="TM2"/>
            <w:tabs>
              <w:tab w:val="right" w:leader="dot" w:pos="9062"/>
            </w:tabs>
            <w:rPr>
              <w:rFonts w:eastAsiaTheme="minorEastAsia"/>
              <w:noProof/>
              <w:lang w:eastAsia="fr-FR"/>
            </w:rPr>
          </w:pPr>
          <w:hyperlink w:anchor="_Toc442802869" w:history="1">
            <w:r w:rsidRPr="00063EAF">
              <w:rPr>
                <w:rStyle w:val="Lienhypertexte"/>
                <w:noProof/>
              </w:rPr>
              <w:t>2.3.4 Les scripts de construction (build)</w:t>
            </w:r>
            <w:r>
              <w:rPr>
                <w:noProof/>
                <w:webHidden/>
              </w:rPr>
              <w:tab/>
            </w:r>
            <w:r>
              <w:rPr>
                <w:noProof/>
                <w:webHidden/>
              </w:rPr>
              <w:fldChar w:fldCharType="begin"/>
            </w:r>
            <w:r>
              <w:rPr>
                <w:noProof/>
                <w:webHidden/>
              </w:rPr>
              <w:instrText xml:space="preserve"> PAGEREF _Toc442802869 \h </w:instrText>
            </w:r>
            <w:r>
              <w:rPr>
                <w:noProof/>
                <w:webHidden/>
              </w:rPr>
            </w:r>
            <w:r>
              <w:rPr>
                <w:noProof/>
                <w:webHidden/>
              </w:rPr>
              <w:fldChar w:fldCharType="separate"/>
            </w:r>
            <w:r>
              <w:rPr>
                <w:noProof/>
                <w:webHidden/>
              </w:rPr>
              <w:t>10</w:t>
            </w:r>
            <w:r>
              <w:rPr>
                <w:noProof/>
                <w:webHidden/>
              </w:rPr>
              <w:fldChar w:fldCharType="end"/>
            </w:r>
          </w:hyperlink>
        </w:p>
        <w:p w:rsidR="00845B3C" w:rsidRDefault="00845B3C">
          <w:pPr>
            <w:pStyle w:val="TM2"/>
            <w:tabs>
              <w:tab w:val="right" w:leader="dot" w:pos="9062"/>
            </w:tabs>
            <w:rPr>
              <w:rFonts w:eastAsiaTheme="minorEastAsia"/>
              <w:noProof/>
              <w:lang w:eastAsia="fr-FR"/>
            </w:rPr>
          </w:pPr>
          <w:hyperlink w:anchor="_Toc442802870" w:history="1">
            <w:r w:rsidRPr="00063EAF">
              <w:rPr>
                <w:rStyle w:val="Lienhypertexte"/>
                <w:noProof/>
              </w:rPr>
              <w:t>2.3.5 Les mécanismes de feedback</w:t>
            </w:r>
            <w:r>
              <w:rPr>
                <w:noProof/>
                <w:webHidden/>
              </w:rPr>
              <w:tab/>
            </w:r>
            <w:r>
              <w:rPr>
                <w:noProof/>
                <w:webHidden/>
              </w:rPr>
              <w:fldChar w:fldCharType="begin"/>
            </w:r>
            <w:r>
              <w:rPr>
                <w:noProof/>
                <w:webHidden/>
              </w:rPr>
              <w:instrText xml:space="preserve"> PAGEREF _Toc442802870 \h </w:instrText>
            </w:r>
            <w:r>
              <w:rPr>
                <w:noProof/>
                <w:webHidden/>
              </w:rPr>
            </w:r>
            <w:r>
              <w:rPr>
                <w:noProof/>
                <w:webHidden/>
              </w:rPr>
              <w:fldChar w:fldCharType="separate"/>
            </w:r>
            <w:r>
              <w:rPr>
                <w:noProof/>
                <w:webHidden/>
              </w:rPr>
              <w:t>10</w:t>
            </w:r>
            <w:r>
              <w:rPr>
                <w:noProof/>
                <w:webHidden/>
              </w:rPr>
              <w:fldChar w:fldCharType="end"/>
            </w:r>
          </w:hyperlink>
        </w:p>
        <w:p w:rsidR="00845B3C" w:rsidRDefault="00845B3C">
          <w:pPr>
            <w:pStyle w:val="TM2"/>
            <w:tabs>
              <w:tab w:val="right" w:leader="dot" w:pos="9062"/>
            </w:tabs>
            <w:rPr>
              <w:rFonts w:eastAsiaTheme="minorEastAsia"/>
              <w:noProof/>
              <w:lang w:eastAsia="fr-FR"/>
            </w:rPr>
          </w:pPr>
          <w:hyperlink w:anchor="_Toc442802871" w:history="1">
            <w:r w:rsidRPr="00063EAF">
              <w:rPr>
                <w:rStyle w:val="Lienhypertexte"/>
                <w:noProof/>
              </w:rPr>
              <w:t>2.3.6 Les machines de construction d’intégration</w:t>
            </w:r>
            <w:r>
              <w:rPr>
                <w:noProof/>
                <w:webHidden/>
              </w:rPr>
              <w:tab/>
            </w:r>
            <w:r>
              <w:rPr>
                <w:noProof/>
                <w:webHidden/>
              </w:rPr>
              <w:fldChar w:fldCharType="begin"/>
            </w:r>
            <w:r>
              <w:rPr>
                <w:noProof/>
                <w:webHidden/>
              </w:rPr>
              <w:instrText xml:space="preserve"> PAGEREF _Toc442802871 \h </w:instrText>
            </w:r>
            <w:r>
              <w:rPr>
                <w:noProof/>
                <w:webHidden/>
              </w:rPr>
            </w:r>
            <w:r>
              <w:rPr>
                <w:noProof/>
                <w:webHidden/>
              </w:rPr>
              <w:fldChar w:fldCharType="separate"/>
            </w:r>
            <w:r>
              <w:rPr>
                <w:noProof/>
                <w:webHidden/>
              </w:rPr>
              <w:t>10</w:t>
            </w:r>
            <w:r>
              <w:rPr>
                <w:noProof/>
                <w:webHidden/>
              </w:rPr>
              <w:fldChar w:fldCharType="end"/>
            </w:r>
          </w:hyperlink>
        </w:p>
        <w:p w:rsidR="00845B3C" w:rsidRDefault="00845B3C">
          <w:pPr>
            <w:pStyle w:val="TM1"/>
            <w:tabs>
              <w:tab w:val="right" w:leader="dot" w:pos="9062"/>
            </w:tabs>
            <w:rPr>
              <w:rFonts w:eastAsiaTheme="minorEastAsia"/>
              <w:noProof/>
              <w:lang w:eastAsia="fr-FR"/>
            </w:rPr>
          </w:pPr>
          <w:hyperlink w:anchor="_Toc442802872" w:history="1">
            <w:r w:rsidRPr="00063EAF">
              <w:rPr>
                <w:rStyle w:val="Lienhypertexte"/>
                <w:noProof/>
              </w:rPr>
              <w:t>2.4 Caractéristique de l’Intégration Continue</w:t>
            </w:r>
            <w:r>
              <w:rPr>
                <w:noProof/>
                <w:webHidden/>
              </w:rPr>
              <w:tab/>
            </w:r>
            <w:r>
              <w:rPr>
                <w:noProof/>
                <w:webHidden/>
              </w:rPr>
              <w:fldChar w:fldCharType="begin"/>
            </w:r>
            <w:r>
              <w:rPr>
                <w:noProof/>
                <w:webHidden/>
              </w:rPr>
              <w:instrText xml:space="preserve"> PAGEREF _Toc442802872 \h </w:instrText>
            </w:r>
            <w:r>
              <w:rPr>
                <w:noProof/>
                <w:webHidden/>
              </w:rPr>
            </w:r>
            <w:r>
              <w:rPr>
                <w:noProof/>
                <w:webHidden/>
              </w:rPr>
              <w:fldChar w:fldCharType="separate"/>
            </w:r>
            <w:r>
              <w:rPr>
                <w:noProof/>
                <w:webHidden/>
              </w:rPr>
              <w:t>10</w:t>
            </w:r>
            <w:r>
              <w:rPr>
                <w:noProof/>
                <w:webHidden/>
              </w:rPr>
              <w:fldChar w:fldCharType="end"/>
            </w:r>
          </w:hyperlink>
        </w:p>
        <w:p w:rsidR="00845B3C" w:rsidRDefault="00845B3C">
          <w:pPr>
            <w:pStyle w:val="TM2"/>
            <w:tabs>
              <w:tab w:val="right" w:leader="dot" w:pos="9062"/>
            </w:tabs>
            <w:rPr>
              <w:rFonts w:eastAsiaTheme="minorEastAsia"/>
              <w:noProof/>
              <w:lang w:eastAsia="fr-FR"/>
            </w:rPr>
          </w:pPr>
          <w:hyperlink w:anchor="_Toc442802873" w:history="1">
            <w:r w:rsidRPr="00063EAF">
              <w:rPr>
                <w:rStyle w:val="Lienhypertexte"/>
                <w:noProof/>
              </w:rPr>
              <w:t>2.4.1 Compilation du code source</w:t>
            </w:r>
            <w:r>
              <w:rPr>
                <w:noProof/>
                <w:webHidden/>
              </w:rPr>
              <w:tab/>
            </w:r>
            <w:r>
              <w:rPr>
                <w:noProof/>
                <w:webHidden/>
              </w:rPr>
              <w:fldChar w:fldCharType="begin"/>
            </w:r>
            <w:r>
              <w:rPr>
                <w:noProof/>
                <w:webHidden/>
              </w:rPr>
              <w:instrText xml:space="preserve"> PAGEREF _Toc442802873 \h </w:instrText>
            </w:r>
            <w:r>
              <w:rPr>
                <w:noProof/>
                <w:webHidden/>
              </w:rPr>
            </w:r>
            <w:r>
              <w:rPr>
                <w:noProof/>
                <w:webHidden/>
              </w:rPr>
              <w:fldChar w:fldCharType="separate"/>
            </w:r>
            <w:r>
              <w:rPr>
                <w:noProof/>
                <w:webHidden/>
              </w:rPr>
              <w:t>10</w:t>
            </w:r>
            <w:r>
              <w:rPr>
                <w:noProof/>
                <w:webHidden/>
              </w:rPr>
              <w:fldChar w:fldCharType="end"/>
            </w:r>
          </w:hyperlink>
        </w:p>
        <w:p w:rsidR="00845B3C" w:rsidRDefault="00845B3C">
          <w:pPr>
            <w:pStyle w:val="TM2"/>
            <w:tabs>
              <w:tab w:val="right" w:leader="dot" w:pos="9062"/>
            </w:tabs>
            <w:rPr>
              <w:rFonts w:eastAsiaTheme="minorEastAsia"/>
              <w:noProof/>
              <w:lang w:eastAsia="fr-FR"/>
            </w:rPr>
          </w:pPr>
          <w:hyperlink w:anchor="_Toc442802874" w:history="1">
            <w:r w:rsidRPr="00063EAF">
              <w:rPr>
                <w:rStyle w:val="Lienhypertexte"/>
                <w:noProof/>
              </w:rPr>
              <w:t>2.4.2 Tests</w:t>
            </w:r>
            <w:r>
              <w:rPr>
                <w:noProof/>
                <w:webHidden/>
              </w:rPr>
              <w:tab/>
            </w:r>
            <w:r>
              <w:rPr>
                <w:noProof/>
                <w:webHidden/>
              </w:rPr>
              <w:fldChar w:fldCharType="begin"/>
            </w:r>
            <w:r>
              <w:rPr>
                <w:noProof/>
                <w:webHidden/>
              </w:rPr>
              <w:instrText xml:space="preserve"> PAGEREF _Toc442802874 \h </w:instrText>
            </w:r>
            <w:r>
              <w:rPr>
                <w:noProof/>
                <w:webHidden/>
              </w:rPr>
            </w:r>
            <w:r>
              <w:rPr>
                <w:noProof/>
                <w:webHidden/>
              </w:rPr>
              <w:fldChar w:fldCharType="separate"/>
            </w:r>
            <w:r>
              <w:rPr>
                <w:noProof/>
                <w:webHidden/>
              </w:rPr>
              <w:t>10</w:t>
            </w:r>
            <w:r>
              <w:rPr>
                <w:noProof/>
                <w:webHidden/>
              </w:rPr>
              <w:fldChar w:fldCharType="end"/>
            </w:r>
          </w:hyperlink>
        </w:p>
        <w:p w:rsidR="00845B3C" w:rsidRDefault="00845B3C">
          <w:pPr>
            <w:pStyle w:val="TM3"/>
            <w:tabs>
              <w:tab w:val="right" w:leader="dot" w:pos="9062"/>
            </w:tabs>
            <w:rPr>
              <w:rFonts w:eastAsiaTheme="minorEastAsia"/>
              <w:noProof/>
              <w:lang w:eastAsia="fr-FR"/>
            </w:rPr>
          </w:pPr>
          <w:hyperlink w:anchor="_Toc442802875" w:history="1">
            <w:r w:rsidRPr="00063EAF">
              <w:rPr>
                <w:rStyle w:val="Lienhypertexte"/>
                <w:noProof/>
              </w:rPr>
              <w:t>Niveaux de tests</w:t>
            </w:r>
            <w:r>
              <w:rPr>
                <w:noProof/>
                <w:webHidden/>
              </w:rPr>
              <w:tab/>
            </w:r>
            <w:r>
              <w:rPr>
                <w:noProof/>
                <w:webHidden/>
              </w:rPr>
              <w:fldChar w:fldCharType="begin"/>
            </w:r>
            <w:r>
              <w:rPr>
                <w:noProof/>
                <w:webHidden/>
              </w:rPr>
              <w:instrText xml:space="preserve"> PAGEREF _Toc442802875 \h </w:instrText>
            </w:r>
            <w:r>
              <w:rPr>
                <w:noProof/>
                <w:webHidden/>
              </w:rPr>
            </w:r>
            <w:r>
              <w:rPr>
                <w:noProof/>
                <w:webHidden/>
              </w:rPr>
              <w:fldChar w:fldCharType="separate"/>
            </w:r>
            <w:r>
              <w:rPr>
                <w:noProof/>
                <w:webHidden/>
              </w:rPr>
              <w:t>10</w:t>
            </w:r>
            <w:r>
              <w:rPr>
                <w:noProof/>
                <w:webHidden/>
              </w:rPr>
              <w:fldChar w:fldCharType="end"/>
            </w:r>
          </w:hyperlink>
        </w:p>
        <w:p w:rsidR="00845B3C" w:rsidRDefault="00845B3C">
          <w:pPr>
            <w:pStyle w:val="TM3"/>
            <w:tabs>
              <w:tab w:val="right" w:leader="dot" w:pos="9062"/>
            </w:tabs>
            <w:rPr>
              <w:rFonts w:eastAsiaTheme="minorEastAsia"/>
              <w:noProof/>
              <w:lang w:eastAsia="fr-FR"/>
            </w:rPr>
          </w:pPr>
          <w:hyperlink w:anchor="_Toc442802876" w:history="1">
            <w:r w:rsidRPr="00063EAF">
              <w:rPr>
                <w:rStyle w:val="Lienhypertexte"/>
                <w:noProof/>
                <w:shd w:val="clear" w:color="auto" w:fill="FFFFFF"/>
              </w:rPr>
              <w:t>Exécuter les tests plus rapides en première</w:t>
            </w:r>
            <w:r>
              <w:rPr>
                <w:noProof/>
                <w:webHidden/>
              </w:rPr>
              <w:tab/>
            </w:r>
            <w:r>
              <w:rPr>
                <w:noProof/>
                <w:webHidden/>
              </w:rPr>
              <w:fldChar w:fldCharType="begin"/>
            </w:r>
            <w:r>
              <w:rPr>
                <w:noProof/>
                <w:webHidden/>
              </w:rPr>
              <w:instrText xml:space="preserve"> PAGEREF _Toc442802876 \h </w:instrText>
            </w:r>
            <w:r>
              <w:rPr>
                <w:noProof/>
                <w:webHidden/>
              </w:rPr>
            </w:r>
            <w:r>
              <w:rPr>
                <w:noProof/>
                <w:webHidden/>
              </w:rPr>
              <w:fldChar w:fldCharType="separate"/>
            </w:r>
            <w:r>
              <w:rPr>
                <w:noProof/>
                <w:webHidden/>
              </w:rPr>
              <w:t>10</w:t>
            </w:r>
            <w:r>
              <w:rPr>
                <w:noProof/>
                <w:webHidden/>
              </w:rPr>
              <w:fldChar w:fldCharType="end"/>
            </w:r>
          </w:hyperlink>
        </w:p>
        <w:p w:rsidR="00845B3C" w:rsidRDefault="00845B3C">
          <w:pPr>
            <w:pStyle w:val="TM3"/>
            <w:tabs>
              <w:tab w:val="right" w:leader="dot" w:pos="9062"/>
            </w:tabs>
            <w:rPr>
              <w:rFonts w:eastAsiaTheme="minorEastAsia"/>
              <w:noProof/>
              <w:lang w:eastAsia="fr-FR"/>
            </w:rPr>
          </w:pPr>
          <w:hyperlink w:anchor="_Toc442802877" w:history="1">
            <w:r w:rsidRPr="00063EAF">
              <w:rPr>
                <w:rStyle w:val="Lienhypertexte"/>
                <w:noProof/>
              </w:rPr>
              <w:t>Ecrire des tests d’échecs</w:t>
            </w:r>
            <w:r>
              <w:rPr>
                <w:noProof/>
                <w:webHidden/>
              </w:rPr>
              <w:tab/>
            </w:r>
            <w:r>
              <w:rPr>
                <w:noProof/>
                <w:webHidden/>
              </w:rPr>
              <w:fldChar w:fldCharType="begin"/>
            </w:r>
            <w:r>
              <w:rPr>
                <w:noProof/>
                <w:webHidden/>
              </w:rPr>
              <w:instrText xml:space="preserve"> PAGEREF _Toc442802877 \h </w:instrText>
            </w:r>
            <w:r>
              <w:rPr>
                <w:noProof/>
                <w:webHidden/>
              </w:rPr>
            </w:r>
            <w:r>
              <w:rPr>
                <w:noProof/>
                <w:webHidden/>
              </w:rPr>
              <w:fldChar w:fldCharType="separate"/>
            </w:r>
            <w:r>
              <w:rPr>
                <w:noProof/>
                <w:webHidden/>
              </w:rPr>
              <w:t>10</w:t>
            </w:r>
            <w:r>
              <w:rPr>
                <w:noProof/>
                <w:webHidden/>
              </w:rPr>
              <w:fldChar w:fldCharType="end"/>
            </w:r>
          </w:hyperlink>
        </w:p>
        <w:p w:rsidR="00845B3C" w:rsidRDefault="00845B3C">
          <w:pPr>
            <w:pStyle w:val="TM1"/>
            <w:tabs>
              <w:tab w:val="right" w:leader="dot" w:pos="9062"/>
            </w:tabs>
            <w:rPr>
              <w:rFonts w:eastAsiaTheme="minorEastAsia"/>
              <w:noProof/>
              <w:lang w:eastAsia="fr-FR"/>
            </w:rPr>
          </w:pPr>
          <w:hyperlink w:anchor="_Toc442802878" w:history="1">
            <w:r w:rsidRPr="00063EAF">
              <w:rPr>
                <w:rStyle w:val="Lienhypertexte"/>
                <w:noProof/>
              </w:rPr>
              <w:t>2.4.3 Base de données d’intégration</w:t>
            </w:r>
            <w:r>
              <w:rPr>
                <w:noProof/>
                <w:webHidden/>
              </w:rPr>
              <w:tab/>
            </w:r>
            <w:r>
              <w:rPr>
                <w:noProof/>
                <w:webHidden/>
              </w:rPr>
              <w:fldChar w:fldCharType="begin"/>
            </w:r>
            <w:r>
              <w:rPr>
                <w:noProof/>
                <w:webHidden/>
              </w:rPr>
              <w:instrText xml:space="preserve"> PAGEREF _Toc442802878 \h </w:instrText>
            </w:r>
            <w:r>
              <w:rPr>
                <w:noProof/>
                <w:webHidden/>
              </w:rPr>
            </w:r>
            <w:r>
              <w:rPr>
                <w:noProof/>
                <w:webHidden/>
              </w:rPr>
              <w:fldChar w:fldCharType="separate"/>
            </w:r>
            <w:r>
              <w:rPr>
                <w:noProof/>
                <w:webHidden/>
              </w:rPr>
              <w:t>10</w:t>
            </w:r>
            <w:r>
              <w:rPr>
                <w:noProof/>
                <w:webHidden/>
              </w:rPr>
              <w:fldChar w:fldCharType="end"/>
            </w:r>
          </w:hyperlink>
        </w:p>
        <w:p w:rsidR="00845B3C" w:rsidRDefault="00845B3C">
          <w:pPr>
            <w:pStyle w:val="TM1"/>
            <w:tabs>
              <w:tab w:val="right" w:leader="dot" w:pos="9062"/>
            </w:tabs>
            <w:rPr>
              <w:rFonts w:eastAsiaTheme="minorEastAsia"/>
              <w:noProof/>
              <w:lang w:eastAsia="fr-FR"/>
            </w:rPr>
          </w:pPr>
          <w:hyperlink w:anchor="_Toc442802879" w:history="1">
            <w:r w:rsidRPr="00063EAF">
              <w:rPr>
                <w:rStyle w:val="Lienhypertexte"/>
                <w:noProof/>
              </w:rPr>
              <w:t>2.4.4 Inspection Continue</w:t>
            </w:r>
            <w:r>
              <w:rPr>
                <w:noProof/>
                <w:webHidden/>
              </w:rPr>
              <w:tab/>
            </w:r>
            <w:r>
              <w:rPr>
                <w:noProof/>
                <w:webHidden/>
              </w:rPr>
              <w:fldChar w:fldCharType="begin"/>
            </w:r>
            <w:r>
              <w:rPr>
                <w:noProof/>
                <w:webHidden/>
              </w:rPr>
              <w:instrText xml:space="preserve"> PAGEREF _Toc442802879 \h </w:instrText>
            </w:r>
            <w:r>
              <w:rPr>
                <w:noProof/>
                <w:webHidden/>
              </w:rPr>
            </w:r>
            <w:r>
              <w:rPr>
                <w:noProof/>
                <w:webHidden/>
              </w:rPr>
              <w:fldChar w:fldCharType="separate"/>
            </w:r>
            <w:r>
              <w:rPr>
                <w:noProof/>
                <w:webHidden/>
              </w:rPr>
              <w:t>10</w:t>
            </w:r>
            <w:r>
              <w:rPr>
                <w:noProof/>
                <w:webHidden/>
              </w:rPr>
              <w:fldChar w:fldCharType="end"/>
            </w:r>
          </w:hyperlink>
        </w:p>
        <w:p w:rsidR="00845B3C" w:rsidRDefault="00845B3C">
          <w:pPr>
            <w:pStyle w:val="TM3"/>
            <w:tabs>
              <w:tab w:val="right" w:leader="dot" w:pos="9062"/>
            </w:tabs>
            <w:rPr>
              <w:rFonts w:eastAsiaTheme="minorEastAsia"/>
              <w:noProof/>
              <w:lang w:eastAsia="fr-FR"/>
            </w:rPr>
          </w:pPr>
          <w:hyperlink w:anchor="_Toc442802880" w:history="1">
            <w:r w:rsidRPr="00063EAF">
              <w:rPr>
                <w:rStyle w:val="Lienhypertexte"/>
                <w:noProof/>
              </w:rPr>
              <w:t>Différences entre inspection et test</w:t>
            </w:r>
            <w:r>
              <w:rPr>
                <w:noProof/>
                <w:webHidden/>
              </w:rPr>
              <w:tab/>
            </w:r>
            <w:r>
              <w:rPr>
                <w:noProof/>
                <w:webHidden/>
              </w:rPr>
              <w:fldChar w:fldCharType="begin"/>
            </w:r>
            <w:r>
              <w:rPr>
                <w:noProof/>
                <w:webHidden/>
              </w:rPr>
              <w:instrText xml:space="preserve"> PAGEREF _Toc442802880 \h </w:instrText>
            </w:r>
            <w:r>
              <w:rPr>
                <w:noProof/>
                <w:webHidden/>
              </w:rPr>
            </w:r>
            <w:r>
              <w:rPr>
                <w:noProof/>
                <w:webHidden/>
              </w:rPr>
              <w:fldChar w:fldCharType="separate"/>
            </w:r>
            <w:r>
              <w:rPr>
                <w:noProof/>
                <w:webHidden/>
              </w:rPr>
              <w:t>10</w:t>
            </w:r>
            <w:r>
              <w:rPr>
                <w:noProof/>
                <w:webHidden/>
              </w:rPr>
              <w:fldChar w:fldCharType="end"/>
            </w:r>
          </w:hyperlink>
        </w:p>
        <w:p w:rsidR="00845B3C" w:rsidRDefault="00845B3C">
          <w:pPr>
            <w:pStyle w:val="TM3"/>
            <w:tabs>
              <w:tab w:val="right" w:leader="dot" w:pos="9062"/>
            </w:tabs>
            <w:rPr>
              <w:rFonts w:eastAsiaTheme="minorEastAsia"/>
              <w:noProof/>
              <w:lang w:eastAsia="fr-FR"/>
            </w:rPr>
          </w:pPr>
          <w:hyperlink w:anchor="_Toc442802881" w:history="1">
            <w:r w:rsidRPr="00063EAF">
              <w:rPr>
                <w:rStyle w:val="Lienhypertexte"/>
                <w:noProof/>
              </w:rPr>
              <w:t>Rapport d’inspection</w:t>
            </w:r>
            <w:r>
              <w:rPr>
                <w:noProof/>
                <w:webHidden/>
              </w:rPr>
              <w:tab/>
            </w:r>
            <w:r>
              <w:rPr>
                <w:noProof/>
                <w:webHidden/>
              </w:rPr>
              <w:fldChar w:fldCharType="begin"/>
            </w:r>
            <w:r>
              <w:rPr>
                <w:noProof/>
                <w:webHidden/>
              </w:rPr>
              <w:instrText xml:space="preserve"> PAGEREF _Toc442802881 \h </w:instrText>
            </w:r>
            <w:r>
              <w:rPr>
                <w:noProof/>
                <w:webHidden/>
              </w:rPr>
            </w:r>
            <w:r>
              <w:rPr>
                <w:noProof/>
                <w:webHidden/>
              </w:rPr>
              <w:fldChar w:fldCharType="separate"/>
            </w:r>
            <w:r>
              <w:rPr>
                <w:noProof/>
                <w:webHidden/>
              </w:rPr>
              <w:t>10</w:t>
            </w:r>
            <w:r>
              <w:rPr>
                <w:noProof/>
                <w:webHidden/>
              </w:rPr>
              <w:fldChar w:fldCharType="end"/>
            </w:r>
          </w:hyperlink>
        </w:p>
        <w:p w:rsidR="00845B3C" w:rsidRDefault="00845B3C">
          <w:pPr>
            <w:pStyle w:val="TM1"/>
            <w:tabs>
              <w:tab w:val="right" w:leader="dot" w:pos="9062"/>
            </w:tabs>
            <w:rPr>
              <w:rFonts w:eastAsiaTheme="minorEastAsia"/>
              <w:noProof/>
              <w:lang w:eastAsia="fr-FR"/>
            </w:rPr>
          </w:pPr>
          <w:hyperlink w:anchor="_Toc442802882" w:history="1">
            <w:r w:rsidRPr="00063EAF">
              <w:rPr>
                <w:rStyle w:val="Lienhypertexte"/>
                <w:noProof/>
              </w:rPr>
              <w:t>2.4.5 Deployment</w:t>
            </w:r>
            <w:r>
              <w:rPr>
                <w:noProof/>
                <w:webHidden/>
              </w:rPr>
              <w:tab/>
            </w:r>
            <w:r>
              <w:rPr>
                <w:noProof/>
                <w:webHidden/>
              </w:rPr>
              <w:fldChar w:fldCharType="begin"/>
            </w:r>
            <w:r>
              <w:rPr>
                <w:noProof/>
                <w:webHidden/>
              </w:rPr>
              <w:instrText xml:space="preserve"> PAGEREF _Toc442802882 \h </w:instrText>
            </w:r>
            <w:r>
              <w:rPr>
                <w:noProof/>
                <w:webHidden/>
              </w:rPr>
            </w:r>
            <w:r>
              <w:rPr>
                <w:noProof/>
                <w:webHidden/>
              </w:rPr>
              <w:fldChar w:fldCharType="separate"/>
            </w:r>
            <w:r>
              <w:rPr>
                <w:noProof/>
                <w:webHidden/>
              </w:rPr>
              <w:t>10</w:t>
            </w:r>
            <w:r>
              <w:rPr>
                <w:noProof/>
                <w:webHidden/>
              </w:rPr>
              <w:fldChar w:fldCharType="end"/>
            </w:r>
          </w:hyperlink>
        </w:p>
        <w:p w:rsidR="00845B3C" w:rsidRDefault="00845B3C">
          <w:pPr>
            <w:pStyle w:val="TM3"/>
            <w:tabs>
              <w:tab w:val="right" w:leader="dot" w:pos="9062"/>
            </w:tabs>
            <w:rPr>
              <w:rFonts w:eastAsiaTheme="minorEastAsia"/>
              <w:noProof/>
              <w:lang w:eastAsia="fr-FR"/>
            </w:rPr>
          </w:pPr>
          <w:hyperlink w:anchor="_Toc442802883" w:history="1">
            <w:r w:rsidRPr="00063EAF">
              <w:rPr>
                <w:rStyle w:val="Lienhypertexte"/>
                <w:noProof/>
              </w:rPr>
              <w:t>Etiqueter les actifs d’un référentiel</w:t>
            </w:r>
            <w:r>
              <w:rPr>
                <w:noProof/>
                <w:webHidden/>
              </w:rPr>
              <w:tab/>
            </w:r>
            <w:r>
              <w:rPr>
                <w:noProof/>
                <w:webHidden/>
              </w:rPr>
              <w:fldChar w:fldCharType="begin"/>
            </w:r>
            <w:r>
              <w:rPr>
                <w:noProof/>
                <w:webHidden/>
              </w:rPr>
              <w:instrText xml:space="preserve"> PAGEREF _Toc442802883 \h </w:instrText>
            </w:r>
            <w:r>
              <w:rPr>
                <w:noProof/>
                <w:webHidden/>
              </w:rPr>
            </w:r>
            <w:r>
              <w:rPr>
                <w:noProof/>
                <w:webHidden/>
              </w:rPr>
              <w:fldChar w:fldCharType="separate"/>
            </w:r>
            <w:r>
              <w:rPr>
                <w:noProof/>
                <w:webHidden/>
              </w:rPr>
              <w:t>10</w:t>
            </w:r>
            <w:r>
              <w:rPr>
                <w:noProof/>
                <w:webHidden/>
              </w:rPr>
              <w:fldChar w:fldCharType="end"/>
            </w:r>
          </w:hyperlink>
        </w:p>
        <w:p w:rsidR="00845B3C" w:rsidRDefault="00845B3C">
          <w:pPr>
            <w:pStyle w:val="TM3"/>
            <w:tabs>
              <w:tab w:val="right" w:leader="dot" w:pos="9062"/>
            </w:tabs>
            <w:rPr>
              <w:rFonts w:eastAsiaTheme="minorEastAsia"/>
              <w:noProof/>
              <w:lang w:eastAsia="fr-FR"/>
            </w:rPr>
          </w:pPr>
          <w:hyperlink w:anchor="_Toc442802884" w:history="1">
            <w:r w:rsidRPr="00063EAF">
              <w:rPr>
                <w:rStyle w:val="Lienhypertexte"/>
                <w:noProof/>
                <w:shd w:val="clear" w:color="auto" w:fill="FFFFFF"/>
              </w:rPr>
              <w:t>Produire un environnement propre</w:t>
            </w:r>
            <w:r>
              <w:rPr>
                <w:noProof/>
                <w:webHidden/>
              </w:rPr>
              <w:tab/>
            </w:r>
            <w:r>
              <w:rPr>
                <w:noProof/>
                <w:webHidden/>
              </w:rPr>
              <w:fldChar w:fldCharType="begin"/>
            </w:r>
            <w:r>
              <w:rPr>
                <w:noProof/>
                <w:webHidden/>
              </w:rPr>
              <w:instrText xml:space="preserve"> PAGEREF _Toc442802884 \h </w:instrText>
            </w:r>
            <w:r>
              <w:rPr>
                <w:noProof/>
                <w:webHidden/>
              </w:rPr>
            </w:r>
            <w:r>
              <w:rPr>
                <w:noProof/>
                <w:webHidden/>
              </w:rPr>
              <w:fldChar w:fldCharType="separate"/>
            </w:r>
            <w:r>
              <w:rPr>
                <w:noProof/>
                <w:webHidden/>
              </w:rPr>
              <w:t>11</w:t>
            </w:r>
            <w:r>
              <w:rPr>
                <w:noProof/>
                <w:webHidden/>
              </w:rPr>
              <w:fldChar w:fldCharType="end"/>
            </w:r>
          </w:hyperlink>
        </w:p>
        <w:p w:rsidR="00845B3C" w:rsidRDefault="00845B3C">
          <w:pPr>
            <w:pStyle w:val="TM3"/>
            <w:tabs>
              <w:tab w:val="right" w:leader="dot" w:pos="9062"/>
            </w:tabs>
            <w:rPr>
              <w:rFonts w:eastAsiaTheme="minorEastAsia"/>
              <w:noProof/>
              <w:lang w:eastAsia="fr-FR"/>
            </w:rPr>
          </w:pPr>
          <w:hyperlink w:anchor="_Toc442802885" w:history="1">
            <w:r w:rsidRPr="00063EAF">
              <w:rPr>
                <w:rStyle w:val="Lienhypertexte"/>
                <w:noProof/>
              </w:rPr>
              <w:t>Etiqueter chaque build</w:t>
            </w:r>
            <w:r>
              <w:rPr>
                <w:noProof/>
                <w:webHidden/>
              </w:rPr>
              <w:tab/>
            </w:r>
            <w:r>
              <w:rPr>
                <w:noProof/>
                <w:webHidden/>
              </w:rPr>
              <w:fldChar w:fldCharType="begin"/>
            </w:r>
            <w:r>
              <w:rPr>
                <w:noProof/>
                <w:webHidden/>
              </w:rPr>
              <w:instrText xml:space="preserve"> PAGEREF _Toc442802885 \h </w:instrText>
            </w:r>
            <w:r>
              <w:rPr>
                <w:noProof/>
                <w:webHidden/>
              </w:rPr>
            </w:r>
            <w:r>
              <w:rPr>
                <w:noProof/>
                <w:webHidden/>
              </w:rPr>
              <w:fldChar w:fldCharType="separate"/>
            </w:r>
            <w:r>
              <w:rPr>
                <w:noProof/>
                <w:webHidden/>
              </w:rPr>
              <w:t>11</w:t>
            </w:r>
            <w:r>
              <w:rPr>
                <w:noProof/>
                <w:webHidden/>
              </w:rPr>
              <w:fldChar w:fldCharType="end"/>
            </w:r>
          </w:hyperlink>
        </w:p>
        <w:p w:rsidR="00845B3C" w:rsidRDefault="00845B3C">
          <w:pPr>
            <w:pStyle w:val="TM3"/>
            <w:tabs>
              <w:tab w:val="right" w:leader="dot" w:pos="9062"/>
            </w:tabs>
            <w:rPr>
              <w:rFonts w:eastAsiaTheme="minorEastAsia"/>
              <w:noProof/>
              <w:lang w:eastAsia="fr-FR"/>
            </w:rPr>
          </w:pPr>
          <w:hyperlink w:anchor="_Toc442802886" w:history="1">
            <w:r w:rsidRPr="00063EAF">
              <w:rPr>
                <w:rStyle w:val="Lienhypertexte"/>
                <w:noProof/>
              </w:rPr>
              <w:t>Exécuter tous les tests</w:t>
            </w:r>
            <w:r>
              <w:rPr>
                <w:noProof/>
                <w:webHidden/>
              </w:rPr>
              <w:tab/>
            </w:r>
            <w:r>
              <w:rPr>
                <w:noProof/>
                <w:webHidden/>
              </w:rPr>
              <w:fldChar w:fldCharType="begin"/>
            </w:r>
            <w:r>
              <w:rPr>
                <w:noProof/>
                <w:webHidden/>
              </w:rPr>
              <w:instrText xml:space="preserve"> PAGEREF _Toc442802886 \h </w:instrText>
            </w:r>
            <w:r>
              <w:rPr>
                <w:noProof/>
                <w:webHidden/>
              </w:rPr>
            </w:r>
            <w:r>
              <w:rPr>
                <w:noProof/>
                <w:webHidden/>
              </w:rPr>
              <w:fldChar w:fldCharType="separate"/>
            </w:r>
            <w:r>
              <w:rPr>
                <w:noProof/>
                <w:webHidden/>
              </w:rPr>
              <w:t>11</w:t>
            </w:r>
            <w:r>
              <w:rPr>
                <w:noProof/>
                <w:webHidden/>
              </w:rPr>
              <w:fldChar w:fldCharType="end"/>
            </w:r>
          </w:hyperlink>
        </w:p>
        <w:p w:rsidR="00845B3C" w:rsidRDefault="00845B3C">
          <w:pPr>
            <w:pStyle w:val="TM3"/>
            <w:tabs>
              <w:tab w:val="right" w:leader="dot" w:pos="9062"/>
            </w:tabs>
            <w:rPr>
              <w:rFonts w:eastAsiaTheme="minorEastAsia"/>
              <w:noProof/>
              <w:lang w:eastAsia="fr-FR"/>
            </w:rPr>
          </w:pPr>
          <w:hyperlink w:anchor="_Toc442802887" w:history="1">
            <w:r w:rsidRPr="00063EAF">
              <w:rPr>
                <w:rStyle w:val="Lienhypertexte"/>
                <w:noProof/>
                <w:lang w:val="en-US"/>
              </w:rPr>
              <w:t>Créer des build feedback reports</w:t>
            </w:r>
            <w:r>
              <w:rPr>
                <w:noProof/>
                <w:webHidden/>
              </w:rPr>
              <w:tab/>
            </w:r>
            <w:r>
              <w:rPr>
                <w:noProof/>
                <w:webHidden/>
              </w:rPr>
              <w:fldChar w:fldCharType="begin"/>
            </w:r>
            <w:r>
              <w:rPr>
                <w:noProof/>
                <w:webHidden/>
              </w:rPr>
              <w:instrText xml:space="preserve"> PAGEREF _Toc442802887 \h </w:instrText>
            </w:r>
            <w:r>
              <w:rPr>
                <w:noProof/>
                <w:webHidden/>
              </w:rPr>
            </w:r>
            <w:r>
              <w:rPr>
                <w:noProof/>
                <w:webHidden/>
              </w:rPr>
              <w:fldChar w:fldCharType="separate"/>
            </w:r>
            <w:r>
              <w:rPr>
                <w:noProof/>
                <w:webHidden/>
              </w:rPr>
              <w:t>11</w:t>
            </w:r>
            <w:r>
              <w:rPr>
                <w:noProof/>
                <w:webHidden/>
              </w:rPr>
              <w:fldChar w:fldCharType="end"/>
            </w:r>
          </w:hyperlink>
        </w:p>
        <w:p w:rsidR="00845B3C" w:rsidRDefault="00845B3C">
          <w:pPr>
            <w:pStyle w:val="TM3"/>
            <w:tabs>
              <w:tab w:val="right" w:leader="dot" w:pos="9062"/>
            </w:tabs>
            <w:rPr>
              <w:rFonts w:eastAsiaTheme="minorEastAsia"/>
              <w:noProof/>
              <w:lang w:eastAsia="fr-FR"/>
            </w:rPr>
          </w:pPr>
          <w:hyperlink w:anchor="_Toc442802888" w:history="1">
            <w:r w:rsidRPr="00063EAF">
              <w:rPr>
                <w:rStyle w:val="Lienhypertexte"/>
                <w:noProof/>
              </w:rPr>
              <w:t>Capacité à effectuer un rollback</w:t>
            </w:r>
            <w:r>
              <w:rPr>
                <w:noProof/>
                <w:webHidden/>
              </w:rPr>
              <w:tab/>
            </w:r>
            <w:r>
              <w:rPr>
                <w:noProof/>
                <w:webHidden/>
              </w:rPr>
              <w:fldChar w:fldCharType="begin"/>
            </w:r>
            <w:r>
              <w:rPr>
                <w:noProof/>
                <w:webHidden/>
              </w:rPr>
              <w:instrText xml:space="preserve"> PAGEREF _Toc442802888 \h </w:instrText>
            </w:r>
            <w:r>
              <w:rPr>
                <w:noProof/>
                <w:webHidden/>
              </w:rPr>
            </w:r>
            <w:r>
              <w:rPr>
                <w:noProof/>
                <w:webHidden/>
              </w:rPr>
              <w:fldChar w:fldCharType="separate"/>
            </w:r>
            <w:r>
              <w:rPr>
                <w:noProof/>
                <w:webHidden/>
              </w:rPr>
              <w:t>11</w:t>
            </w:r>
            <w:r>
              <w:rPr>
                <w:noProof/>
                <w:webHidden/>
              </w:rPr>
              <w:fldChar w:fldCharType="end"/>
            </w:r>
          </w:hyperlink>
        </w:p>
        <w:p w:rsidR="00845B3C" w:rsidRDefault="00845B3C">
          <w:pPr>
            <w:pStyle w:val="TM1"/>
            <w:tabs>
              <w:tab w:val="right" w:leader="dot" w:pos="9062"/>
            </w:tabs>
            <w:rPr>
              <w:rFonts w:eastAsiaTheme="minorEastAsia"/>
              <w:noProof/>
              <w:lang w:eastAsia="fr-FR"/>
            </w:rPr>
          </w:pPr>
          <w:hyperlink w:anchor="_Toc442802889" w:history="1">
            <w:r w:rsidRPr="00063EAF">
              <w:rPr>
                <w:rStyle w:val="Lienhypertexte"/>
                <w:noProof/>
              </w:rPr>
              <w:t>2.4.6 Documentation</w:t>
            </w:r>
            <w:r>
              <w:rPr>
                <w:noProof/>
                <w:webHidden/>
              </w:rPr>
              <w:tab/>
            </w:r>
            <w:r>
              <w:rPr>
                <w:noProof/>
                <w:webHidden/>
              </w:rPr>
              <w:fldChar w:fldCharType="begin"/>
            </w:r>
            <w:r>
              <w:rPr>
                <w:noProof/>
                <w:webHidden/>
              </w:rPr>
              <w:instrText xml:space="preserve"> PAGEREF _Toc442802889 \h </w:instrText>
            </w:r>
            <w:r>
              <w:rPr>
                <w:noProof/>
                <w:webHidden/>
              </w:rPr>
            </w:r>
            <w:r>
              <w:rPr>
                <w:noProof/>
                <w:webHidden/>
              </w:rPr>
              <w:fldChar w:fldCharType="separate"/>
            </w:r>
            <w:r>
              <w:rPr>
                <w:noProof/>
                <w:webHidden/>
              </w:rPr>
              <w:t>11</w:t>
            </w:r>
            <w:r>
              <w:rPr>
                <w:noProof/>
                <w:webHidden/>
              </w:rPr>
              <w:fldChar w:fldCharType="end"/>
            </w:r>
          </w:hyperlink>
        </w:p>
        <w:p w:rsidR="00845B3C" w:rsidRDefault="00845B3C">
          <w:pPr>
            <w:pStyle w:val="TM1"/>
            <w:tabs>
              <w:tab w:val="right" w:leader="dot" w:pos="9062"/>
            </w:tabs>
            <w:rPr>
              <w:rFonts w:eastAsiaTheme="minorEastAsia"/>
              <w:noProof/>
              <w:lang w:eastAsia="fr-FR"/>
            </w:rPr>
          </w:pPr>
          <w:hyperlink w:anchor="_Toc442802890" w:history="1">
            <w:r w:rsidRPr="00063EAF">
              <w:rPr>
                <w:rStyle w:val="Lienhypertexte"/>
                <w:noProof/>
              </w:rPr>
              <w:t>2.4.7 Feedback Continue</w:t>
            </w:r>
            <w:r>
              <w:rPr>
                <w:noProof/>
                <w:webHidden/>
              </w:rPr>
              <w:tab/>
            </w:r>
            <w:r>
              <w:rPr>
                <w:noProof/>
                <w:webHidden/>
              </w:rPr>
              <w:fldChar w:fldCharType="begin"/>
            </w:r>
            <w:r>
              <w:rPr>
                <w:noProof/>
                <w:webHidden/>
              </w:rPr>
              <w:instrText xml:space="preserve"> PAGEREF _Toc442802890 \h </w:instrText>
            </w:r>
            <w:r>
              <w:rPr>
                <w:noProof/>
                <w:webHidden/>
              </w:rPr>
            </w:r>
            <w:r>
              <w:rPr>
                <w:noProof/>
                <w:webHidden/>
              </w:rPr>
              <w:fldChar w:fldCharType="separate"/>
            </w:r>
            <w:r>
              <w:rPr>
                <w:noProof/>
                <w:webHidden/>
              </w:rPr>
              <w:t>11</w:t>
            </w:r>
            <w:r>
              <w:rPr>
                <w:noProof/>
                <w:webHidden/>
              </w:rPr>
              <w:fldChar w:fldCharType="end"/>
            </w:r>
          </w:hyperlink>
        </w:p>
        <w:p w:rsidR="003C5FEE" w:rsidRDefault="003C5FEE">
          <w:r>
            <w:rPr>
              <w:b/>
              <w:bCs/>
            </w:rPr>
            <w:fldChar w:fldCharType="end"/>
          </w:r>
        </w:p>
      </w:sdtContent>
    </w:sdt>
    <w:p w:rsidR="003C5FEE" w:rsidRDefault="003C5FEE">
      <w:pPr>
        <w:jc w:val="left"/>
        <w:rPr>
          <w:rFonts w:asciiTheme="majorHAnsi" w:eastAsiaTheme="majorEastAsia" w:hAnsiTheme="majorHAnsi" w:cstheme="majorBidi"/>
          <w:color w:val="17365D" w:themeColor="text2" w:themeShade="BF"/>
          <w:spacing w:val="5"/>
          <w:kern w:val="28"/>
          <w:sz w:val="52"/>
          <w:szCs w:val="52"/>
        </w:rPr>
      </w:pPr>
      <w:r>
        <w:br w:type="page"/>
      </w:r>
    </w:p>
    <w:p w:rsidR="00776893" w:rsidRDefault="008D50AD" w:rsidP="00776893">
      <w:pPr>
        <w:pStyle w:val="Titre"/>
      </w:pPr>
      <w:r>
        <w:lastRenderedPageBreak/>
        <w:t>Intégration C</w:t>
      </w:r>
      <w:r w:rsidR="00776893">
        <w:t>ontinue</w:t>
      </w:r>
    </w:p>
    <w:p w:rsidR="00776893" w:rsidRDefault="006351EE" w:rsidP="000B27E6">
      <w:pPr>
        <w:pStyle w:val="Titre1"/>
      </w:pPr>
      <w:bookmarkStart w:id="10" w:name="_Toc442802856"/>
      <w:r>
        <w:t>2.1</w:t>
      </w:r>
      <w:r w:rsidR="00776893">
        <w:t xml:space="preserve"> Histoire</w:t>
      </w:r>
      <w:bookmarkEnd w:id="10"/>
    </w:p>
    <w:p w:rsidR="000B27E6" w:rsidRPr="000B27E6" w:rsidRDefault="000B27E6" w:rsidP="000B27E6"/>
    <w:p w:rsidR="000B27E6" w:rsidRDefault="008D50AD" w:rsidP="000B27E6">
      <w:pPr>
        <w:ind w:firstLine="708"/>
      </w:pPr>
      <w:r>
        <w:t>L'idée de l'Intégration C</w:t>
      </w:r>
      <w:r w:rsidR="00776893" w:rsidRPr="00776893">
        <w:t xml:space="preserve">ontinue a été développée par la communauté </w:t>
      </w:r>
      <w:proofErr w:type="spellStart"/>
      <w:r w:rsidR="00776893" w:rsidRPr="00776893">
        <w:t>Extreme</w:t>
      </w:r>
      <w:proofErr w:type="spellEnd"/>
      <w:r w:rsidR="00776893" w:rsidRPr="00776893">
        <w:t xml:space="preserve"> </w:t>
      </w:r>
      <w:proofErr w:type="spellStart"/>
      <w:r w:rsidR="00776893" w:rsidRPr="00776893">
        <w:t>Programming</w:t>
      </w:r>
      <w:proofErr w:type="spellEnd"/>
      <w:r w:rsidR="00B601BC">
        <w:t xml:space="preserve"> et a été décrit par </w:t>
      </w:r>
      <w:r w:rsidR="00446EEA">
        <w:t xml:space="preserve">Kent </w:t>
      </w:r>
      <w:r w:rsidR="00B601BC">
        <w:t xml:space="preserve">Beck </w:t>
      </w:r>
      <w:r w:rsidR="00776893" w:rsidRPr="00776893">
        <w:t>dans son livre</w:t>
      </w:r>
      <w:r w:rsidR="00B601BC">
        <w:t xml:space="preserve"> « </w:t>
      </w:r>
      <w:proofErr w:type="spellStart"/>
      <w:r w:rsidR="00B601BC" w:rsidRPr="00B601BC">
        <w:t>Extreme</w:t>
      </w:r>
      <w:proofErr w:type="spellEnd"/>
      <w:r w:rsidR="00B601BC" w:rsidRPr="00B601BC">
        <w:t xml:space="preserve"> </w:t>
      </w:r>
      <w:proofErr w:type="spellStart"/>
      <w:r w:rsidR="00B601BC" w:rsidRPr="00B601BC">
        <w:t>programming</w:t>
      </w:r>
      <w:proofErr w:type="spellEnd"/>
      <w:r w:rsidR="00B601BC" w:rsidRPr="00B601BC">
        <w:t xml:space="preserve"> </w:t>
      </w:r>
      <w:proofErr w:type="spellStart"/>
      <w:r w:rsidR="00B601BC" w:rsidRPr="00B601BC">
        <w:t>explained</w:t>
      </w:r>
      <w:proofErr w:type="spellEnd"/>
      <w:r w:rsidR="00B601BC">
        <w:t> »</w:t>
      </w:r>
      <w:r w:rsidR="00B601BC">
        <w:rPr>
          <w:rStyle w:val="Appelnotedebasdep"/>
        </w:rPr>
        <w:footnoteReference w:id="3"/>
      </w:r>
      <w:r w:rsidR="00776893" w:rsidRPr="00776893">
        <w:t>. Martin Fowler a également été l'un des premiers c</w:t>
      </w:r>
      <w:r w:rsidR="00B601BC">
        <w:t>ontributeurs qui ont écrit sur l’intégration continue</w:t>
      </w:r>
      <w:r w:rsidR="00B601BC">
        <w:rPr>
          <w:rStyle w:val="Appelnotedebasdep"/>
        </w:rPr>
        <w:footnoteReference w:id="4"/>
      </w:r>
      <w:r w:rsidR="00776893" w:rsidRPr="00776893">
        <w:t xml:space="preserve">. Plus tard, le travail a été poursuivi par </w:t>
      </w:r>
      <w:r w:rsidR="00446EEA">
        <w:t xml:space="preserve">Paul </w:t>
      </w:r>
      <w:proofErr w:type="spellStart"/>
      <w:r w:rsidR="00776893" w:rsidRPr="00776893">
        <w:t>Duvall</w:t>
      </w:r>
      <w:proofErr w:type="spellEnd"/>
      <w:r w:rsidR="00776893" w:rsidRPr="00776893">
        <w:t xml:space="preserve"> qui a éc</w:t>
      </w:r>
      <w:r w:rsidR="00B601BC">
        <w:t>rit tout un livre à propos de l’intégration</w:t>
      </w:r>
      <w:r w:rsidR="00B601BC">
        <w:rPr>
          <w:rStyle w:val="Appelnotedebasdep"/>
        </w:rPr>
        <w:footnoteReference w:id="5"/>
      </w:r>
      <w:r w:rsidR="00B601BC">
        <w:t>.</w:t>
      </w:r>
    </w:p>
    <w:p w:rsidR="000B27E6" w:rsidRDefault="006351EE" w:rsidP="000B27E6">
      <w:pPr>
        <w:pStyle w:val="Titre1"/>
      </w:pPr>
      <w:bookmarkStart w:id="11" w:name="_Toc442802857"/>
      <w:r>
        <w:t>2.2</w:t>
      </w:r>
      <w:r w:rsidR="008D50AD">
        <w:t xml:space="preserve"> Intégration C</w:t>
      </w:r>
      <w:r w:rsidR="000B27E6">
        <w:t>ontinue comme un processus</w:t>
      </w:r>
      <w:bookmarkEnd w:id="11"/>
    </w:p>
    <w:p w:rsidR="000B27E6" w:rsidRDefault="000B27E6" w:rsidP="000B27E6"/>
    <w:p w:rsidR="000B27E6" w:rsidRDefault="000B27E6" w:rsidP="000B27E6">
      <w:r>
        <w:tab/>
        <w:t>L’</w:t>
      </w:r>
      <w:r w:rsidR="008D50AD">
        <w:t>Intégration C</w:t>
      </w:r>
      <w:r w:rsidRPr="000B27E6">
        <w:t>ontinue est un processus où le logiciel est construit à chaque change</w:t>
      </w:r>
      <w:r>
        <w:t>ment. Cela signifie que lorsqu’</w:t>
      </w:r>
      <w:r w:rsidRPr="000B27E6">
        <w:t>u</w:t>
      </w:r>
      <w:r>
        <w:t xml:space="preserve">ne modification apportée par un développeur est </w:t>
      </w:r>
      <w:r w:rsidRPr="000B27E6">
        <w:t xml:space="preserve">détectée dans le code source, une construction automatique </w:t>
      </w:r>
      <w:r>
        <w:t>est</w:t>
      </w:r>
      <w:r w:rsidRPr="000B27E6">
        <w:t xml:space="preserve"> déclenchée sur une machine de construction séparé. La construction contient plusieurs étapes prédéfinies comme la compilation, les tests, </w:t>
      </w:r>
      <w:r>
        <w:t>la génération de métrique du</w:t>
      </w:r>
      <w:r w:rsidRPr="000B27E6">
        <w:t xml:space="preserve"> code</w:t>
      </w:r>
      <w:r>
        <w:t xml:space="preserve"> source</w:t>
      </w:r>
      <w:r w:rsidRPr="000B27E6">
        <w:t xml:space="preserve"> et le déploiement - entre autres. </w:t>
      </w:r>
      <w:r w:rsidR="00612086">
        <w:t xml:space="preserve">Une fois la construction terminé un rapport est </w:t>
      </w:r>
      <w:r w:rsidRPr="000B27E6">
        <w:t>envoyé aux membres du projet spécifié. Le rapport de compilation indique le résultat de chaque étape de la construction avec des informations détaillées sur les erreurs possibles qui ont pu survenir.</w:t>
      </w:r>
      <w:r>
        <w:t xml:space="preserve"> </w:t>
      </w:r>
    </w:p>
    <w:p w:rsidR="00446EEA" w:rsidRDefault="00446EEA" w:rsidP="000B27E6">
      <w:r>
        <w:tab/>
        <w:t>Martin Fowler</w:t>
      </w:r>
      <w:r w:rsidR="003242E4">
        <w:t xml:space="preserve"> [Fow00]</w:t>
      </w:r>
      <w:r>
        <w:t xml:space="preserve"> décrit l’</w:t>
      </w:r>
      <w:r w:rsidR="008D50AD">
        <w:t>Intégration C</w:t>
      </w:r>
      <w:r>
        <w:t>ontinue comme :</w:t>
      </w:r>
    </w:p>
    <w:p w:rsidR="00446EEA" w:rsidRDefault="00446EEA" w:rsidP="00446EEA">
      <w:pPr>
        <w:ind w:left="708"/>
        <w:rPr>
          <w:lang w:val="en-US"/>
        </w:rPr>
      </w:pPr>
      <w:r w:rsidRPr="00446EEA">
        <w:rPr>
          <w:lang w:val="en-US"/>
        </w:rPr>
        <w:t xml:space="preserve">« Continuous Integration is a software development practice where members of a team integrate their work </w:t>
      </w:r>
      <w:proofErr w:type="gramStart"/>
      <w:r w:rsidRPr="00446EEA">
        <w:rPr>
          <w:lang w:val="en-US"/>
        </w:rPr>
        <w:t>frequently,</w:t>
      </w:r>
      <w:proofErr w:type="gramEnd"/>
      <w:r w:rsidRPr="00446EEA">
        <w:rPr>
          <w:lang w:val="en-US"/>
        </w:rPr>
        <w:t xml:space="preserve"> usually each person integrates at least daily - leading to multiple integrations per day. </w:t>
      </w:r>
      <w:proofErr w:type="gramStart"/>
      <w:r w:rsidRPr="00446EEA">
        <w:rPr>
          <w:lang w:val="en-US"/>
        </w:rPr>
        <w:t>Each integration</w:t>
      </w:r>
      <w:proofErr w:type="gramEnd"/>
      <w:r w:rsidRPr="00446EEA">
        <w:rPr>
          <w:lang w:val="en-US"/>
        </w:rPr>
        <w:t xml:space="preserve"> is verified by an automated build (including test) to detect integration errors as quickly as</w:t>
      </w:r>
      <w:r>
        <w:rPr>
          <w:lang w:val="en-US"/>
        </w:rPr>
        <w:t xml:space="preserve"> </w:t>
      </w:r>
      <w:r w:rsidRPr="00446EEA">
        <w:rPr>
          <w:lang w:val="en-US"/>
        </w:rPr>
        <w:t xml:space="preserve">possible. Many teams find that </w:t>
      </w:r>
      <w:r w:rsidR="00E4024E">
        <w:rPr>
          <w:lang w:val="en-US"/>
        </w:rPr>
        <w:t>this approach leads to signifi</w:t>
      </w:r>
      <w:r w:rsidRPr="00446EEA">
        <w:rPr>
          <w:lang w:val="en-US"/>
        </w:rPr>
        <w:t>cantly reduced integration problems and allows a team to develop cohesive software more rapidly</w:t>
      </w:r>
      <w:r>
        <w:rPr>
          <w:lang w:val="en-US"/>
        </w:rPr>
        <w:t>.”</w:t>
      </w:r>
    </w:p>
    <w:p w:rsidR="00446EEA" w:rsidRDefault="00446EEA" w:rsidP="00446EEA">
      <w:pPr>
        <w:ind w:left="708"/>
      </w:pPr>
      <w:r w:rsidRPr="00446EEA">
        <w:t xml:space="preserve">« </w:t>
      </w:r>
      <w:r>
        <w:t>L</w:t>
      </w:r>
      <w:r w:rsidR="008D50AD">
        <w:t>'Intégration C</w:t>
      </w:r>
      <w:r w:rsidRPr="00446EEA">
        <w:t xml:space="preserve">ontinue est </w:t>
      </w:r>
      <w:r>
        <w:t>une pratique de développement</w:t>
      </w:r>
      <w:r w:rsidRPr="00446EEA">
        <w:t xml:space="preserve"> logiciel</w:t>
      </w:r>
      <w:r>
        <w:t xml:space="preserve">s où les membres d'une équipe intègre </w:t>
      </w:r>
      <w:r w:rsidRPr="00446EEA">
        <w:t xml:space="preserve">leur travail </w:t>
      </w:r>
      <w:r>
        <w:t>régulièrement, c</w:t>
      </w:r>
      <w:r w:rsidRPr="00446EEA">
        <w:t xml:space="preserve">haque </w:t>
      </w:r>
      <w:r>
        <w:t>développeur</w:t>
      </w:r>
      <w:r w:rsidRPr="00446EEA">
        <w:t xml:space="preserve"> intègre au moins quotidienne </w:t>
      </w:r>
      <w:r>
        <w:t xml:space="preserve">une version </w:t>
      </w:r>
      <w:r w:rsidRPr="00446EEA">
        <w:t xml:space="preserve">- conduisant à de multiples intégrations </w:t>
      </w:r>
      <w:r>
        <w:t>journalière</w:t>
      </w:r>
      <w:r w:rsidRPr="00446EEA">
        <w:t>. Chaque intégration est vérifiée par une construction automatique (y compris le test) pour détecter les erreurs d'intégration le plus rapidement possible. De nombreuses équipes trouvent que cette approche conduit à réduire considérablement les problèmes d'intégration et permet une équipe pour développer</w:t>
      </w:r>
      <w:r>
        <w:t xml:space="preserve"> des logiciels cohésifs</w:t>
      </w:r>
      <w:r w:rsidRPr="00446EEA">
        <w:t xml:space="preserve"> plus rapidement</w:t>
      </w:r>
      <w:r>
        <w:t>. »</w:t>
      </w:r>
    </w:p>
    <w:p w:rsidR="008D50AD" w:rsidRDefault="006351EE" w:rsidP="008D50AD">
      <w:pPr>
        <w:pStyle w:val="Titre2"/>
      </w:pPr>
      <w:bookmarkStart w:id="12" w:name="_Toc442802858"/>
      <w:r>
        <w:lastRenderedPageBreak/>
        <w:t xml:space="preserve">2.1.1 </w:t>
      </w:r>
      <w:r w:rsidR="008D50AD">
        <w:t>Les bénéfices de l’Intégration Continue</w:t>
      </w:r>
      <w:bookmarkEnd w:id="12"/>
    </w:p>
    <w:p w:rsidR="003242E4" w:rsidRPr="003242E4" w:rsidRDefault="003242E4" w:rsidP="003242E4"/>
    <w:p w:rsidR="003242E4" w:rsidRDefault="003242E4" w:rsidP="003242E4">
      <w:pPr>
        <w:ind w:firstLine="708"/>
      </w:pPr>
      <w:r w:rsidRPr="003242E4">
        <w:t xml:space="preserve">Selon </w:t>
      </w:r>
      <w:r>
        <w:t xml:space="preserve">Paul </w:t>
      </w:r>
      <w:proofErr w:type="spellStart"/>
      <w:r>
        <w:t>Duvall</w:t>
      </w:r>
      <w:proofErr w:type="spellEnd"/>
      <w:r>
        <w:t xml:space="preserve"> [Duv07], l'intégration</w:t>
      </w:r>
      <w:r w:rsidRPr="003242E4">
        <w:t xml:space="preserve"> logiciels </w:t>
      </w:r>
      <w:r>
        <w:t>n’</w:t>
      </w:r>
      <w:r w:rsidRPr="003242E4">
        <w:t>est pas un problème dans les petites</w:t>
      </w:r>
      <w:r>
        <w:t xml:space="preserve"> équipe, un à deux développeurs, mais quand le nombre de collaborateur se multiplie</w:t>
      </w:r>
      <w:r w:rsidRPr="003242E4">
        <w:t xml:space="preserve"> ou </w:t>
      </w:r>
      <w:r>
        <w:t xml:space="preserve">que diverses </w:t>
      </w:r>
      <w:r w:rsidRPr="003242E4">
        <w:t xml:space="preserve">équipes commencent à travailler ensemble </w:t>
      </w:r>
      <w:r>
        <w:t>sur un projet, l'intégration</w:t>
      </w:r>
      <w:r w:rsidRPr="003242E4">
        <w:t xml:space="preserve"> logiciels devient un problème, </w:t>
      </w:r>
      <w:r>
        <w:t>car</w:t>
      </w:r>
      <w:r w:rsidRPr="003242E4">
        <w:t xml:space="preserve"> plusieurs personnes modifient </w:t>
      </w:r>
      <w:r>
        <w:t xml:space="preserve">simultanément </w:t>
      </w:r>
      <w:r w:rsidRPr="003242E4">
        <w:t>d</w:t>
      </w:r>
      <w:r>
        <w:t>es morceaux de code devant fonctionner</w:t>
      </w:r>
      <w:r w:rsidRPr="003242E4">
        <w:t xml:space="preserve"> ensemble.</w:t>
      </w:r>
      <w:r>
        <w:t xml:space="preserve"> Vérifier </w:t>
      </w:r>
      <w:r w:rsidRPr="003242E4">
        <w:t xml:space="preserve">que les </w:t>
      </w:r>
      <w:r>
        <w:t>divers</w:t>
      </w:r>
      <w:r w:rsidRPr="003242E4">
        <w:t xml:space="preserve"> composants logiciels </w:t>
      </w:r>
      <w:r>
        <w:t>interdépendants continuent de fonctionner correctement ensemble</w:t>
      </w:r>
      <w:r w:rsidRPr="003242E4">
        <w:t xml:space="preserve"> soulève la nécessité d'intégrer plus tôt et plus souvent. Les </w:t>
      </w:r>
      <w:r>
        <w:t>points</w:t>
      </w:r>
      <w:r w:rsidR="00FA3294">
        <w:t xml:space="preserve"> suivant</w:t>
      </w:r>
      <w:r w:rsidRPr="003242E4">
        <w:t xml:space="preserve">s décrivent </w:t>
      </w:r>
      <w:r>
        <w:t>les différents effets bénéfiques que Paul</w:t>
      </w:r>
      <w:r w:rsidRPr="003242E4">
        <w:t xml:space="preserve"> </w:t>
      </w:r>
      <w:proofErr w:type="spellStart"/>
      <w:r w:rsidRPr="003242E4">
        <w:t>Duvall</w:t>
      </w:r>
      <w:proofErr w:type="spellEnd"/>
      <w:r w:rsidRPr="003242E4">
        <w:t xml:space="preserve"> a été en mesure d'identifier.</w:t>
      </w:r>
    </w:p>
    <w:p w:rsidR="003242E4" w:rsidRDefault="00FA3294" w:rsidP="00900BEA">
      <w:pPr>
        <w:pStyle w:val="Titre3"/>
      </w:pPr>
      <w:bookmarkStart w:id="13" w:name="_Toc442802859"/>
      <w:r>
        <w:t>Réduire les risques</w:t>
      </w:r>
      <w:bookmarkEnd w:id="13"/>
    </w:p>
    <w:p w:rsidR="00FA3294" w:rsidRDefault="00FA3294" w:rsidP="00FA3294">
      <w:pPr>
        <w:ind w:firstLine="708"/>
      </w:pPr>
      <w:r>
        <w:t>En intégrant plusieurs fois par jour, les risques de dysfonctionnement sont considérablement réduits. Les problèmes sont remontés dès leur intégration et peuvent même être la cause d’un rejet d’intégration. Ceci étant possible par l’intégration et l’exécution de tests et l’inspections automatiquement du code source après chaque modification.</w:t>
      </w:r>
    </w:p>
    <w:p w:rsidR="00006558" w:rsidRDefault="00006558" w:rsidP="00900BEA">
      <w:pPr>
        <w:pStyle w:val="Titre3"/>
      </w:pPr>
      <w:bookmarkStart w:id="14" w:name="_Toc442802860"/>
      <w:r>
        <w:t>Générer des logiciels déployables</w:t>
      </w:r>
      <w:bookmarkEnd w:id="14"/>
    </w:p>
    <w:p w:rsidR="008D50AD" w:rsidRPr="008D50AD" w:rsidRDefault="00006558" w:rsidP="008D50AD">
      <w:r>
        <w:tab/>
        <w:t xml:space="preserve">L'un des objectifs du </w:t>
      </w:r>
      <w:r w:rsidRPr="00006558">
        <w:t>développement logiciel agile es</w:t>
      </w:r>
      <w:r>
        <w:t>t de déployer tôt et souvent. L’Intégration Continue</w:t>
      </w:r>
      <w:r w:rsidRPr="00006558">
        <w:t xml:space="preserve"> aide à atteindre cet objectif en automatisant les étapes de </w:t>
      </w:r>
      <w:r>
        <w:t>production</w:t>
      </w:r>
      <w:r w:rsidRPr="00006558">
        <w:t xml:space="preserve"> des logiciels déployable</w:t>
      </w:r>
      <w:r>
        <w:t>s</w:t>
      </w:r>
      <w:r w:rsidRPr="00006558">
        <w:t xml:space="preserve">. </w:t>
      </w:r>
      <w:r>
        <w:t xml:space="preserve">Des </w:t>
      </w:r>
      <w:r w:rsidRPr="00006558">
        <w:t>logiciel</w:t>
      </w:r>
      <w:r>
        <w:t>s</w:t>
      </w:r>
      <w:r w:rsidRPr="00006558">
        <w:t xml:space="preserve"> déployable</w:t>
      </w:r>
      <w:r>
        <w:t>s et fonctionnels</w:t>
      </w:r>
      <w:r w:rsidRPr="00006558">
        <w:t xml:space="preserve"> est </w:t>
      </w:r>
      <w:r>
        <w:t>l'avantage le plus évident de l’Intégration Continue du</w:t>
      </w:r>
      <w:r w:rsidRPr="00006558">
        <w:t xml:space="preserve"> point de vue extérieur, </w:t>
      </w:r>
      <w:r>
        <w:t>car</w:t>
      </w:r>
      <w:r w:rsidRPr="00006558">
        <w:t xml:space="preserve"> le client ou l'utilisateur final est généralement </w:t>
      </w:r>
      <w:r>
        <w:t xml:space="preserve">pas </w:t>
      </w:r>
      <w:r w:rsidRPr="00006558">
        <w:t xml:space="preserve">intéressés </w:t>
      </w:r>
      <w:r>
        <w:t>par le fait que l’Intégration Continue ait été</w:t>
      </w:r>
      <w:r w:rsidRPr="00006558">
        <w:t xml:space="preserve"> utilisé dans l</w:t>
      </w:r>
      <w:r>
        <w:t xml:space="preserve">e cadre de l'assurance qualité. </w:t>
      </w:r>
      <w:r w:rsidRPr="00006558">
        <w:t xml:space="preserve">Il est aussi l'atout le plus tangible, </w:t>
      </w:r>
      <w:r w:rsidR="00E66FF7">
        <w:t>étant le résultat final de l’Intégration Continue</w:t>
      </w:r>
      <w:r w:rsidRPr="00006558">
        <w:t>.</w:t>
      </w:r>
    </w:p>
    <w:p w:rsidR="005B5BCF" w:rsidRDefault="005B5BCF" w:rsidP="00900BEA">
      <w:pPr>
        <w:pStyle w:val="Titre3"/>
      </w:pPr>
      <w:bookmarkStart w:id="15" w:name="_Toc442802861"/>
      <w:r>
        <w:t>Permettre une meilleure visibilité du projet</w:t>
      </w:r>
      <w:bookmarkEnd w:id="15"/>
    </w:p>
    <w:p w:rsidR="00BA719C" w:rsidRDefault="005B5BCF" w:rsidP="005B5BCF">
      <w:r>
        <w:tab/>
        <w:t>Le fait que le processus d’Intégration Continue s’exécute régulièrement fournit la capacité à remarquer les tendances et à prendre des décisions sur la base d’</w:t>
      </w:r>
      <w:r w:rsidR="00675F4D">
        <w:t xml:space="preserve">informations réelles. Sans </w:t>
      </w:r>
      <w:r>
        <w:t xml:space="preserve">Intégration Continue, les informations doivent être recueillies manuellement </w:t>
      </w:r>
      <w:r w:rsidR="00675F4D">
        <w:t>requérant du</w:t>
      </w:r>
      <w:r>
        <w:t xml:space="preserve"> temps et d</w:t>
      </w:r>
      <w:r w:rsidR="00675F4D">
        <w:t>es efforts. Le  processus d’Intégration Continue</w:t>
      </w:r>
      <w:r>
        <w:t xml:space="preserve"> </w:t>
      </w:r>
      <w:r w:rsidR="00675F4D">
        <w:t>fourni</w:t>
      </w:r>
      <w:r>
        <w:t xml:space="preserve"> </w:t>
      </w:r>
      <w:r w:rsidR="00675F4D">
        <w:t>en temps réel l</w:t>
      </w:r>
      <w:r>
        <w:t>es informations sur l'état de la construction et de la qualité des dernières mesures tels que la couverture de test ou le nombre de codage violations de la convention.</w:t>
      </w:r>
    </w:p>
    <w:p w:rsidR="00BA719C" w:rsidRDefault="00BA719C" w:rsidP="00900BEA">
      <w:pPr>
        <w:pStyle w:val="Titre3"/>
      </w:pPr>
      <w:bookmarkStart w:id="16" w:name="_Toc442802862"/>
      <w:r>
        <w:t>Une plus grande confiance du produit</w:t>
      </w:r>
      <w:bookmarkEnd w:id="16"/>
    </w:p>
    <w:p w:rsidR="00900BEA" w:rsidRDefault="00BA719C" w:rsidP="009B14E8">
      <w:r>
        <w:tab/>
        <w:t>En ayant une Intégration Continue en place, l'équipe</w:t>
      </w:r>
      <w:r w:rsidRPr="00BA719C">
        <w:t xml:space="preserve"> projet </w:t>
      </w:r>
      <w:r w:rsidR="009B14E8">
        <w:t>se protège contre certaines actions négative</w:t>
      </w:r>
      <w:r w:rsidR="00900BEA">
        <w:t>s</w:t>
      </w:r>
      <w:r w:rsidR="009B14E8">
        <w:t xml:space="preserve"> portées aux codes sources.</w:t>
      </w:r>
      <w:r>
        <w:t xml:space="preserve"> L’Intégration Continue</w:t>
      </w:r>
      <w:r w:rsidRPr="00BA719C">
        <w:t xml:space="preserve"> </w:t>
      </w:r>
      <w:r w:rsidR="009A5B06">
        <w:t>agit</w:t>
      </w:r>
      <w:r w:rsidRPr="00BA719C">
        <w:t xml:space="preserve"> comme un filet de sécurité</w:t>
      </w:r>
      <w:r w:rsidR="009A5B06">
        <w:t>, il repère les erreurs tôt et régulièrement. Ce qui se traduit</w:t>
      </w:r>
      <w:r w:rsidRPr="00BA719C">
        <w:t xml:space="preserve"> par une plus grande confiance à l'équipe. Même des changements </w:t>
      </w:r>
      <w:r w:rsidR="009A5B06">
        <w:t>importants peuvent être faits</w:t>
      </w:r>
      <w:r w:rsidRPr="00BA719C">
        <w:t xml:space="preserve"> avec confiance. </w:t>
      </w:r>
    </w:p>
    <w:p w:rsidR="00900BEA" w:rsidRDefault="00900BEA" w:rsidP="009B14E8"/>
    <w:p w:rsidR="00FD4835" w:rsidRDefault="006351EE" w:rsidP="00900BEA">
      <w:pPr>
        <w:pStyle w:val="Titre2"/>
      </w:pPr>
      <w:bookmarkStart w:id="17" w:name="_Toc442802863"/>
      <w:r>
        <w:lastRenderedPageBreak/>
        <w:t>2.2.2</w:t>
      </w:r>
      <w:r w:rsidR="00900BEA">
        <w:t xml:space="preserve"> Le cycle de travail de l’Intégration Continue</w:t>
      </w:r>
      <w:bookmarkEnd w:id="17"/>
    </w:p>
    <w:p w:rsidR="00FD4835" w:rsidRDefault="00FD4835" w:rsidP="00900BEA">
      <w:pPr>
        <w:pStyle w:val="Titre2"/>
      </w:pPr>
    </w:p>
    <w:p w:rsidR="00110A92" w:rsidRDefault="00FD4835" w:rsidP="00FD4835">
      <w:r>
        <w:tab/>
        <w:t>Alors que l’Intégration Continue</w:t>
      </w:r>
      <w:r w:rsidRPr="00FD4835">
        <w:t xml:space="preserve"> est généralement</w:t>
      </w:r>
      <w:r>
        <w:t xml:space="preserve"> orchestrée par un serveur d’Intégration Continue, c’</w:t>
      </w:r>
      <w:r w:rsidRPr="00FD4835">
        <w:t xml:space="preserve">est aussi une façon de travailler. L'idée principale est d'intégrer les changements au </w:t>
      </w:r>
      <w:r>
        <w:t>code source aussi souvent qu’il y ait du</w:t>
      </w:r>
      <w:r w:rsidRPr="00FD4835">
        <w:t xml:space="preserve"> nouveau code </w:t>
      </w:r>
      <w:r>
        <w:t>ajoutant</w:t>
      </w:r>
      <w:r w:rsidRPr="00FD4835">
        <w:t xml:space="preserve"> de la valeur</w:t>
      </w:r>
      <w:r>
        <w:t xml:space="preserve"> à l’</w:t>
      </w:r>
      <w:r w:rsidR="000864B1">
        <w:t>application</w:t>
      </w:r>
      <w:r w:rsidRPr="00FD4835">
        <w:t>, à savoir plusieurs fois par jour. Cela rend l'intégration du code plus facile parce qu'il y</w:t>
      </w:r>
      <w:r w:rsidR="000864B1">
        <w:t xml:space="preserve"> </w:t>
      </w:r>
      <w:r w:rsidRPr="00FD4835">
        <w:t xml:space="preserve">a moins de code à </w:t>
      </w:r>
      <w:r w:rsidR="000D292D">
        <w:t>intégrer</w:t>
      </w:r>
      <w:r w:rsidRPr="00FD4835">
        <w:t xml:space="preserve"> à la fois. Il contribue également</w:t>
      </w:r>
      <w:r w:rsidR="000D292D">
        <w:t xml:space="preserve"> </w:t>
      </w:r>
      <w:r w:rsidRPr="00FD4835">
        <w:t xml:space="preserve">dans une situation où plusieurs personnes modifient la même base de code, </w:t>
      </w:r>
      <w:r w:rsidR="00110A92">
        <w:t xml:space="preserve">car </w:t>
      </w:r>
      <w:r w:rsidRPr="00FD4835">
        <w:t>les développeurs auront</w:t>
      </w:r>
      <w:r w:rsidR="00110A92">
        <w:t xml:space="preserve"> ainsi</w:t>
      </w:r>
      <w:r w:rsidRPr="00FD4835">
        <w:t xml:space="preserve"> les modificati</w:t>
      </w:r>
      <w:r w:rsidR="00110A92">
        <w:t>ons apportées par d'autres</w:t>
      </w:r>
      <w:r w:rsidRPr="00FD4835">
        <w:t xml:space="preserve">. </w:t>
      </w:r>
    </w:p>
    <w:p w:rsidR="002B0CE3" w:rsidRDefault="00FD4835" w:rsidP="00110A92">
      <w:pPr>
        <w:ind w:firstLine="708"/>
      </w:pPr>
      <w:r w:rsidRPr="00FD4835">
        <w:t xml:space="preserve">L'intégration des changements </w:t>
      </w:r>
      <w:r w:rsidR="00110A92">
        <w:t>au code source de base</w:t>
      </w:r>
      <w:r w:rsidRPr="00FD4835">
        <w:t xml:space="preserve"> comporte plusieurs étapes. Le cycle de travail est illustré dans le schéma suivant (voir Figure 2.1). Il est basé sur les idées présentées par </w:t>
      </w:r>
      <w:r w:rsidR="00E4024E">
        <w:t xml:space="preserve">Martin </w:t>
      </w:r>
      <w:r w:rsidRPr="00FD4835">
        <w:t>Fowler [Fow06] avec une phase de mise à jour supplémentaire, après l'exécution des tes</w:t>
      </w:r>
      <w:r w:rsidR="00970532">
        <w:t xml:space="preserve">ts. Cette </w:t>
      </w:r>
      <w:r w:rsidRPr="00FD4835">
        <w:t xml:space="preserve">phase de mise à jour est nécessaire dans </w:t>
      </w:r>
      <w:r w:rsidR="00970532">
        <w:t>la</w:t>
      </w:r>
      <w:r w:rsidRPr="00FD4835">
        <w:t xml:space="preserve"> situation où</w:t>
      </w:r>
      <w:r w:rsidR="00970532">
        <w:t xml:space="preserve"> le test prend du temps </w:t>
      </w:r>
      <w:r w:rsidRPr="00FD4835">
        <w:t xml:space="preserve">de sorte qu'il pourrait </w:t>
      </w:r>
      <w:r w:rsidR="00970532">
        <w:t>déjà y avoir</w:t>
      </w:r>
      <w:r w:rsidRPr="00FD4835">
        <w:t xml:space="preserve"> de nouvelles modifications </w:t>
      </w:r>
      <w:r w:rsidR="00970532">
        <w:t>intégrées pendant notre phase de test</w:t>
      </w:r>
      <w:r w:rsidR="002B0CE3">
        <w:t>.</w:t>
      </w:r>
    </w:p>
    <w:p w:rsidR="002B0CE3" w:rsidRDefault="00FD4835" w:rsidP="00110A92">
      <w:pPr>
        <w:ind w:firstLine="708"/>
      </w:pPr>
      <w:r w:rsidRPr="00FD4835">
        <w:t xml:space="preserve">1. </w:t>
      </w:r>
      <w:r w:rsidR="00E3028F">
        <w:t>Récupérer le c</w:t>
      </w:r>
      <w:r w:rsidRPr="00FD4835">
        <w:t xml:space="preserve">ode </w:t>
      </w:r>
      <w:r w:rsidR="00DA30EC">
        <w:t>source du référentiel</w:t>
      </w:r>
      <w:r w:rsidR="00E3028F">
        <w:t xml:space="preserve"> (Check-out)</w:t>
      </w:r>
      <w:r w:rsidR="00DA30EC">
        <w:t>,</w:t>
      </w:r>
    </w:p>
    <w:p w:rsidR="002B0CE3" w:rsidRDefault="00DA30EC" w:rsidP="00110A92">
      <w:pPr>
        <w:ind w:firstLine="708"/>
      </w:pPr>
      <w:r>
        <w:t>2. Modifier le code et créer les tests pour les modifications,</w:t>
      </w:r>
    </w:p>
    <w:p w:rsidR="002B0CE3" w:rsidRDefault="00FD4835" w:rsidP="00110A92">
      <w:pPr>
        <w:ind w:firstLine="708"/>
      </w:pPr>
      <w:r w:rsidRPr="00FD4835">
        <w:t>3. Vérifiez si que</w:t>
      </w:r>
      <w:r w:rsidR="00EA4116">
        <w:t>lqu'un d'autre a modifié le code source,</w:t>
      </w:r>
      <w:r w:rsidRPr="00FD4835">
        <w:t xml:space="preserve"> </w:t>
      </w:r>
    </w:p>
    <w:p w:rsidR="00EC1A91" w:rsidRDefault="00FD4835" w:rsidP="00110A92">
      <w:pPr>
        <w:ind w:firstLine="708"/>
      </w:pPr>
      <w:r w:rsidRPr="00FD4835">
        <w:t xml:space="preserve">4. </w:t>
      </w:r>
      <w:r w:rsidR="006578F0">
        <w:t>Exécuter</w:t>
      </w:r>
      <w:r w:rsidR="00EA4116">
        <w:t xml:space="preserve"> </w:t>
      </w:r>
      <w:r w:rsidRPr="00FD4835">
        <w:t xml:space="preserve">tous les tests </w:t>
      </w:r>
      <w:r w:rsidR="006578F0">
        <w:t>afin de</w:t>
      </w:r>
      <w:r w:rsidRPr="00FD4835">
        <w:t xml:space="preserve"> vérifier que les modifications </w:t>
      </w:r>
      <w:r w:rsidR="006578F0">
        <w:t>n’aient</w:t>
      </w:r>
      <w:r w:rsidRPr="00FD4835">
        <w:t xml:space="preserve"> pas </w:t>
      </w:r>
      <w:r w:rsidR="006578F0">
        <w:t>altéré</w:t>
      </w:r>
      <w:r w:rsidRPr="00FD4835">
        <w:t xml:space="preserve"> </w:t>
      </w:r>
      <w:r w:rsidR="006578F0">
        <w:t>le bon fonctionnement de l’application,</w:t>
      </w:r>
    </w:p>
    <w:p w:rsidR="00EC1A91" w:rsidRDefault="00FD4835" w:rsidP="00110A92">
      <w:pPr>
        <w:ind w:firstLine="708"/>
      </w:pPr>
      <w:r w:rsidRPr="00FD4835">
        <w:t xml:space="preserve">5. Vérifiez à nouveau si quelqu'un d'autre ont modifié le code </w:t>
      </w:r>
      <w:r w:rsidR="006578F0">
        <w:t>source,</w:t>
      </w:r>
    </w:p>
    <w:p w:rsidR="00EC1A91" w:rsidRDefault="00FD4835" w:rsidP="006578F0">
      <w:pPr>
        <w:ind w:firstLine="708"/>
      </w:pPr>
      <w:r w:rsidRPr="00FD4835">
        <w:t xml:space="preserve">6. </w:t>
      </w:r>
      <w:r w:rsidR="006578F0">
        <w:rPr>
          <w:shd w:val="clear" w:color="auto" w:fill="FFFFFF"/>
        </w:rPr>
        <w:t>Valider les modifications dans le référentiel</w:t>
      </w:r>
      <w:r w:rsidR="00E3028F">
        <w:rPr>
          <w:shd w:val="clear" w:color="auto" w:fill="FFFFFF"/>
        </w:rPr>
        <w:t xml:space="preserve"> (Check-in)</w:t>
      </w:r>
      <w:r w:rsidR="006578F0">
        <w:rPr>
          <w:shd w:val="clear" w:color="auto" w:fill="FFFFFF"/>
        </w:rPr>
        <w:t>,</w:t>
      </w:r>
    </w:p>
    <w:p w:rsidR="00E4024E" w:rsidRDefault="00FD4835" w:rsidP="00110A92">
      <w:pPr>
        <w:ind w:firstLine="708"/>
      </w:pPr>
      <w:r w:rsidRPr="00FD4835">
        <w:t xml:space="preserve">7. </w:t>
      </w:r>
      <w:r w:rsidR="006578F0">
        <w:t>Démarrer un nouveau cycle.</w:t>
      </w:r>
    </w:p>
    <w:p w:rsidR="000302FF" w:rsidRDefault="000302FF" w:rsidP="00110A92">
      <w:pPr>
        <w:ind w:firstLine="708"/>
      </w:pPr>
    </w:p>
    <w:p w:rsidR="00E4024E" w:rsidRDefault="00E4024E" w:rsidP="008B2712">
      <w:pPr>
        <w:ind w:firstLine="708"/>
        <w:jc w:val="center"/>
      </w:pPr>
      <w:r>
        <w:rPr>
          <w:noProof/>
          <w:lang w:eastAsia="fr-FR"/>
        </w:rPr>
        <w:drawing>
          <wp:inline distT="0" distB="0" distL="0" distR="0" wp14:anchorId="639F8510" wp14:editId="6C435F49">
            <wp:extent cx="3971925" cy="26377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71925" cy="2637785"/>
                    </a:xfrm>
                    <a:prstGeom prst="rect">
                      <a:avLst/>
                    </a:prstGeom>
                  </pic:spPr>
                </pic:pic>
              </a:graphicData>
            </a:graphic>
          </wp:inline>
        </w:drawing>
      </w:r>
    </w:p>
    <w:p w:rsidR="008B2712" w:rsidRDefault="00E4024E" w:rsidP="00E4024E">
      <w:pPr>
        <w:ind w:firstLine="708"/>
        <w:jc w:val="center"/>
        <w:rPr>
          <w:rStyle w:val="lev"/>
        </w:rPr>
      </w:pPr>
      <w:r w:rsidRPr="00E4024E">
        <w:rPr>
          <w:rStyle w:val="lev"/>
        </w:rPr>
        <w:t>Figure 2.1 : Cycle de travail de l’</w:t>
      </w:r>
      <w:r w:rsidR="00970532">
        <w:rPr>
          <w:rStyle w:val="lev"/>
        </w:rPr>
        <w:t>Intégration</w:t>
      </w:r>
    </w:p>
    <w:p w:rsidR="00A44CBD" w:rsidRDefault="008B2712" w:rsidP="00A44CBD">
      <w:pPr>
        <w:ind w:firstLine="708"/>
        <w:rPr>
          <w:rStyle w:val="lev"/>
          <w:b w:val="0"/>
        </w:rPr>
      </w:pPr>
      <w:r w:rsidRPr="008B2712">
        <w:rPr>
          <w:rStyle w:val="lev"/>
          <w:b w:val="0"/>
        </w:rPr>
        <w:lastRenderedPageBreak/>
        <w:t xml:space="preserve">Le cycle de travail commence </w:t>
      </w:r>
      <w:r w:rsidR="001B245E">
        <w:rPr>
          <w:rStyle w:val="lev"/>
          <w:b w:val="0"/>
        </w:rPr>
        <w:t>créer une copie du</w:t>
      </w:r>
      <w:r w:rsidRPr="008B2712">
        <w:rPr>
          <w:rStyle w:val="lev"/>
          <w:b w:val="0"/>
        </w:rPr>
        <w:t xml:space="preserve"> code</w:t>
      </w:r>
      <w:r w:rsidR="001B245E">
        <w:rPr>
          <w:rStyle w:val="lev"/>
          <w:b w:val="0"/>
        </w:rPr>
        <w:t xml:space="preserve"> source hébergé sur le serveur de gestion de code</w:t>
      </w:r>
      <w:r w:rsidRPr="008B2712">
        <w:rPr>
          <w:rStyle w:val="lev"/>
          <w:b w:val="0"/>
        </w:rPr>
        <w:t xml:space="preserve"> qui est sur le point d'être modifié. Si le code avait précédemment </w:t>
      </w:r>
      <w:r w:rsidR="001B245E">
        <w:rPr>
          <w:rStyle w:val="lev"/>
          <w:b w:val="0"/>
        </w:rPr>
        <w:t>récupéré</w:t>
      </w:r>
      <w:r w:rsidRPr="008B2712">
        <w:rPr>
          <w:rStyle w:val="lev"/>
          <w:b w:val="0"/>
        </w:rPr>
        <w:t xml:space="preserve">, une mise à jour est faite à la place. </w:t>
      </w:r>
      <w:r w:rsidR="00A44CBD">
        <w:rPr>
          <w:rStyle w:val="lev"/>
          <w:b w:val="0"/>
        </w:rPr>
        <w:t>Le développeur effectue les changements appropriés à sa tâche (nouvelle fonctionnalité, réfactorisation du code…) et implémente les tests appropriés afin de vérifier la conformité de son développement.</w:t>
      </w:r>
      <w:r w:rsidRPr="008B2712">
        <w:rPr>
          <w:rStyle w:val="lev"/>
          <w:b w:val="0"/>
        </w:rPr>
        <w:t xml:space="preserve"> Un test de développement</w:t>
      </w:r>
      <w:r w:rsidR="00A44CBD">
        <w:rPr>
          <w:rStyle w:val="lev"/>
          <w:b w:val="0"/>
        </w:rPr>
        <w:t xml:space="preserve"> vérifie que la sortie d’une méthode, en fonction de ses entrées, soit en adéquation avec le résultat attendu.</w:t>
      </w:r>
      <w:r w:rsidRPr="008B2712">
        <w:rPr>
          <w:rStyle w:val="lev"/>
          <w:b w:val="0"/>
        </w:rPr>
        <w:t xml:space="preserve"> </w:t>
      </w:r>
      <w:r w:rsidR="00A44CBD">
        <w:rPr>
          <w:rStyle w:val="lev"/>
          <w:b w:val="0"/>
        </w:rPr>
        <w:t xml:space="preserve">Il est recommandé d’écrire les tests avant le code réel de l’application, ceci est appelé Test </w:t>
      </w:r>
      <w:proofErr w:type="spellStart"/>
      <w:r w:rsidR="00A44CBD">
        <w:rPr>
          <w:rStyle w:val="lev"/>
          <w:b w:val="0"/>
        </w:rPr>
        <w:t>Driven</w:t>
      </w:r>
      <w:proofErr w:type="spellEnd"/>
      <w:r w:rsidR="00A44CBD">
        <w:rPr>
          <w:rStyle w:val="lev"/>
          <w:b w:val="0"/>
        </w:rPr>
        <w:t xml:space="preserve"> </w:t>
      </w:r>
      <w:proofErr w:type="spellStart"/>
      <w:r w:rsidR="00A44CBD">
        <w:rPr>
          <w:rStyle w:val="lev"/>
          <w:b w:val="0"/>
        </w:rPr>
        <w:t>Development</w:t>
      </w:r>
      <w:proofErr w:type="spellEnd"/>
      <w:r w:rsidR="00A44CBD">
        <w:rPr>
          <w:rStyle w:val="lev"/>
          <w:b w:val="0"/>
        </w:rPr>
        <w:t xml:space="preserve"> (TDD).</w:t>
      </w:r>
    </w:p>
    <w:p w:rsidR="00090D9B" w:rsidRDefault="00A44CBD" w:rsidP="007931C0">
      <w:pPr>
        <w:ind w:firstLine="708"/>
        <w:rPr>
          <w:rStyle w:val="lev"/>
          <w:b w:val="0"/>
        </w:rPr>
      </w:pPr>
      <w:r w:rsidRPr="00A44CBD">
        <w:rPr>
          <w:rStyle w:val="lev"/>
          <w:b w:val="0"/>
        </w:rPr>
        <w:t xml:space="preserve">Dans un projet de logiciel, il est </w:t>
      </w:r>
      <w:r>
        <w:rPr>
          <w:rStyle w:val="lev"/>
          <w:b w:val="0"/>
        </w:rPr>
        <w:t>courant</w:t>
      </w:r>
      <w:r w:rsidRPr="00A44CBD">
        <w:rPr>
          <w:rStyle w:val="lev"/>
          <w:b w:val="0"/>
        </w:rPr>
        <w:t xml:space="preserve"> que de </w:t>
      </w:r>
      <w:r>
        <w:rPr>
          <w:rStyle w:val="lev"/>
          <w:b w:val="0"/>
        </w:rPr>
        <w:t xml:space="preserve">nombreux </w:t>
      </w:r>
      <w:r w:rsidRPr="00A44CBD">
        <w:rPr>
          <w:rStyle w:val="lev"/>
          <w:b w:val="0"/>
        </w:rPr>
        <w:t xml:space="preserve">développeurs travaillent </w:t>
      </w:r>
      <w:r w:rsidR="00AC77A3">
        <w:rPr>
          <w:rStyle w:val="lev"/>
          <w:b w:val="0"/>
        </w:rPr>
        <w:t xml:space="preserve">simultanément sur une même partie de code.  </w:t>
      </w:r>
      <w:r w:rsidRPr="00A44CBD">
        <w:rPr>
          <w:rStyle w:val="lev"/>
          <w:b w:val="0"/>
        </w:rPr>
        <w:t>Par conséquent</w:t>
      </w:r>
      <w:r w:rsidR="00AC77A3">
        <w:rPr>
          <w:rStyle w:val="lev"/>
          <w:b w:val="0"/>
        </w:rPr>
        <w:t xml:space="preserve"> avant d’intégrer notre partie en code source</w:t>
      </w:r>
      <w:r w:rsidRPr="00A44CBD">
        <w:rPr>
          <w:rStyle w:val="lev"/>
          <w:b w:val="0"/>
        </w:rPr>
        <w:t>,</w:t>
      </w:r>
      <w:r w:rsidR="00AC77A3">
        <w:rPr>
          <w:rStyle w:val="lev"/>
          <w:b w:val="0"/>
        </w:rPr>
        <w:t xml:space="preserve"> il est nécessaire de vérifier qu’aucune modification n’ait été faite par un développeur tierce sur par le biais d’</w:t>
      </w:r>
      <w:r w:rsidRPr="00A44CBD">
        <w:rPr>
          <w:rStyle w:val="lev"/>
          <w:b w:val="0"/>
        </w:rPr>
        <w:t xml:space="preserve">une </w:t>
      </w:r>
      <w:r w:rsidR="00AC77A3">
        <w:rPr>
          <w:rStyle w:val="lev"/>
          <w:b w:val="0"/>
        </w:rPr>
        <w:t xml:space="preserve">nouvelle </w:t>
      </w:r>
      <w:r w:rsidRPr="00A44CBD">
        <w:rPr>
          <w:rStyle w:val="lev"/>
          <w:b w:val="0"/>
        </w:rPr>
        <w:t xml:space="preserve">mise à jour. Dans </w:t>
      </w:r>
      <w:r w:rsidR="008D05B4">
        <w:rPr>
          <w:rStyle w:val="lev"/>
          <w:b w:val="0"/>
        </w:rPr>
        <w:t>certains cas</w:t>
      </w:r>
      <w:r w:rsidRPr="00A44CBD">
        <w:rPr>
          <w:rStyle w:val="lev"/>
          <w:b w:val="0"/>
        </w:rPr>
        <w:t>,</w:t>
      </w:r>
      <w:r w:rsidR="008D05B4">
        <w:rPr>
          <w:rStyle w:val="lev"/>
          <w:b w:val="0"/>
        </w:rPr>
        <w:t xml:space="preserve"> il est possible que d’</w:t>
      </w:r>
      <w:r w:rsidRPr="00A44CBD">
        <w:rPr>
          <w:rStyle w:val="lev"/>
          <w:b w:val="0"/>
        </w:rPr>
        <w:t>autre</w:t>
      </w:r>
      <w:r w:rsidR="008D05B4">
        <w:rPr>
          <w:rStyle w:val="lev"/>
          <w:b w:val="0"/>
        </w:rPr>
        <w:t>s</w:t>
      </w:r>
      <w:r w:rsidRPr="00A44CBD">
        <w:rPr>
          <w:rStyle w:val="lev"/>
          <w:b w:val="0"/>
        </w:rPr>
        <w:t xml:space="preserve"> développeur</w:t>
      </w:r>
      <w:r w:rsidR="008D05B4">
        <w:rPr>
          <w:rStyle w:val="lev"/>
          <w:b w:val="0"/>
        </w:rPr>
        <w:t>s</w:t>
      </w:r>
      <w:r w:rsidRPr="00A44CBD">
        <w:rPr>
          <w:rStyle w:val="lev"/>
          <w:b w:val="0"/>
        </w:rPr>
        <w:t xml:space="preserve"> a</w:t>
      </w:r>
      <w:r w:rsidR="008D05B4">
        <w:rPr>
          <w:rStyle w:val="lev"/>
          <w:b w:val="0"/>
        </w:rPr>
        <w:t>ient</w:t>
      </w:r>
      <w:r w:rsidRPr="00A44CBD">
        <w:rPr>
          <w:rStyle w:val="lev"/>
          <w:b w:val="0"/>
        </w:rPr>
        <w:t xml:space="preserve"> modifié exactement les mêmes lignes de code </w:t>
      </w:r>
      <w:r w:rsidR="008D05B4">
        <w:rPr>
          <w:rStyle w:val="lev"/>
          <w:b w:val="0"/>
        </w:rPr>
        <w:t>que nous produisant un ou plusieurs conflits</w:t>
      </w:r>
      <w:r w:rsidRPr="00A44CBD">
        <w:rPr>
          <w:rStyle w:val="lev"/>
          <w:b w:val="0"/>
        </w:rPr>
        <w:t>. Dans ce cas, les conflits doivent être</w:t>
      </w:r>
      <w:r w:rsidR="007C3588">
        <w:rPr>
          <w:rStyle w:val="lev"/>
          <w:b w:val="0"/>
        </w:rPr>
        <w:t xml:space="preserve"> immédiatement</w:t>
      </w:r>
      <w:r w:rsidRPr="00A44CBD">
        <w:rPr>
          <w:rStyle w:val="lev"/>
          <w:b w:val="0"/>
        </w:rPr>
        <w:t xml:space="preserve"> résolus et tous les tests </w:t>
      </w:r>
      <w:r w:rsidR="007C3588">
        <w:rPr>
          <w:rStyle w:val="lev"/>
          <w:b w:val="0"/>
        </w:rPr>
        <w:t>ré-</w:t>
      </w:r>
      <w:r w:rsidRPr="00A44CBD">
        <w:rPr>
          <w:rStyle w:val="lev"/>
          <w:b w:val="0"/>
        </w:rPr>
        <w:t xml:space="preserve">effectués. </w:t>
      </w:r>
      <w:r w:rsidR="00211BFD">
        <w:rPr>
          <w:rStyle w:val="lev"/>
          <w:b w:val="0"/>
        </w:rPr>
        <w:t xml:space="preserve">Il est possible que dans cet intervalle une nouvelle version soit disponible sur le référentiel, </w:t>
      </w:r>
      <w:r w:rsidR="00211BFD" w:rsidRPr="00A44CBD">
        <w:rPr>
          <w:rStyle w:val="lev"/>
          <w:b w:val="0"/>
        </w:rPr>
        <w:t xml:space="preserve"> l'étape précédente doit ê</w:t>
      </w:r>
      <w:r w:rsidR="00211BFD">
        <w:rPr>
          <w:rStyle w:val="lev"/>
          <w:b w:val="0"/>
        </w:rPr>
        <w:t xml:space="preserve">tre répétée jusqu'à ce qu'aucuns nouveaux </w:t>
      </w:r>
      <w:r w:rsidR="007175F4">
        <w:rPr>
          <w:rStyle w:val="lev"/>
          <w:b w:val="0"/>
        </w:rPr>
        <w:t>changements ne soient</w:t>
      </w:r>
      <w:r w:rsidR="00211BFD" w:rsidRPr="00A44CBD">
        <w:rPr>
          <w:rStyle w:val="lev"/>
          <w:b w:val="0"/>
        </w:rPr>
        <w:t xml:space="preserve"> détectés</w:t>
      </w:r>
      <w:r w:rsidR="00211BFD">
        <w:rPr>
          <w:rStyle w:val="lev"/>
          <w:b w:val="0"/>
        </w:rPr>
        <w:t>.</w:t>
      </w:r>
      <w:r w:rsidR="007175F4">
        <w:rPr>
          <w:rStyle w:val="lev"/>
          <w:b w:val="0"/>
        </w:rPr>
        <w:t xml:space="preserve"> Une fois cette synchronisation effectué le check-in peut être fait.</w:t>
      </w:r>
      <w:r w:rsidR="008B2712" w:rsidRPr="00A44CBD">
        <w:rPr>
          <w:rStyle w:val="lev"/>
          <w:b w:val="0"/>
        </w:rPr>
        <w:t xml:space="preserve"> </w:t>
      </w:r>
    </w:p>
    <w:p w:rsidR="00090D9B" w:rsidRDefault="00090D9B" w:rsidP="007931C0">
      <w:pPr>
        <w:ind w:firstLine="708"/>
        <w:rPr>
          <w:rStyle w:val="lev"/>
          <w:b w:val="0"/>
        </w:rPr>
      </w:pPr>
    </w:p>
    <w:p w:rsidR="003C5FEE" w:rsidRDefault="00090D9B" w:rsidP="00090D9B">
      <w:pPr>
        <w:pStyle w:val="Titre2"/>
        <w:rPr>
          <w:rStyle w:val="lev"/>
          <w:b/>
        </w:rPr>
      </w:pPr>
      <w:bookmarkStart w:id="18" w:name="_Toc442802864"/>
      <w:r>
        <w:rPr>
          <w:rStyle w:val="lev"/>
          <w:b/>
        </w:rPr>
        <w:t>2.2.3 Comment l’Intégration Continue s’appuie-t-elle sur d’autres pratiques de développement</w:t>
      </w:r>
      <w:bookmarkEnd w:id="18"/>
    </w:p>
    <w:p w:rsidR="00A04E48" w:rsidRPr="00A04E48" w:rsidRDefault="00A04E48" w:rsidP="00A04E48"/>
    <w:p w:rsidR="003C5FEE" w:rsidRDefault="00A04E48" w:rsidP="007F32CE">
      <w:pPr>
        <w:ind w:firstLine="708"/>
        <w:rPr>
          <w:rStyle w:val="lev"/>
          <w:b w:val="0"/>
        </w:rPr>
      </w:pPr>
      <w:r>
        <w:rPr>
          <w:rStyle w:val="lev"/>
          <w:b w:val="0"/>
        </w:rPr>
        <w:t>L’Intégration Continue</w:t>
      </w:r>
      <w:r w:rsidRPr="00A04E48">
        <w:rPr>
          <w:rStyle w:val="lev"/>
          <w:b w:val="0"/>
        </w:rPr>
        <w:t xml:space="preserve"> comprend un ensemble de règles qui tous développeurs devraient suivre</w:t>
      </w:r>
      <w:r>
        <w:rPr>
          <w:rStyle w:val="lev"/>
          <w:b w:val="0"/>
        </w:rPr>
        <w:t> :</w:t>
      </w:r>
    </w:p>
    <w:p w:rsidR="00A04E48" w:rsidRDefault="00A04E48" w:rsidP="00A04E48">
      <w:pPr>
        <w:rPr>
          <w:rStyle w:val="lev"/>
          <w:b w:val="0"/>
        </w:rPr>
      </w:pPr>
      <w:r>
        <w:rPr>
          <w:rStyle w:val="lev"/>
          <w:b w:val="0"/>
        </w:rPr>
        <w:tab/>
        <w:t>- Effectuer régulièrement des commits,</w:t>
      </w:r>
    </w:p>
    <w:p w:rsidR="00A04E48" w:rsidRDefault="0034323E" w:rsidP="00A04E48">
      <w:pPr>
        <w:rPr>
          <w:rStyle w:val="lev"/>
          <w:b w:val="0"/>
        </w:rPr>
      </w:pPr>
      <w:r>
        <w:rPr>
          <w:rStyle w:val="lev"/>
          <w:b w:val="0"/>
        </w:rPr>
        <w:tab/>
        <w:t xml:space="preserve"> - Ne pas commit du</w:t>
      </w:r>
      <w:r w:rsidR="00A04E48">
        <w:rPr>
          <w:rStyle w:val="lev"/>
          <w:b w:val="0"/>
        </w:rPr>
        <w:t xml:space="preserve"> codes </w:t>
      </w:r>
      <w:r>
        <w:rPr>
          <w:rStyle w:val="lev"/>
          <w:b w:val="0"/>
        </w:rPr>
        <w:t>cassés</w:t>
      </w:r>
      <w:r w:rsidR="00A04E48">
        <w:rPr>
          <w:rStyle w:val="lev"/>
          <w:b w:val="0"/>
        </w:rPr>
        <w:t>,</w:t>
      </w:r>
    </w:p>
    <w:p w:rsidR="00A04E48" w:rsidRDefault="00A04E48" w:rsidP="00A04E48">
      <w:pPr>
        <w:rPr>
          <w:rStyle w:val="lev"/>
          <w:b w:val="0"/>
        </w:rPr>
      </w:pPr>
      <w:r>
        <w:rPr>
          <w:rStyle w:val="lev"/>
          <w:b w:val="0"/>
        </w:rPr>
        <w:tab/>
        <w:t>- Régler les problèmes et builder immédiatement,</w:t>
      </w:r>
    </w:p>
    <w:p w:rsidR="00A04E48" w:rsidRDefault="00A04E48" w:rsidP="00A04E48">
      <w:pPr>
        <w:rPr>
          <w:rStyle w:val="lev"/>
          <w:b w:val="0"/>
        </w:rPr>
      </w:pPr>
      <w:r>
        <w:rPr>
          <w:rStyle w:val="lev"/>
          <w:b w:val="0"/>
        </w:rPr>
        <w:tab/>
        <w:t>- E</w:t>
      </w:r>
      <w:r w:rsidRPr="00A04E48">
        <w:rPr>
          <w:rStyle w:val="lev"/>
          <w:b w:val="0"/>
        </w:rPr>
        <w:t>crire des tests de développement automatisés</w:t>
      </w:r>
      <w:r>
        <w:rPr>
          <w:rStyle w:val="lev"/>
          <w:b w:val="0"/>
        </w:rPr>
        <w:t>,</w:t>
      </w:r>
    </w:p>
    <w:p w:rsidR="00A04E48" w:rsidRDefault="00A04E48" w:rsidP="00A04E48">
      <w:pPr>
        <w:ind w:firstLine="708"/>
        <w:rPr>
          <w:rStyle w:val="lev"/>
          <w:b w:val="0"/>
        </w:rPr>
      </w:pPr>
      <w:r>
        <w:rPr>
          <w:rStyle w:val="lev"/>
          <w:b w:val="0"/>
        </w:rPr>
        <w:t>- T</w:t>
      </w:r>
      <w:r w:rsidRPr="00A04E48">
        <w:rPr>
          <w:rStyle w:val="lev"/>
          <w:b w:val="0"/>
        </w:rPr>
        <w:t xml:space="preserve">ous les tests et </w:t>
      </w:r>
      <w:r>
        <w:rPr>
          <w:rStyle w:val="lev"/>
          <w:b w:val="0"/>
        </w:rPr>
        <w:t>métriques</w:t>
      </w:r>
      <w:r w:rsidRPr="00A04E48">
        <w:rPr>
          <w:rStyle w:val="lev"/>
          <w:b w:val="0"/>
        </w:rPr>
        <w:t xml:space="preserve"> doivent </w:t>
      </w:r>
      <w:r>
        <w:rPr>
          <w:rStyle w:val="lev"/>
          <w:b w:val="0"/>
        </w:rPr>
        <w:t>être valides,</w:t>
      </w:r>
    </w:p>
    <w:p w:rsidR="00A04E48" w:rsidRDefault="00A04E48" w:rsidP="00A04E48">
      <w:pPr>
        <w:ind w:firstLine="708"/>
        <w:rPr>
          <w:rStyle w:val="lev"/>
          <w:b w:val="0"/>
        </w:rPr>
      </w:pPr>
      <w:r>
        <w:rPr>
          <w:rStyle w:val="lev"/>
          <w:b w:val="0"/>
        </w:rPr>
        <w:t xml:space="preserve">- </w:t>
      </w:r>
      <w:r w:rsidR="007E5905">
        <w:rPr>
          <w:rStyle w:val="lev"/>
          <w:b w:val="0"/>
        </w:rPr>
        <w:t xml:space="preserve">Exécuter en local ses builds, </w:t>
      </w:r>
    </w:p>
    <w:p w:rsidR="007E5905" w:rsidRDefault="007E5905" w:rsidP="00A04E48">
      <w:pPr>
        <w:ind w:firstLine="708"/>
        <w:rPr>
          <w:rStyle w:val="lev"/>
          <w:b w:val="0"/>
        </w:rPr>
      </w:pPr>
      <w:r>
        <w:rPr>
          <w:rStyle w:val="lev"/>
          <w:b w:val="0"/>
        </w:rPr>
        <w:t xml:space="preserve">- Eviter de travailler avec du code </w:t>
      </w:r>
      <w:r w:rsidR="0034323E">
        <w:rPr>
          <w:rStyle w:val="lev"/>
          <w:b w:val="0"/>
        </w:rPr>
        <w:t>cassé</w:t>
      </w:r>
      <w:r>
        <w:rPr>
          <w:rStyle w:val="lev"/>
          <w:b w:val="0"/>
        </w:rPr>
        <w:t>.</w:t>
      </w:r>
    </w:p>
    <w:p w:rsidR="007F32CE" w:rsidRDefault="007F32CE" w:rsidP="00A04E48">
      <w:pPr>
        <w:ind w:firstLine="708"/>
        <w:rPr>
          <w:rStyle w:val="lev"/>
          <w:b w:val="0"/>
        </w:rPr>
      </w:pPr>
    </w:p>
    <w:p w:rsidR="007F32CE" w:rsidRPr="00A04E48" w:rsidRDefault="007F32CE" w:rsidP="00C63342">
      <w:pPr>
        <w:ind w:firstLine="708"/>
        <w:rPr>
          <w:rStyle w:val="lev"/>
          <w:b w:val="0"/>
        </w:rPr>
      </w:pPr>
      <w:r w:rsidRPr="007F32CE">
        <w:rPr>
          <w:rStyle w:val="lev"/>
          <w:b w:val="0"/>
        </w:rPr>
        <w:t xml:space="preserve">Ces règles ne sont pas nouvelles dans le </w:t>
      </w:r>
      <w:r>
        <w:rPr>
          <w:rStyle w:val="lev"/>
          <w:b w:val="0"/>
        </w:rPr>
        <w:t>monde du développement</w:t>
      </w:r>
      <w:r w:rsidR="0017661A">
        <w:rPr>
          <w:rStyle w:val="lev"/>
          <w:b w:val="0"/>
        </w:rPr>
        <w:t xml:space="preserve"> logiciel</w:t>
      </w:r>
      <w:r w:rsidRPr="007F32CE">
        <w:rPr>
          <w:rStyle w:val="lev"/>
          <w:b w:val="0"/>
        </w:rPr>
        <w:t xml:space="preserve"> et sont </w:t>
      </w:r>
      <w:r w:rsidR="0017661A">
        <w:rPr>
          <w:rStyle w:val="lev"/>
          <w:b w:val="0"/>
        </w:rPr>
        <w:t>aussi</w:t>
      </w:r>
      <w:r w:rsidRPr="007F32CE">
        <w:rPr>
          <w:rStyle w:val="lev"/>
          <w:b w:val="0"/>
        </w:rPr>
        <w:t xml:space="preserve"> adopté d'autres pratiques de développement. Par conséquent, si des pratiques telles que les tests de développeur,</w:t>
      </w:r>
      <w:r w:rsidR="0017661A">
        <w:rPr>
          <w:rStyle w:val="lev"/>
          <w:b w:val="0"/>
        </w:rPr>
        <w:t xml:space="preserve"> les</w:t>
      </w:r>
      <w:r w:rsidRPr="007F32CE">
        <w:rPr>
          <w:rStyle w:val="lev"/>
          <w:b w:val="0"/>
        </w:rPr>
        <w:t xml:space="preserve"> normes de codage,</w:t>
      </w:r>
      <w:r w:rsidR="0017661A">
        <w:rPr>
          <w:rStyle w:val="lev"/>
          <w:b w:val="0"/>
        </w:rPr>
        <w:t xml:space="preserve"> le </w:t>
      </w:r>
      <w:proofErr w:type="spellStart"/>
      <w:r w:rsidR="0017661A">
        <w:rPr>
          <w:rStyle w:val="lev"/>
          <w:b w:val="0"/>
        </w:rPr>
        <w:t>refactoring</w:t>
      </w:r>
      <w:proofErr w:type="spellEnd"/>
      <w:r w:rsidR="0017661A">
        <w:rPr>
          <w:rStyle w:val="lev"/>
          <w:b w:val="0"/>
        </w:rPr>
        <w:t xml:space="preserve"> </w:t>
      </w:r>
      <w:r w:rsidRPr="007F32CE">
        <w:rPr>
          <w:rStyle w:val="lev"/>
          <w:b w:val="0"/>
        </w:rPr>
        <w:t>et la pr</w:t>
      </w:r>
      <w:r w:rsidR="0017661A">
        <w:rPr>
          <w:rStyle w:val="lev"/>
          <w:b w:val="0"/>
        </w:rPr>
        <w:t>opriété collective sont déjà mises en place au sein du projet</w:t>
      </w:r>
      <w:r w:rsidRPr="007F32CE">
        <w:rPr>
          <w:rStyle w:val="lev"/>
          <w:b w:val="0"/>
        </w:rPr>
        <w:t xml:space="preserve">, il est </w:t>
      </w:r>
      <w:r w:rsidR="0017661A">
        <w:rPr>
          <w:rStyle w:val="lev"/>
          <w:b w:val="0"/>
        </w:rPr>
        <w:t>facile de commencer à utiliser l’Intégration Continue</w:t>
      </w:r>
      <w:r w:rsidRPr="007F32CE">
        <w:rPr>
          <w:rStyle w:val="lev"/>
          <w:b w:val="0"/>
        </w:rPr>
        <w:t xml:space="preserve">. </w:t>
      </w:r>
      <w:r w:rsidR="0017661A">
        <w:rPr>
          <w:rStyle w:val="lev"/>
          <w:b w:val="0"/>
        </w:rPr>
        <w:t>Ces pratiques doivent être rigoureusement appliquées au travers de l’Intégration Continue sous peine d’empêcher les autres collaborateurs du projet de travailler. Prenons par exemple le cas d’un développeur</w:t>
      </w:r>
      <w:r w:rsidR="00673DDF">
        <w:rPr>
          <w:rStyle w:val="lev"/>
          <w:b w:val="0"/>
        </w:rPr>
        <w:t xml:space="preserve"> ayant </w:t>
      </w:r>
      <w:r w:rsidR="0017661A">
        <w:rPr>
          <w:rStyle w:val="lev"/>
          <w:b w:val="0"/>
        </w:rPr>
        <w:lastRenderedPageBreak/>
        <w:t>remanié une partie d</w:t>
      </w:r>
      <w:r w:rsidR="00673DDF">
        <w:rPr>
          <w:rStyle w:val="lev"/>
          <w:b w:val="0"/>
        </w:rPr>
        <w:t>u</w:t>
      </w:r>
      <w:r w:rsidRPr="007F32CE">
        <w:rPr>
          <w:rStyle w:val="lev"/>
          <w:b w:val="0"/>
        </w:rPr>
        <w:t xml:space="preserve"> code</w:t>
      </w:r>
      <w:r w:rsidR="00673DDF">
        <w:rPr>
          <w:rStyle w:val="lev"/>
          <w:b w:val="0"/>
        </w:rPr>
        <w:t xml:space="preserve"> source</w:t>
      </w:r>
      <w:r w:rsidRPr="007F32CE">
        <w:rPr>
          <w:rStyle w:val="lev"/>
          <w:b w:val="0"/>
        </w:rPr>
        <w:t xml:space="preserve"> et cassé quelques </w:t>
      </w:r>
      <w:r w:rsidR="00673DDF">
        <w:rPr>
          <w:rStyle w:val="lev"/>
          <w:b w:val="0"/>
        </w:rPr>
        <w:t>tests. N</w:t>
      </w:r>
      <w:r w:rsidR="0017661A">
        <w:rPr>
          <w:rStyle w:val="lev"/>
          <w:b w:val="0"/>
        </w:rPr>
        <w:t>e l’a</w:t>
      </w:r>
      <w:r w:rsidR="00673DDF">
        <w:rPr>
          <w:rStyle w:val="lev"/>
          <w:b w:val="0"/>
        </w:rPr>
        <w:t xml:space="preserve">yant pas remarqué, </w:t>
      </w:r>
      <w:r w:rsidR="0017661A">
        <w:rPr>
          <w:rStyle w:val="lev"/>
          <w:b w:val="0"/>
        </w:rPr>
        <w:t>faute de n’avoir pas exécuté les tests</w:t>
      </w:r>
      <w:r w:rsidR="00673DDF">
        <w:rPr>
          <w:rStyle w:val="lev"/>
          <w:b w:val="0"/>
        </w:rPr>
        <w:t xml:space="preserve">, il </w:t>
      </w:r>
      <w:r w:rsidR="007E5905">
        <w:rPr>
          <w:rStyle w:val="lev"/>
          <w:b w:val="0"/>
        </w:rPr>
        <w:t>valide</w:t>
      </w:r>
      <w:r w:rsidR="00673DDF">
        <w:rPr>
          <w:rStyle w:val="lev"/>
          <w:b w:val="0"/>
        </w:rPr>
        <w:t xml:space="preserve"> s</w:t>
      </w:r>
      <w:r w:rsidRPr="007F32CE">
        <w:rPr>
          <w:rStyle w:val="lev"/>
          <w:b w:val="0"/>
        </w:rPr>
        <w:t xml:space="preserve">es changements </w:t>
      </w:r>
      <w:r w:rsidR="007E5905">
        <w:rPr>
          <w:rStyle w:val="lev"/>
          <w:b w:val="0"/>
        </w:rPr>
        <w:t>dans le</w:t>
      </w:r>
      <w:r w:rsidRPr="007F32CE">
        <w:rPr>
          <w:rStyle w:val="lev"/>
          <w:b w:val="0"/>
        </w:rPr>
        <w:t xml:space="preserve"> référentiel.</w:t>
      </w:r>
      <w:r w:rsidR="007E5905">
        <w:rPr>
          <w:rStyle w:val="lev"/>
          <w:b w:val="0"/>
        </w:rPr>
        <w:t xml:space="preserve"> L</w:t>
      </w:r>
      <w:r w:rsidRPr="007F32CE">
        <w:rPr>
          <w:rStyle w:val="lev"/>
          <w:b w:val="0"/>
        </w:rPr>
        <w:t xml:space="preserve">a </w:t>
      </w:r>
      <w:r w:rsidR="007E5905">
        <w:rPr>
          <w:rStyle w:val="lev"/>
          <w:b w:val="0"/>
        </w:rPr>
        <w:t>build éclate</w:t>
      </w:r>
      <w:r w:rsidRPr="007F32CE">
        <w:rPr>
          <w:rStyle w:val="lev"/>
          <w:b w:val="0"/>
        </w:rPr>
        <w:t xml:space="preserve"> </w:t>
      </w:r>
      <w:r w:rsidR="007E5905">
        <w:rPr>
          <w:rStyle w:val="lev"/>
          <w:b w:val="0"/>
        </w:rPr>
        <w:t>du faite</w:t>
      </w:r>
      <w:r w:rsidRPr="007F32CE">
        <w:rPr>
          <w:rStyle w:val="lev"/>
          <w:b w:val="0"/>
        </w:rPr>
        <w:t xml:space="preserve"> que</w:t>
      </w:r>
      <w:r w:rsidR="007E5905">
        <w:rPr>
          <w:rStyle w:val="lev"/>
          <w:b w:val="0"/>
        </w:rPr>
        <w:t xml:space="preserve"> la règle </w:t>
      </w:r>
      <w:r w:rsidRPr="007F32CE">
        <w:rPr>
          <w:rStyle w:val="lev"/>
          <w:b w:val="0"/>
        </w:rPr>
        <w:t>«</w:t>
      </w:r>
      <w:r w:rsidR="007E5905">
        <w:rPr>
          <w:rStyle w:val="lev"/>
          <w:b w:val="0"/>
        </w:rPr>
        <w:t xml:space="preserve"> </w:t>
      </w:r>
      <w:r w:rsidRPr="007F32CE">
        <w:rPr>
          <w:rStyle w:val="lev"/>
          <w:b w:val="0"/>
        </w:rPr>
        <w:t xml:space="preserve">tous les tests doivent </w:t>
      </w:r>
      <w:r w:rsidR="007E5905">
        <w:rPr>
          <w:rStyle w:val="lev"/>
          <w:b w:val="0"/>
        </w:rPr>
        <w:t>être au vert » n’est pas</w:t>
      </w:r>
      <w:r w:rsidRPr="007F32CE">
        <w:rPr>
          <w:rStyle w:val="lev"/>
          <w:b w:val="0"/>
        </w:rPr>
        <w:t xml:space="preserve"> suivie. </w:t>
      </w:r>
      <w:r w:rsidR="007E5905">
        <w:rPr>
          <w:rStyle w:val="lev"/>
          <w:b w:val="0"/>
        </w:rPr>
        <w:t>Maintenant s</w:t>
      </w:r>
      <w:r w:rsidRPr="007F32CE">
        <w:rPr>
          <w:rStyle w:val="lev"/>
          <w:b w:val="0"/>
        </w:rPr>
        <w:t xml:space="preserve">i un autre </w:t>
      </w:r>
      <w:r w:rsidR="007E5905">
        <w:rPr>
          <w:rStyle w:val="lev"/>
          <w:b w:val="0"/>
        </w:rPr>
        <w:t xml:space="preserve">développeur commence à travailler </w:t>
      </w:r>
      <w:r w:rsidRPr="007F32CE">
        <w:rPr>
          <w:rStyle w:val="lev"/>
          <w:b w:val="0"/>
        </w:rPr>
        <w:t>avec le code</w:t>
      </w:r>
      <w:r w:rsidR="007E5905">
        <w:rPr>
          <w:rStyle w:val="lev"/>
          <w:b w:val="0"/>
        </w:rPr>
        <w:t xml:space="preserve"> du référentiel</w:t>
      </w:r>
      <w:r w:rsidRPr="007F32CE">
        <w:rPr>
          <w:rStyle w:val="lev"/>
          <w:b w:val="0"/>
        </w:rPr>
        <w:t xml:space="preserve">, la première chose qu'il doit faire est de fixer ce qui avait été </w:t>
      </w:r>
      <w:r w:rsidR="007E5905">
        <w:rPr>
          <w:rStyle w:val="lev"/>
          <w:b w:val="0"/>
        </w:rPr>
        <w:t>cassé par son collègue</w:t>
      </w:r>
      <w:r w:rsidRPr="007F32CE">
        <w:rPr>
          <w:rStyle w:val="lev"/>
          <w:b w:val="0"/>
        </w:rPr>
        <w:t xml:space="preserve">. </w:t>
      </w:r>
      <w:r w:rsidR="007E5905">
        <w:rPr>
          <w:rStyle w:val="lev"/>
          <w:b w:val="0"/>
        </w:rPr>
        <w:t>Et c</w:t>
      </w:r>
      <w:r w:rsidRPr="007F32CE">
        <w:rPr>
          <w:rStyle w:val="lev"/>
          <w:b w:val="0"/>
        </w:rPr>
        <w:t xml:space="preserve">ela peut prendre un </w:t>
      </w:r>
      <w:r w:rsidR="007E5905">
        <w:rPr>
          <w:rStyle w:val="lev"/>
          <w:b w:val="0"/>
        </w:rPr>
        <w:t>beaucoup</w:t>
      </w:r>
      <w:r w:rsidRPr="007F32CE">
        <w:rPr>
          <w:rStyle w:val="lev"/>
          <w:b w:val="0"/>
        </w:rPr>
        <w:t xml:space="preserve"> de temps, si cette personne ne connaît pas </w:t>
      </w:r>
      <w:r w:rsidR="007E5905">
        <w:rPr>
          <w:rStyle w:val="lev"/>
          <w:b w:val="0"/>
        </w:rPr>
        <w:t>la</w:t>
      </w:r>
      <w:r w:rsidRPr="007F32CE">
        <w:rPr>
          <w:rStyle w:val="lev"/>
          <w:b w:val="0"/>
        </w:rPr>
        <w:t xml:space="preserve"> partie de code qui provoque </w:t>
      </w:r>
      <w:r w:rsidR="007E5905">
        <w:rPr>
          <w:rStyle w:val="lev"/>
          <w:b w:val="0"/>
        </w:rPr>
        <w:t>l’échec d</w:t>
      </w:r>
      <w:r w:rsidRPr="007F32CE">
        <w:rPr>
          <w:rStyle w:val="lev"/>
          <w:b w:val="0"/>
        </w:rPr>
        <w:t xml:space="preserve">es tests. </w:t>
      </w:r>
    </w:p>
    <w:p w:rsidR="003C5FEE" w:rsidRDefault="003C5FEE" w:rsidP="003C5FEE">
      <w:pPr>
        <w:pStyle w:val="Titre1"/>
        <w:rPr>
          <w:shd w:val="clear" w:color="auto" w:fill="FFFFFF"/>
        </w:rPr>
      </w:pPr>
      <w:bookmarkStart w:id="19" w:name="_Toc442802865"/>
      <w:r>
        <w:rPr>
          <w:shd w:val="clear" w:color="auto" w:fill="FFFFFF"/>
        </w:rPr>
        <w:t>2.3. L’Intégration Continue est un mélange de personnes et systèmes</w:t>
      </w:r>
      <w:bookmarkEnd w:id="19"/>
    </w:p>
    <w:p w:rsidR="00C63342" w:rsidRPr="00C63342" w:rsidRDefault="00C63342" w:rsidP="00C63342"/>
    <w:p w:rsidR="003C5FEE" w:rsidRDefault="006351EE" w:rsidP="00A5449A">
      <w:pPr>
        <w:pStyle w:val="Titre2"/>
        <w:rPr>
          <w:shd w:val="clear" w:color="auto" w:fill="FFFFFF"/>
        </w:rPr>
      </w:pPr>
      <w:bookmarkStart w:id="20" w:name="_Toc442802866"/>
      <w:r>
        <w:rPr>
          <w:shd w:val="clear" w:color="auto" w:fill="FFFFFF"/>
        </w:rPr>
        <w:t>2.3.1</w:t>
      </w:r>
      <w:r w:rsidR="00A5449A">
        <w:rPr>
          <w:shd w:val="clear" w:color="auto" w:fill="FFFFFF"/>
        </w:rPr>
        <w:t xml:space="preserve"> Les d</w:t>
      </w:r>
      <w:r w:rsidR="003C5FEE">
        <w:rPr>
          <w:shd w:val="clear" w:color="auto" w:fill="FFFFFF"/>
        </w:rPr>
        <w:t>éveloppeurs</w:t>
      </w:r>
      <w:bookmarkEnd w:id="20"/>
    </w:p>
    <w:p w:rsidR="00C63342" w:rsidRDefault="00C63342" w:rsidP="00C63342">
      <w:pPr>
        <w:ind w:firstLine="708"/>
      </w:pPr>
    </w:p>
    <w:p w:rsidR="00C63342" w:rsidRDefault="00C63342" w:rsidP="009224C0">
      <w:pPr>
        <w:ind w:firstLine="708"/>
      </w:pPr>
      <w:r>
        <w:t>Pratiquer l’Intégration Continue</w:t>
      </w:r>
      <w:r w:rsidRPr="00C63342">
        <w:t xml:space="preserve"> exige de la discipline de</w:t>
      </w:r>
      <w:r>
        <w:t xml:space="preserve"> la part des</w:t>
      </w:r>
      <w:r w:rsidRPr="00C63342">
        <w:t xml:space="preserve"> développeurs. </w:t>
      </w:r>
      <w:r>
        <w:t xml:space="preserve">Ils devront appliquer avec rigueur les pratiques de développement vus précédemment. </w:t>
      </w:r>
      <w:r w:rsidR="009224C0">
        <w:t>Une fois le développement de la tâche effectué, le développeur doit exécuter une build sur sa propre machine de développement.</w:t>
      </w:r>
      <w:r>
        <w:t xml:space="preserve"> </w:t>
      </w:r>
      <w:r w:rsidRPr="00C63342">
        <w:t xml:space="preserve">On appelle cela une </w:t>
      </w:r>
      <w:r w:rsidR="009224C0">
        <w:t>build</w:t>
      </w:r>
      <w:r w:rsidRPr="00C63342">
        <w:t xml:space="preserve"> privée. Cette étape</w:t>
      </w:r>
      <w:r w:rsidR="009224C0">
        <w:t xml:space="preserve"> permet de</w:t>
      </w:r>
      <w:r w:rsidRPr="00C63342">
        <w:t xml:space="preserve"> vérifie</w:t>
      </w:r>
      <w:r w:rsidR="009224C0">
        <w:t>r</w:t>
      </w:r>
      <w:r w:rsidRPr="00C63342">
        <w:t xml:space="preserve"> que les modifications apportées </w:t>
      </w:r>
      <w:r w:rsidR="009224C0">
        <w:t xml:space="preserve">n’ont pas endommagé </w:t>
      </w:r>
      <w:r w:rsidRPr="00C63342">
        <w:t>l'</w:t>
      </w:r>
      <w:r w:rsidR="009224C0">
        <w:t>intégration avec le reste du</w:t>
      </w:r>
      <w:r w:rsidRPr="00C63342">
        <w:t xml:space="preserve"> code</w:t>
      </w:r>
      <w:r w:rsidR="009224C0">
        <w:t xml:space="preserve"> source</w:t>
      </w:r>
      <w:r w:rsidRPr="00C63342">
        <w:t xml:space="preserve">. Il est important d'exécuter </w:t>
      </w:r>
      <w:r w:rsidR="009224C0">
        <w:t>la build</w:t>
      </w:r>
      <w:r w:rsidRPr="00C63342">
        <w:t xml:space="preserve"> privée avant </w:t>
      </w:r>
      <w:r w:rsidR="009224C0">
        <w:t>de valider les changements dans le</w:t>
      </w:r>
      <w:r w:rsidRPr="00C63342">
        <w:t xml:space="preserve"> réf</w:t>
      </w:r>
      <w:r w:rsidR="009224C0">
        <w:t xml:space="preserve">érentiel de contrôle de version, car </w:t>
      </w:r>
      <w:r w:rsidRPr="00C63342">
        <w:t xml:space="preserve">soumettre </w:t>
      </w:r>
      <w:r w:rsidR="009224C0">
        <w:t xml:space="preserve">un </w:t>
      </w:r>
      <w:r w:rsidRPr="00C63342">
        <w:t xml:space="preserve">code cassé peut empêcher </w:t>
      </w:r>
      <w:r w:rsidR="009224C0">
        <w:t xml:space="preserve">les autres développeurs de </w:t>
      </w:r>
      <w:r w:rsidR="007E42EB">
        <w:t>travailler</w:t>
      </w:r>
      <w:r w:rsidRPr="00C63342">
        <w:t xml:space="preserve">. </w:t>
      </w:r>
      <w:r w:rsidR="007E42EB">
        <w:t>Une fois l’exécution de la build</w:t>
      </w:r>
      <w:r w:rsidRPr="00C63342">
        <w:t xml:space="preserve"> privée avec succès, </w:t>
      </w:r>
      <w:r w:rsidR="007E42EB">
        <w:t xml:space="preserve">le </w:t>
      </w:r>
      <w:r w:rsidRPr="00C63342">
        <w:t>développeur peut valider les modifications,</w:t>
      </w:r>
      <w:r w:rsidR="007E42EB">
        <w:t xml:space="preserve"> et les tests. Si l’</w:t>
      </w:r>
      <w:r w:rsidRPr="00C63342">
        <w:t>'intégration</w:t>
      </w:r>
      <w:r w:rsidR="007E42EB">
        <w:t xml:space="preserve"> de la build échoue malgré s</w:t>
      </w:r>
      <w:r w:rsidRPr="00C63342">
        <w:t>es précautions</w:t>
      </w:r>
      <w:r w:rsidR="007E42EB">
        <w:t>, réparer cette build</w:t>
      </w:r>
      <w:r w:rsidRPr="00C63342">
        <w:t xml:space="preserve"> est la priorité numéro un</w:t>
      </w:r>
      <w:r w:rsidR="007E42EB">
        <w:t>.</w:t>
      </w:r>
    </w:p>
    <w:p w:rsidR="009A211E" w:rsidRPr="00C63342" w:rsidRDefault="009A211E" w:rsidP="009224C0">
      <w:pPr>
        <w:ind w:firstLine="708"/>
      </w:pPr>
    </w:p>
    <w:p w:rsidR="00A5449A" w:rsidRDefault="00505954" w:rsidP="00A5449A">
      <w:pPr>
        <w:pStyle w:val="Titre2"/>
        <w:rPr>
          <w:rStyle w:val="lev"/>
          <w:b/>
        </w:rPr>
      </w:pPr>
      <w:bookmarkStart w:id="21" w:name="_Toc442802867"/>
      <w:r>
        <w:rPr>
          <w:rStyle w:val="lev"/>
          <w:b/>
        </w:rPr>
        <w:t>2.3.2 Le</w:t>
      </w:r>
      <w:r w:rsidR="00A5449A">
        <w:rPr>
          <w:rStyle w:val="lev"/>
          <w:b/>
        </w:rPr>
        <w:t xml:space="preserve"> </w:t>
      </w:r>
      <w:r>
        <w:rPr>
          <w:rStyle w:val="lev"/>
          <w:b/>
        </w:rPr>
        <w:t>référentiel</w:t>
      </w:r>
      <w:r w:rsidR="00A5449A">
        <w:rPr>
          <w:rStyle w:val="lev"/>
          <w:b/>
        </w:rPr>
        <w:t xml:space="preserve"> de contrôle de version</w:t>
      </w:r>
      <w:bookmarkEnd w:id="21"/>
    </w:p>
    <w:p w:rsidR="009A211E" w:rsidRPr="009A211E" w:rsidRDefault="009A211E" w:rsidP="009A211E"/>
    <w:p w:rsidR="001E0ADA" w:rsidRPr="009A211E" w:rsidRDefault="009A211E" w:rsidP="001E0ADA">
      <w:pPr>
        <w:ind w:firstLine="708"/>
      </w:pPr>
      <w:r w:rsidRPr="009A211E">
        <w:t xml:space="preserve">L'intégration continue ne peut pas se faire sans référentiel de contrôle de version. </w:t>
      </w:r>
      <w:r w:rsidR="00220E9D">
        <w:t>Le r</w:t>
      </w:r>
      <w:r w:rsidR="00220E9D" w:rsidRPr="009A211E">
        <w:t>éférentiel</w:t>
      </w:r>
      <w:r w:rsidRPr="009A211E">
        <w:t xml:space="preserve"> de contrôle de version, également connu sous le nom de gestion</w:t>
      </w:r>
      <w:r w:rsidR="00220E9D">
        <w:t>naire</w:t>
      </w:r>
      <w:r w:rsidRPr="009A211E">
        <w:t xml:space="preserve"> de code source (SCM), est un système utilisé pour stocker le code source e</w:t>
      </w:r>
      <w:r w:rsidR="00220E9D">
        <w:t>t d'autres aspects du logiciel (</w:t>
      </w:r>
      <w:r w:rsidRPr="009A211E">
        <w:t>comme la documentation</w:t>
      </w:r>
      <w:r w:rsidR="00220E9D">
        <w:t>)</w:t>
      </w:r>
      <w:r w:rsidRPr="009A211E">
        <w:t xml:space="preserve"> de manière centralisée. Il assure également le suivi de l'historique des versions et modifications effectuées au cours du développement. Les développeurs de logiciels ont la possibilité de revenir à une version</w:t>
      </w:r>
      <w:r w:rsidR="00220E9D">
        <w:t xml:space="preserve"> antérieure ou la révision d'un logiciel, ou de</w:t>
      </w:r>
      <w:r w:rsidRPr="009A211E">
        <w:t xml:space="preserve"> </w:t>
      </w:r>
      <w:r w:rsidR="00220E9D">
        <w:t>prendre connaissances des</w:t>
      </w:r>
      <w:r w:rsidRPr="009A211E">
        <w:t xml:space="preserve"> changements </w:t>
      </w:r>
      <w:r w:rsidR="00220E9D">
        <w:t>apportés</w:t>
      </w:r>
      <w:r w:rsidRPr="009A211E">
        <w:t xml:space="preserve"> sur toute révision donnée. Ce référentiel fournit un point d'accès </w:t>
      </w:r>
      <w:r w:rsidR="00235B1F" w:rsidRPr="009A211E">
        <w:t>unique</w:t>
      </w:r>
      <w:r w:rsidR="00235B1F">
        <w:t xml:space="preserve"> au code source</w:t>
      </w:r>
      <w:r w:rsidRPr="009A211E">
        <w:t xml:space="preserve"> pour les développeurs et </w:t>
      </w:r>
      <w:r w:rsidR="00235B1F">
        <w:t>le système d’Intégration Continue</w:t>
      </w:r>
      <w:r w:rsidRPr="009A211E">
        <w:t xml:space="preserve">. Il peut être constitué de différentes branches du logiciel </w:t>
      </w:r>
      <w:r w:rsidR="00235B1F">
        <w:t>stocké</w:t>
      </w:r>
      <w:r w:rsidRPr="009A211E">
        <w:t xml:space="preserve">. Une branche peut être </w:t>
      </w:r>
      <w:r w:rsidR="00235B1F" w:rsidRPr="009A211E">
        <w:t>créée</w:t>
      </w:r>
      <w:r w:rsidRPr="009A211E">
        <w:t xml:space="preserve"> pour </w:t>
      </w:r>
      <w:r w:rsidR="00235B1F">
        <w:t xml:space="preserve">la </w:t>
      </w:r>
      <w:r w:rsidRPr="009A211E">
        <w:t>réécriture majeure</w:t>
      </w:r>
      <w:r w:rsidR="00235B1F">
        <w:t xml:space="preserve"> d’un morceau de code</w:t>
      </w:r>
      <w:r w:rsidRPr="009A211E">
        <w:t xml:space="preserve"> ou pour le prototypage </w:t>
      </w:r>
      <w:r w:rsidR="00235B1F">
        <w:t>d’</w:t>
      </w:r>
      <w:r w:rsidRPr="009A211E">
        <w:t xml:space="preserve">une idée intéressante qui pourrait ne pas se retrouver dans le produit final. </w:t>
      </w:r>
      <w:r w:rsidR="00235B1F">
        <w:t>La build d’i</w:t>
      </w:r>
      <w:r w:rsidRPr="009A211E">
        <w:t xml:space="preserve">ntégration est exécuté sur la </w:t>
      </w:r>
      <w:r w:rsidR="00235B1F">
        <w:t>branche</w:t>
      </w:r>
      <w:r w:rsidRPr="009A211E">
        <w:t xml:space="preserve"> principale du référentiel de contrôle de version [Duv07]. </w:t>
      </w:r>
      <w:r w:rsidR="00235B1F">
        <w:t>« Master »</w:t>
      </w:r>
      <w:r w:rsidRPr="009A211E">
        <w:t xml:space="preserve"> est la branche de code source où la plupart de la mise au point a lieu. Certains systèmes de contrôle de version </w:t>
      </w:r>
      <w:r w:rsidR="00235B1F" w:rsidRPr="009A211E">
        <w:t>appellent</w:t>
      </w:r>
      <w:r w:rsidR="00235B1F">
        <w:t xml:space="preserve"> cela aussi « </w:t>
      </w:r>
      <w:proofErr w:type="spellStart"/>
      <w:r w:rsidR="00235B1F">
        <w:t>tunk</w:t>
      </w:r>
      <w:proofErr w:type="spellEnd"/>
      <w:r w:rsidR="00235B1F">
        <w:t xml:space="preserve"> » </w:t>
      </w:r>
      <w:r w:rsidRPr="009A211E">
        <w:t xml:space="preserve">ou </w:t>
      </w:r>
      <w:r w:rsidR="00235B1F">
        <w:t>« </w:t>
      </w:r>
      <w:proofErr w:type="spellStart"/>
      <w:r w:rsidR="00235B1F">
        <w:t>head</w:t>
      </w:r>
      <w:proofErr w:type="spellEnd"/>
      <w:r w:rsidR="00235B1F">
        <w:t> »</w:t>
      </w:r>
      <w:r w:rsidRPr="009A211E">
        <w:t xml:space="preserve">. La ligne principale </w:t>
      </w:r>
      <w:r w:rsidR="00E14FBD">
        <w:t xml:space="preserve">se </w:t>
      </w:r>
      <w:r w:rsidRPr="009A211E">
        <w:t xml:space="preserve">doit </w:t>
      </w:r>
      <w:r w:rsidR="00E14FBD">
        <w:t>d’</w:t>
      </w:r>
      <w:r w:rsidRPr="009A211E">
        <w:t>être</w:t>
      </w:r>
      <w:r w:rsidR="00E14FBD">
        <w:t xml:space="preserve"> toujours</w:t>
      </w:r>
      <w:r w:rsidRPr="009A211E">
        <w:t xml:space="preserve"> stable et </w:t>
      </w:r>
      <w:r w:rsidR="00E14FBD">
        <w:t>la build d’intégration ne doit jamais échouée quand elle est intégrée au référentiel.</w:t>
      </w:r>
    </w:p>
    <w:p w:rsidR="006351EE" w:rsidRDefault="00505954" w:rsidP="00A5449A">
      <w:pPr>
        <w:pStyle w:val="Titre2"/>
        <w:rPr>
          <w:rStyle w:val="lev"/>
          <w:b/>
        </w:rPr>
      </w:pPr>
      <w:bookmarkStart w:id="22" w:name="_Toc442802868"/>
      <w:r>
        <w:rPr>
          <w:rStyle w:val="lev"/>
          <w:b/>
        </w:rPr>
        <w:lastRenderedPageBreak/>
        <w:t xml:space="preserve">2.3.3 Le </w:t>
      </w:r>
      <w:r w:rsidR="00A5449A">
        <w:rPr>
          <w:rStyle w:val="lev"/>
          <w:b/>
        </w:rPr>
        <w:t>serveur d’Intégration Continue</w:t>
      </w:r>
      <w:bookmarkEnd w:id="22"/>
    </w:p>
    <w:p w:rsidR="009C63A2" w:rsidRDefault="009C63A2" w:rsidP="009C63A2"/>
    <w:p w:rsidR="0013523C" w:rsidRDefault="009C63A2" w:rsidP="0013523C">
      <w:pPr>
        <w:ind w:firstLine="708"/>
      </w:pPr>
      <w:r>
        <w:t>Le serveur d’Intégration Continue</w:t>
      </w:r>
      <w:r w:rsidRPr="009C63A2">
        <w:t xml:space="preserve"> est l'orchestrateur de l'ensemble du processus. Il </w:t>
      </w:r>
      <w:r>
        <w:t>exécute la</w:t>
      </w:r>
      <w:r w:rsidRPr="009C63A2">
        <w:t xml:space="preserve"> build d'intégration lorsqu'une modification a été apportée</w:t>
      </w:r>
      <w:r>
        <w:t xml:space="preserve"> au référentiel</w:t>
      </w:r>
      <w:r w:rsidRPr="009C63A2">
        <w:t xml:space="preserve">. </w:t>
      </w:r>
      <w:r w:rsidR="0013523C">
        <w:t>Quatre approches sont à prendre en compte.</w:t>
      </w:r>
      <w:r>
        <w:t xml:space="preserve"> </w:t>
      </w:r>
    </w:p>
    <w:p w:rsidR="0013523C" w:rsidRDefault="0013523C" w:rsidP="002D3B6A">
      <w:pPr>
        <w:ind w:firstLine="708"/>
      </w:pPr>
      <w:r>
        <w:t>La première est la configuration d’</w:t>
      </w:r>
      <w:r w:rsidR="009C63A2">
        <w:t xml:space="preserve">un « post commit </w:t>
      </w:r>
      <w:proofErr w:type="spellStart"/>
      <w:r w:rsidR="009C63A2">
        <w:t>hook</w:t>
      </w:r>
      <w:proofErr w:type="spellEnd"/>
      <w:r w:rsidR="009C63A2">
        <w:t xml:space="preserve"> » au niveau du gestionnaire de code source. Le référentiel de contrôle de version peut-alors avertir immédiatement le serveur d’Intégration Continue qu’une modification a été ajoutée et validée. De cette façon une build d’intégration est exécutée pour chaque commit. </w:t>
      </w:r>
    </w:p>
    <w:p w:rsidR="0013523C" w:rsidRDefault="009C63A2" w:rsidP="002D3B6A">
      <w:pPr>
        <w:ind w:firstLine="708"/>
      </w:pPr>
      <w:r>
        <w:t xml:space="preserve">Une </w:t>
      </w:r>
      <w:r w:rsidR="002D3B6A">
        <w:t>autre</w:t>
      </w:r>
      <w:r>
        <w:t xml:space="preserve"> approche</w:t>
      </w:r>
      <w:r w:rsidR="002D3B6A">
        <w:t xml:space="preserve">, dénommée « polling </w:t>
      </w:r>
      <w:proofErr w:type="spellStart"/>
      <w:r w:rsidR="002D3B6A">
        <w:t>approach</w:t>
      </w:r>
      <w:proofErr w:type="spellEnd"/>
      <w:r w:rsidR="002D3B6A">
        <w:t> » </w:t>
      </w:r>
      <w:r w:rsidR="002D3B6A">
        <w:t xml:space="preserve"> [Duv07]</w:t>
      </w:r>
      <w:r w:rsidR="002D3B6A">
        <w:t xml:space="preserve"> </w:t>
      </w:r>
      <w:r>
        <w:t>est de vérifier les changements à intervalles réguliers (de l’ordre de la minute</w:t>
      </w:r>
      <w:r w:rsidR="002D3B6A">
        <w:t>)</w:t>
      </w:r>
      <w:r>
        <w:t>.</w:t>
      </w:r>
      <w:r w:rsidR="002D3B6A">
        <w:t xml:space="preserve"> De ce fait plusieurs changements peuvent être effectués entre chaque build.</w:t>
      </w:r>
      <w:r w:rsidRPr="009C63A2">
        <w:t xml:space="preserve"> </w:t>
      </w:r>
    </w:p>
    <w:p w:rsidR="002D3B6A" w:rsidRDefault="002D3B6A" w:rsidP="002D3B6A">
      <w:pPr>
        <w:ind w:firstLine="708"/>
      </w:pPr>
      <w:r>
        <w:t xml:space="preserve">Une troisième option est d’exécuter une build d’intégration à intervalles réguliers, </w:t>
      </w:r>
      <w:r w:rsidR="009C63A2" w:rsidRPr="009C63A2">
        <w:t xml:space="preserve">mais si l'intervalle est </w:t>
      </w:r>
      <w:r>
        <w:t xml:space="preserve">trop </w:t>
      </w:r>
      <w:r w:rsidR="009C63A2" w:rsidRPr="009C63A2">
        <w:t xml:space="preserve">long </w:t>
      </w:r>
      <w:r>
        <w:t>le bénéfice de la</w:t>
      </w:r>
      <w:r w:rsidR="009C63A2" w:rsidRPr="009C63A2">
        <w:t xml:space="preserve"> rétroaction est</w:t>
      </w:r>
      <w:r>
        <w:t xml:space="preserve"> rapidement</w:t>
      </w:r>
      <w:r w:rsidR="009C63A2" w:rsidRPr="009C63A2">
        <w:t xml:space="preserve"> perdu. </w:t>
      </w:r>
    </w:p>
    <w:p w:rsidR="00EF0C3C" w:rsidRDefault="0013523C" w:rsidP="00044AF0">
      <w:pPr>
        <w:ind w:firstLine="708"/>
      </w:pPr>
      <w:r>
        <w:t xml:space="preserve">La quatrième et dernière option, consiste à intégrer une copie du référentiel principal, </w:t>
      </w:r>
      <w:r w:rsidR="00044AF0">
        <w:t>accessible uniquement par le serveur d’Intégration Continue</w:t>
      </w:r>
      <w:r>
        <w:t xml:space="preserve">, au niveau du serveur </w:t>
      </w:r>
      <w:r w:rsidR="00044AF0">
        <w:t>lui-même</w:t>
      </w:r>
      <w:r>
        <w:t xml:space="preserve">. Les développeurs n’ont ainsi accès qu’au référentiel du serveur d’Intégration Continue. </w:t>
      </w:r>
      <w:r w:rsidR="00044AF0">
        <w:t xml:space="preserve">Ce dernier </w:t>
      </w:r>
      <w:r w:rsidR="00EF0C3C">
        <w:t>peut</w:t>
      </w:r>
      <w:r w:rsidR="00044AF0">
        <w:t xml:space="preserve"> alors</w:t>
      </w:r>
      <w:r w:rsidR="00EF0C3C">
        <w:t xml:space="preserve"> être configuré afin de rejeter les modifications apporté au référentiel ne respectant pas les tests ou les métriques qualités prédéfinies. Garantissant ainsi la qualité de l’application.</w:t>
      </w:r>
    </w:p>
    <w:p w:rsidR="001B4A1C" w:rsidRDefault="002D3B6A" w:rsidP="002D3B6A">
      <w:pPr>
        <w:ind w:firstLine="708"/>
      </w:pPr>
      <w:r>
        <w:t>Le serveur d’Intégration Continue</w:t>
      </w:r>
      <w:r w:rsidR="009C63A2" w:rsidRPr="009C63A2">
        <w:t xml:space="preserve"> fournit également une vu</w:t>
      </w:r>
      <w:r w:rsidR="00437796">
        <w:t xml:space="preserve">e, généralement une page web, </w:t>
      </w:r>
      <w:r w:rsidR="009C63A2" w:rsidRPr="009C63A2">
        <w:t xml:space="preserve">qui </w:t>
      </w:r>
      <w:r w:rsidR="00437796">
        <w:t>expose</w:t>
      </w:r>
      <w:r w:rsidR="009C63A2" w:rsidRPr="009C63A2">
        <w:t xml:space="preserve"> l'état de santé de tous les </w:t>
      </w:r>
      <w:r w:rsidR="00437796">
        <w:t>build jobs</w:t>
      </w:r>
      <w:r w:rsidR="00437796">
        <w:rPr>
          <w:rStyle w:val="Appelnotedebasdep"/>
        </w:rPr>
        <w:footnoteReference w:id="6"/>
      </w:r>
      <w:r w:rsidR="00437796">
        <w:t xml:space="preserve"> </w:t>
      </w:r>
      <w:r w:rsidR="009C63A2" w:rsidRPr="009C63A2">
        <w:t xml:space="preserve">configurés (voir Figure 2.2). Ce tableau de bord peut être </w:t>
      </w:r>
      <w:r w:rsidR="00437796">
        <w:t>affiché</w:t>
      </w:r>
      <w:r w:rsidR="009C63A2" w:rsidRPr="009C63A2">
        <w:t xml:space="preserve">, par exemple, sur un grand écran dans la salle de l'équipe de développement pour donner un aperçu rapide </w:t>
      </w:r>
      <w:r w:rsidR="00437796">
        <w:t>et en temps réel des tâches effectués sur le</w:t>
      </w:r>
      <w:r w:rsidR="009C63A2" w:rsidRPr="009C63A2">
        <w:t xml:space="preserve"> serveur</w:t>
      </w:r>
      <w:r w:rsidR="009F3054">
        <w:t xml:space="preserve"> et </w:t>
      </w:r>
      <w:r w:rsidR="009C63A2" w:rsidRPr="009C63A2">
        <w:t>voir</w:t>
      </w:r>
      <w:r w:rsidR="009F3054">
        <w:t xml:space="preserve"> ainsi</w:t>
      </w:r>
      <w:r w:rsidR="009C63A2" w:rsidRPr="009C63A2">
        <w:t xml:space="preserve"> s'il y a des constructions en cours d'ex</w:t>
      </w:r>
      <w:r w:rsidR="00C343F0">
        <w:t>écution. De nombreux serveurs d’Intégration Continue</w:t>
      </w:r>
      <w:r w:rsidR="009C63A2" w:rsidRPr="009C63A2">
        <w:t xml:space="preserve"> </w:t>
      </w:r>
      <w:r w:rsidR="001B4A1C">
        <w:t>proposent</w:t>
      </w:r>
      <w:r w:rsidR="009C63A2" w:rsidRPr="009C63A2">
        <w:t xml:space="preserve"> également un type de visualisation</w:t>
      </w:r>
      <w:r w:rsidR="00C343F0">
        <w:t xml:space="preserve"> basé sur les principes</w:t>
      </w:r>
      <w:r w:rsidR="009C63A2" w:rsidRPr="009C63A2">
        <w:t xml:space="preserve"> </w:t>
      </w:r>
      <w:r w:rsidR="009C63A2" w:rsidRPr="00C343F0">
        <w:t>des</w:t>
      </w:r>
      <w:r w:rsidR="009C63A2" w:rsidRPr="009C63A2">
        <w:t xml:space="preserve"> feux de circulation </w:t>
      </w:r>
      <w:r w:rsidR="00C343F0">
        <w:t xml:space="preserve">ou de météo de connaitre l’état des builds d’Intégration. </w:t>
      </w:r>
    </w:p>
    <w:p w:rsidR="009C63A2" w:rsidRDefault="001B4A1C" w:rsidP="00F14F92">
      <w:pPr>
        <w:ind w:firstLine="708"/>
      </w:pPr>
      <w:r>
        <w:t>Toutes les fonctionnalités d’un serveur d’Intégration Continue ne sont pas nécessaires pour faire de l’Intégration Continue.</w:t>
      </w:r>
      <w:r w:rsidR="009C63A2" w:rsidRPr="009C63A2">
        <w:t xml:space="preserve"> </w:t>
      </w:r>
      <w:r>
        <w:t>De nombreux</w:t>
      </w:r>
      <w:r w:rsidR="009C63A2" w:rsidRPr="009C63A2">
        <w:t xml:space="preserve"> scripts personnalisés </w:t>
      </w:r>
      <w:r>
        <w:t>peuvent</w:t>
      </w:r>
      <w:r w:rsidR="009C63A2" w:rsidRPr="009C63A2">
        <w:t xml:space="preserve"> </w:t>
      </w:r>
      <w:r>
        <w:t xml:space="preserve">effectuer les </w:t>
      </w:r>
      <w:r w:rsidR="009C63A2" w:rsidRPr="009C63A2">
        <w:t>même</w:t>
      </w:r>
      <w:r>
        <w:t>s</w:t>
      </w:r>
      <w:r w:rsidR="009C63A2" w:rsidRPr="009C63A2">
        <w:t xml:space="preserve"> </w:t>
      </w:r>
      <w:r>
        <w:t>tâches</w:t>
      </w:r>
      <w:r w:rsidR="009C63A2" w:rsidRPr="009C63A2">
        <w:t>, mais avoir un serveur conçu à cet effet aide beaucoup [Duv07]</w:t>
      </w:r>
      <w:r w:rsidR="00F14F92">
        <w:t>. D</w:t>
      </w:r>
      <w:r w:rsidR="00CF53AE">
        <w:t xml:space="preserve">e plus en plus de solutions </w:t>
      </w:r>
      <w:r w:rsidR="00CF53AE">
        <w:t>propriétaire</w:t>
      </w:r>
      <w:r w:rsidR="00CF53AE">
        <w:t xml:space="preserve">s ou </w:t>
      </w:r>
      <w:r>
        <w:t>open source</w:t>
      </w:r>
      <w:r>
        <w:rPr>
          <w:rStyle w:val="Appelnotedebasdep"/>
        </w:rPr>
        <w:footnoteReference w:id="7"/>
      </w:r>
      <w:r w:rsidR="00CF53AE">
        <w:t xml:space="preserve"> </w:t>
      </w:r>
      <w:r w:rsidR="00051CEB">
        <w:t>performe le marché</w:t>
      </w:r>
      <w:r w:rsidR="00CF53AE">
        <w:t xml:space="preserve"> et offre un environnement d’Intégration Continue stable et complet</w:t>
      </w:r>
      <w:r w:rsidR="00051CEB">
        <w:t xml:space="preserve">. </w:t>
      </w:r>
    </w:p>
    <w:p w:rsidR="00CF53AE" w:rsidRDefault="00CF53AE" w:rsidP="00F14F92">
      <w:pPr>
        <w:ind w:firstLine="708"/>
      </w:pPr>
      <w:r>
        <w:t>Dans sa forme la plus simple, l’Intégration Continue</w:t>
      </w:r>
      <w:r w:rsidRPr="00CF53AE">
        <w:t xml:space="preserve"> pourrait être </w:t>
      </w:r>
      <w:r>
        <w:t>mise en place</w:t>
      </w:r>
      <w:r w:rsidRPr="00CF53AE">
        <w:t xml:space="preserve"> avec un seul ordinateur dédié </w:t>
      </w:r>
      <w:r>
        <w:t>exécutant</w:t>
      </w:r>
      <w:r w:rsidRPr="00CF53AE">
        <w:t xml:space="preserve"> des scripts </w:t>
      </w:r>
      <w:r>
        <w:t>afin de vérifier le code source du référentiel</w:t>
      </w:r>
      <w:r w:rsidRPr="00CF53AE">
        <w:t>, lancer un</w:t>
      </w:r>
      <w:r>
        <w:t>e</w:t>
      </w:r>
      <w:r w:rsidRPr="00CF53AE">
        <w:t xml:space="preserve"> build</w:t>
      </w:r>
      <w:r>
        <w:t xml:space="preserve"> d’Intégration</w:t>
      </w:r>
      <w:r w:rsidRPr="00CF53AE">
        <w:t xml:space="preserve"> et envoyer des </w:t>
      </w:r>
      <w:r>
        <w:t>rapports</w:t>
      </w:r>
      <w:r w:rsidRPr="00CF53AE">
        <w:t xml:space="preserve"> </w:t>
      </w:r>
      <w:r>
        <w:t>une fois la build terminée. L</w:t>
      </w:r>
      <w:r w:rsidRPr="00CF53AE">
        <w:t>e</w:t>
      </w:r>
      <w:r>
        <w:t xml:space="preserve"> serveur d’Intégration Continue</w:t>
      </w:r>
      <w:r w:rsidRPr="00CF53AE">
        <w:t xml:space="preserve"> </w:t>
      </w:r>
      <w:r>
        <w:t xml:space="preserve">offre une autre possibilité en </w:t>
      </w:r>
      <w:r w:rsidRPr="00CF53AE">
        <w:t>fo</w:t>
      </w:r>
      <w:r>
        <w:t>urnissa</w:t>
      </w:r>
      <w:r w:rsidRPr="00CF53AE">
        <w:t xml:space="preserve">nt </w:t>
      </w:r>
      <w:r>
        <w:t xml:space="preserve">une </w:t>
      </w:r>
      <w:r w:rsidRPr="00CF53AE">
        <w:t>interfa</w:t>
      </w:r>
      <w:r>
        <w:t>ce utilisateur afin de configurer l</w:t>
      </w:r>
      <w:r w:rsidRPr="00CF53AE">
        <w:t xml:space="preserve">es </w:t>
      </w:r>
      <w:r>
        <w:t>multiples « build jobs »</w:t>
      </w:r>
      <w:r w:rsidRPr="00CF53AE">
        <w:t xml:space="preserve"> et </w:t>
      </w:r>
      <w:r>
        <w:t>afficher leurs</w:t>
      </w:r>
      <w:r w:rsidRPr="00CF53AE">
        <w:t xml:space="preserve"> résultats</w:t>
      </w:r>
      <w:r>
        <w:t xml:space="preserve"> en temps réel</w:t>
      </w:r>
      <w:r w:rsidRPr="00CF53AE">
        <w:t>.</w:t>
      </w:r>
    </w:p>
    <w:p w:rsidR="00AE2A51" w:rsidRPr="009C63A2" w:rsidRDefault="00AE2A51" w:rsidP="00F14F92">
      <w:pPr>
        <w:ind w:firstLine="708"/>
      </w:pPr>
    </w:p>
    <w:p w:rsidR="006351EE" w:rsidRDefault="006351EE" w:rsidP="00A5449A">
      <w:pPr>
        <w:pStyle w:val="Titre2"/>
        <w:rPr>
          <w:rStyle w:val="lev"/>
          <w:b/>
        </w:rPr>
      </w:pPr>
      <w:bookmarkStart w:id="23" w:name="_Toc442802869"/>
      <w:r>
        <w:rPr>
          <w:rStyle w:val="lev"/>
          <w:b/>
        </w:rPr>
        <w:t>2.3.4 Les scripts de construction (build)</w:t>
      </w:r>
      <w:bookmarkEnd w:id="23"/>
    </w:p>
    <w:p w:rsidR="00AE2A51" w:rsidRPr="00AE2A51" w:rsidRDefault="00AE2A51" w:rsidP="00AE2A51"/>
    <w:p w:rsidR="00AE2A51" w:rsidRDefault="00AE2A51" w:rsidP="00AE2A51">
      <w:pPr>
        <w:ind w:firstLine="708"/>
      </w:pPr>
      <w:r w:rsidRPr="00AE2A51">
        <w:t>Généralement</w:t>
      </w:r>
      <w:r>
        <w:t xml:space="preserve"> la plupart des étapes d’une build </w:t>
      </w:r>
      <w:r w:rsidRPr="00AE2A51">
        <w:t>sont définies en utilisant un script de compilation. Un script de compilation peut être constitué d'un ou plusieurs scripts et il est utilisé, par exemple, pour compiler, tester, contrôler et déployer des logiciels. Toutes les mesures qui peuvent être automatisées pour construi</w:t>
      </w:r>
      <w:r>
        <w:t>re et déployer des logiciels doivent</w:t>
      </w:r>
      <w:r w:rsidRPr="00AE2A51">
        <w:t xml:space="preserve"> être automatisé</w:t>
      </w:r>
      <w:r>
        <w:t>es. Cela économise du temps et les nerfs des d</w:t>
      </w:r>
      <w:r w:rsidRPr="00AE2A51">
        <w:t xml:space="preserve">éveloppeurs. Il existe de nombreuses techniques disponibles comme </w:t>
      </w:r>
      <w:proofErr w:type="spellStart"/>
      <w:r w:rsidRPr="00AE2A51">
        <w:t>Ant</w:t>
      </w:r>
      <w:proofErr w:type="spellEnd"/>
      <w:r>
        <w:t xml:space="preserve"> (Java)</w:t>
      </w:r>
      <w:r w:rsidRPr="00AE2A51">
        <w:t xml:space="preserve">, </w:t>
      </w:r>
      <w:proofErr w:type="spellStart"/>
      <w:r>
        <w:t>Make</w:t>
      </w:r>
      <w:proofErr w:type="spellEnd"/>
      <w:r>
        <w:t xml:space="preserve"> (C/C++)</w:t>
      </w:r>
      <w:r w:rsidRPr="00AE2A51">
        <w:t xml:space="preserve"> ou </w:t>
      </w:r>
      <w:proofErr w:type="spellStart"/>
      <w:r w:rsidRPr="00AE2A51">
        <w:t>Scons</w:t>
      </w:r>
      <w:proofErr w:type="spellEnd"/>
      <w:r>
        <w:t xml:space="preserve"> (Python)</w:t>
      </w:r>
      <w:r w:rsidRPr="00AE2A51">
        <w:t xml:space="preserve">. </w:t>
      </w:r>
    </w:p>
    <w:p w:rsidR="00AE2A51" w:rsidRDefault="00AE2A51" w:rsidP="00AE2A51">
      <w:pPr>
        <w:ind w:firstLine="708"/>
      </w:pPr>
      <w:r w:rsidRPr="00AE2A51">
        <w:t xml:space="preserve">Certains développeurs </w:t>
      </w:r>
      <w:r>
        <w:t>utilisent</w:t>
      </w:r>
      <w:r w:rsidRPr="00AE2A51">
        <w:t xml:space="preserve"> leur environnement de développement intégré (IDE) pour </w:t>
      </w:r>
      <w:r>
        <w:t>builder</w:t>
      </w:r>
      <w:r w:rsidR="00984CB0">
        <w:t xml:space="preserve"> </w:t>
      </w:r>
      <w:r>
        <w:t>leurs</w:t>
      </w:r>
      <w:r w:rsidRPr="00AE2A51">
        <w:t xml:space="preserve"> </w:t>
      </w:r>
      <w:r>
        <w:t xml:space="preserve">logiciels. Dans ce cas la build ne pourra être encadré par l’Intégration Continue. L’intégration Continue nécessite que la build puisse être exécutée indépendamment de tout IDE </w:t>
      </w:r>
      <w:r w:rsidRPr="00AE2A51">
        <w:t>[Duv07]</w:t>
      </w:r>
      <w:r>
        <w:t>.</w:t>
      </w:r>
    </w:p>
    <w:p w:rsidR="00B04F7F" w:rsidRPr="00AE2A51" w:rsidRDefault="00B04F7F" w:rsidP="00AE2A51">
      <w:pPr>
        <w:ind w:firstLine="708"/>
      </w:pPr>
    </w:p>
    <w:p w:rsidR="006351EE" w:rsidRDefault="006351EE" w:rsidP="00A5449A">
      <w:pPr>
        <w:pStyle w:val="Titre2"/>
        <w:rPr>
          <w:rStyle w:val="lev"/>
          <w:b/>
        </w:rPr>
      </w:pPr>
      <w:bookmarkStart w:id="24" w:name="_Toc442802870"/>
      <w:r>
        <w:rPr>
          <w:rStyle w:val="lev"/>
          <w:b/>
        </w:rPr>
        <w:t xml:space="preserve">2.3.5 Les mécanismes de </w:t>
      </w:r>
      <w:r w:rsidR="005B3826">
        <w:rPr>
          <w:rStyle w:val="lev"/>
          <w:b/>
        </w:rPr>
        <w:t>feedback</w:t>
      </w:r>
      <w:bookmarkEnd w:id="24"/>
    </w:p>
    <w:p w:rsidR="00B04F7F" w:rsidRDefault="00B04F7F" w:rsidP="00B04F7F"/>
    <w:p w:rsidR="00B04F7F" w:rsidRDefault="00B04F7F" w:rsidP="00B16450">
      <w:pPr>
        <w:ind w:firstLine="708"/>
      </w:pPr>
      <w:r w:rsidRPr="00B04F7F">
        <w:t>Lorsque</w:t>
      </w:r>
      <w:r>
        <w:t xml:space="preserve"> la build d</w:t>
      </w:r>
      <w:r w:rsidRPr="00B04F7F">
        <w:t xml:space="preserve">'intégration est terminée, les résultats </w:t>
      </w:r>
      <w:r>
        <w:t>doivent</w:t>
      </w:r>
      <w:r w:rsidRPr="00B04F7F">
        <w:t xml:space="preserve"> être</w:t>
      </w:r>
      <w:r>
        <w:t xml:space="preserve"> accessibles dès que possible. La capacité à fournir un feedback </w:t>
      </w:r>
      <w:r w:rsidRPr="00B04F7F">
        <w:t>rapid</w:t>
      </w:r>
      <w:r>
        <w:t>e est l'un des avantages de l’Intégration Continue</w:t>
      </w:r>
      <w:r w:rsidRPr="00B04F7F">
        <w:t xml:space="preserve">. La rétroaction est disponible immédiatement </w:t>
      </w:r>
      <w:r w:rsidR="00B16450">
        <w:t>une fois la build terminée</w:t>
      </w:r>
      <w:r w:rsidRPr="00B04F7F">
        <w:t xml:space="preserve">. La rétroaction peut être </w:t>
      </w:r>
      <w:r w:rsidR="00B16450">
        <w:t>diffusée</w:t>
      </w:r>
      <w:r w:rsidRPr="00B04F7F">
        <w:t xml:space="preserve"> </w:t>
      </w:r>
      <w:r w:rsidR="00B16450">
        <w:t>par différent canaux ; tableau de bord, courrier électronique, flux RSS. En cas de build défectueuse</w:t>
      </w:r>
      <w:r w:rsidRPr="00B04F7F">
        <w:t xml:space="preserve">, </w:t>
      </w:r>
      <w:r w:rsidR="00B16450">
        <w:t>la réparation peut</w:t>
      </w:r>
      <w:r w:rsidRPr="00B04F7F">
        <w:t xml:space="preserve"> </w:t>
      </w:r>
      <w:r w:rsidR="00B16450" w:rsidRPr="00B04F7F">
        <w:t>démarrer</w:t>
      </w:r>
      <w:r w:rsidRPr="00B04F7F">
        <w:t xml:space="preserve"> immédiatement après réception de l'avis. </w:t>
      </w:r>
    </w:p>
    <w:p w:rsidR="00B16450" w:rsidRDefault="00B16450" w:rsidP="00B16450">
      <w:pPr>
        <w:ind w:firstLine="708"/>
      </w:pPr>
      <w:r>
        <w:t>Certain pionnier commence même à intégrer le terme de « monitoring continue » dans l’ingénierie logicielle en complément de l’Intégration Continue.</w:t>
      </w:r>
      <w:r w:rsidR="00C979BC">
        <w:t xml:space="preserve"> Le monitoring continu consiste à avoir un affichage visible par tous les membres de l’équipe de développement, actualisé en temps réel, donnant un feedback direct sur l’état des différentes builds simplifié et directement interprétable.</w:t>
      </w:r>
      <w:r w:rsidR="00F42D0A">
        <w:t xml:space="preserve"> Cet affichage est dans la plupart du temps un moniteur, mais d’autres solutions plus amusantes, telles que la lampe à lave ou une « </w:t>
      </w:r>
      <w:r w:rsidR="00FB00FB">
        <w:t>ambie</w:t>
      </w:r>
      <w:r w:rsidR="00F42D0A">
        <w:t xml:space="preserve">nt </w:t>
      </w:r>
      <w:proofErr w:type="spellStart"/>
      <w:r w:rsidR="00F42D0A">
        <w:t>orb</w:t>
      </w:r>
      <w:proofErr w:type="spellEnd"/>
      <w:r w:rsidR="00F42D0A">
        <w:t> » commencent à s’imposer</w:t>
      </w:r>
      <w:r w:rsidR="00445007">
        <w:rPr>
          <w:rStyle w:val="Appelnotedebasdep"/>
        </w:rPr>
        <w:footnoteReference w:id="8"/>
      </w:r>
      <w:r w:rsidR="00F42D0A">
        <w:t>.</w:t>
      </w:r>
    </w:p>
    <w:p w:rsidR="0098172C" w:rsidRPr="00B04F7F" w:rsidRDefault="0098172C" w:rsidP="00B16450">
      <w:pPr>
        <w:ind w:firstLine="708"/>
      </w:pPr>
    </w:p>
    <w:p w:rsidR="006351EE" w:rsidRDefault="006351EE" w:rsidP="00A5449A">
      <w:pPr>
        <w:pStyle w:val="Titre2"/>
        <w:rPr>
          <w:rStyle w:val="lev"/>
          <w:b/>
        </w:rPr>
      </w:pPr>
      <w:bookmarkStart w:id="25" w:name="_Toc442802871"/>
      <w:r>
        <w:rPr>
          <w:rStyle w:val="lev"/>
          <w:b/>
        </w:rPr>
        <w:t xml:space="preserve">2.3.6 Les machines de </w:t>
      </w:r>
      <w:r w:rsidR="0098172C">
        <w:rPr>
          <w:rStyle w:val="lev"/>
          <w:b/>
        </w:rPr>
        <w:t>build</w:t>
      </w:r>
      <w:r>
        <w:rPr>
          <w:rStyle w:val="lev"/>
          <w:b/>
        </w:rPr>
        <w:t xml:space="preserve"> d’intégration</w:t>
      </w:r>
      <w:bookmarkEnd w:id="25"/>
    </w:p>
    <w:p w:rsidR="0098172C" w:rsidRPr="0098172C" w:rsidRDefault="0098172C" w:rsidP="0098172C"/>
    <w:p w:rsidR="0023572E" w:rsidRDefault="0098172C" w:rsidP="0098172C">
      <w:pPr>
        <w:ind w:firstLine="708"/>
      </w:pPr>
      <w:r>
        <w:t>Un serveur d’Intégration Continue à</w:t>
      </w:r>
      <w:r w:rsidRPr="0098172C">
        <w:t xml:space="preserve"> besoin d'un hôte pour fonctionner. </w:t>
      </w:r>
      <w:r>
        <w:t>La m</w:t>
      </w:r>
      <w:r w:rsidRPr="0098172C">
        <w:t>achine</w:t>
      </w:r>
      <w:r w:rsidR="00F136D1">
        <w:t xml:space="preserve"> </w:t>
      </w:r>
      <w:r>
        <w:t>de build d’intégration</w:t>
      </w:r>
      <w:r w:rsidR="00F136D1">
        <w:t xml:space="preserve"> </w:t>
      </w:r>
      <w:r w:rsidR="00F136D1">
        <w:t>(ou nœud)</w:t>
      </w:r>
      <w:r w:rsidR="00F136D1" w:rsidRPr="0098172C">
        <w:t xml:space="preserve"> </w:t>
      </w:r>
      <w:r w:rsidRPr="0098172C">
        <w:t xml:space="preserve"> est une machine distincte qui </w:t>
      </w:r>
      <w:r>
        <w:t>doit</w:t>
      </w:r>
      <w:r w:rsidRPr="0098172C">
        <w:t xml:space="preserve"> imiter l'environnement de production. Si possible, </w:t>
      </w:r>
      <w:r w:rsidR="00DA790D">
        <w:t xml:space="preserve">elle doit fonctionner avec </w:t>
      </w:r>
      <w:r w:rsidRPr="0098172C">
        <w:t xml:space="preserve">le même système d'exploitation, la </w:t>
      </w:r>
      <w:r w:rsidR="00DA790D">
        <w:t>même version de</w:t>
      </w:r>
      <w:r w:rsidRPr="0098172C">
        <w:t xml:space="preserve"> serveur de base de données et </w:t>
      </w:r>
      <w:r w:rsidR="00DA790D">
        <w:t>les mêmes versions de librairies doivent</w:t>
      </w:r>
      <w:r w:rsidRPr="0098172C">
        <w:t xml:space="preserve"> être utilisé</w:t>
      </w:r>
      <w:r w:rsidR="00DA790D">
        <w:t>e</w:t>
      </w:r>
      <w:r w:rsidRPr="0098172C">
        <w:t>s</w:t>
      </w:r>
      <w:r w:rsidR="00DA790D">
        <w:t xml:space="preserve">, </w:t>
      </w:r>
      <w:r w:rsidRPr="0098172C">
        <w:t xml:space="preserve">comme il est prévu pour </w:t>
      </w:r>
      <w:r w:rsidR="00DA790D">
        <w:lastRenderedPageBreak/>
        <w:t>en</w:t>
      </w:r>
      <w:r w:rsidRPr="0098172C">
        <w:t xml:space="preserve"> production. Chaque différence augmente le risque de</w:t>
      </w:r>
      <w:r w:rsidR="00DA790D">
        <w:t>s</w:t>
      </w:r>
      <w:r w:rsidRPr="0098172C">
        <w:t xml:space="preserve"> tests</w:t>
      </w:r>
      <w:r w:rsidR="00DA790D">
        <w:t xml:space="preserve"> de ne</w:t>
      </w:r>
      <w:r w:rsidRPr="0098172C">
        <w:t xml:space="preserve"> pas </w:t>
      </w:r>
      <w:r w:rsidR="00DA790D">
        <w:t>détecter les problèmes liés à l’environnement de la</w:t>
      </w:r>
      <w:r w:rsidRPr="0098172C">
        <w:t xml:space="preserve"> production [Fow06]. </w:t>
      </w:r>
    </w:p>
    <w:p w:rsidR="00F136D1" w:rsidRDefault="0098172C" w:rsidP="0068482E">
      <w:pPr>
        <w:ind w:firstLine="708"/>
      </w:pPr>
      <w:r w:rsidRPr="0098172C">
        <w:t xml:space="preserve">Dans le cas où </w:t>
      </w:r>
      <w:r w:rsidR="0023572E">
        <w:t>de nombreux « build jobs » sont configurés pour l’application</w:t>
      </w:r>
      <w:r w:rsidRPr="0098172C">
        <w:t xml:space="preserve">, </w:t>
      </w:r>
      <w:r w:rsidR="0023572E">
        <w:t>pour réduire la durée de la build et ainsi augmenté la rapidité de la rétroaction il peut être nécessaire de paralléliser les tâches sur plusieurs machines (</w:t>
      </w:r>
      <w:r w:rsidR="0068482E">
        <w:t>scalabilité horizontal</w:t>
      </w:r>
      <w:r w:rsidR="0023572E">
        <w:t>).</w:t>
      </w:r>
      <w:r w:rsidRPr="0098172C">
        <w:t xml:space="preserve"> Cer</w:t>
      </w:r>
      <w:r w:rsidR="00F136D1">
        <w:t>tains logiciels de serveur d’Intégration Continue fournissent</w:t>
      </w:r>
      <w:r w:rsidRPr="0098172C">
        <w:t xml:space="preserve"> une architecture maître-esclave </w:t>
      </w:r>
      <w:r w:rsidR="00F136D1">
        <w:t xml:space="preserve">qui permet ainsi </w:t>
      </w:r>
      <w:r w:rsidRPr="0098172C">
        <w:t>de diviser la charge</w:t>
      </w:r>
      <w:r w:rsidR="00F136D1">
        <w:t xml:space="preserve"> de travail</w:t>
      </w:r>
      <w:r w:rsidRPr="0098172C">
        <w:t xml:space="preserve"> sur plusieurs hôte</w:t>
      </w:r>
      <w:r w:rsidR="00F136D1">
        <w:t>s.</w:t>
      </w:r>
    </w:p>
    <w:p w:rsidR="00F136D1" w:rsidRDefault="0098172C" w:rsidP="0068482E">
      <w:pPr>
        <w:ind w:firstLine="708"/>
      </w:pPr>
      <w:r w:rsidRPr="0098172C">
        <w:t xml:space="preserve">Parfois plusieurs environnements sont nécessaires pour </w:t>
      </w:r>
      <w:r w:rsidR="00F136D1">
        <w:t>builder</w:t>
      </w:r>
      <w:r w:rsidRPr="0098172C">
        <w:t xml:space="preserve"> sur différentes plates-formes. </w:t>
      </w:r>
      <w:r w:rsidR="00F136D1">
        <w:t xml:space="preserve">La virtualisation des serveurs apportent la réponse à ce problème. </w:t>
      </w:r>
      <w:r w:rsidR="00F136D1" w:rsidRPr="00F136D1">
        <w:t>En utilisant une infrastructure</w:t>
      </w:r>
      <w:r w:rsidR="00F136D1">
        <w:t xml:space="preserve"> de virtualisation bien établis, il est assez facile d’</w:t>
      </w:r>
      <w:r w:rsidR="00F136D1" w:rsidRPr="00F136D1">
        <w:t xml:space="preserve">exécuter des instances esclaves multiples sur un seul nœud </w:t>
      </w:r>
      <w:r w:rsidR="00F136D1">
        <w:t>physique. Ces instances pouvant fonctionner sous différents systèmes d’exploitation</w:t>
      </w:r>
      <w:r w:rsidR="00F136D1" w:rsidRPr="00F136D1">
        <w:t>.</w:t>
      </w:r>
      <w:r w:rsidR="00F136D1">
        <w:t xml:space="preserve"> Certains logiciels de serveur d’Intégration Continue</w:t>
      </w:r>
      <w:r w:rsidR="00E24F01">
        <w:t xml:space="preserve"> offre la possibilité à la build d’intégration de fonctionner simultanément sur ces différentes instances et de collecter les résultats pour chaque environnement. </w:t>
      </w:r>
    </w:p>
    <w:p w:rsidR="0098172C" w:rsidRPr="0098172C" w:rsidRDefault="0098172C" w:rsidP="0068482E">
      <w:pPr>
        <w:ind w:firstLine="708"/>
      </w:pPr>
      <w:r w:rsidRPr="0098172C">
        <w:t>Puis virtualisation est quelque chose de valeur à l'aide de la pei</w:t>
      </w:r>
      <w:r w:rsidR="00E24F01">
        <w:t>ne de la virtualisation diminue</w:t>
      </w:r>
      <w:r w:rsidR="00E24F01">
        <w:rPr>
          <w:rStyle w:val="Appelnotedebasdep"/>
        </w:rPr>
        <w:footnoteReference w:id="9"/>
      </w:r>
      <w:r w:rsidR="00E24F01">
        <w:t xml:space="preserve"> </w:t>
      </w:r>
      <w:r w:rsidRPr="0098172C">
        <w:t>[Bar03]. Certains logiciels de serveur de CI comme Hudson permet même de construction de travail afin de fonctionner simultanément sur plusieurs serveurs virtuels et de collecter des résultats pour chaque environnement.</w:t>
      </w:r>
    </w:p>
    <w:p w:rsidR="00D13AF6" w:rsidRDefault="00D13AF6" w:rsidP="006351EE">
      <w:pPr>
        <w:pStyle w:val="Titre1"/>
        <w:rPr>
          <w:rStyle w:val="lev"/>
          <w:b/>
        </w:rPr>
      </w:pPr>
      <w:bookmarkStart w:id="26" w:name="_Toc442802872"/>
    </w:p>
    <w:p w:rsidR="006351EE" w:rsidRDefault="006351EE" w:rsidP="006351EE">
      <w:pPr>
        <w:pStyle w:val="Titre1"/>
        <w:rPr>
          <w:rStyle w:val="lev"/>
          <w:b/>
        </w:rPr>
      </w:pPr>
      <w:r>
        <w:rPr>
          <w:rStyle w:val="lev"/>
          <w:b/>
        </w:rPr>
        <w:t>2.4 Caractéristique de l’Intégration Continue</w:t>
      </w:r>
      <w:bookmarkEnd w:id="26"/>
    </w:p>
    <w:p w:rsidR="00D13AF6" w:rsidRPr="00D13AF6" w:rsidRDefault="00D13AF6" w:rsidP="00D13AF6"/>
    <w:p w:rsidR="00D13AF6" w:rsidRDefault="00D13AF6" w:rsidP="00D13AF6">
      <w:r w:rsidRPr="00D13AF6">
        <w:t>S</w:t>
      </w:r>
      <w:r>
        <w:t xml:space="preserve">elon Paul </w:t>
      </w:r>
      <w:proofErr w:type="spellStart"/>
      <w:r>
        <w:t>Duvall</w:t>
      </w:r>
      <w:proofErr w:type="spellEnd"/>
      <w:r>
        <w:t xml:space="preserve"> [Duv07] seules</w:t>
      </w:r>
      <w:r w:rsidRPr="00D13AF6">
        <w:t xml:space="preserve"> quatre caractér</w:t>
      </w:r>
      <w:r>
        <w:t xml:space="preserve">istiques sont nécessaires </w:t>
      </w:r>
      <w:r w:rsidR="00B72755">
        <w:t>à</w:t>
      </w:r>
      <w:r>
        <w:t xml:space="preserve"> l’Intégration Continue : </w:t>
      </w:r>
    </w:p>
    <w:p w:rsidR="00D13AF6" w:rsidRDefault="00D13AF6" w:rsidP="00D13AF6">
      <w:pPr>
        <w:ind w:firstLine="708"/>
      </w:pPr>
      <w:r>
        <w:t>- u</w:t>
      </w:r>
      <w:r w:rsidRPr="00D13AF6">
        <w:t>ne connexion à un réfé</w:t>
      </w:r>
      <w:r>
        <w:t>rentiel de contrôle de version,</w:t>
      </w:r>
    </w:p>
    <w:p w:rsidR="00D13AF6" w:rsidRDefault="00D13AF6" w:rsidP="00D13AF6">
      <w:pPr>
        <w:ind w:firstLine="708"/>
      </w:pPr>
      <w:r>
        <w:t>- u</w:t>
      </w:r>
      <w:r w:rsidRPr="00D13AF6">
        <w:t>n script de compilation</w:t>
      </w:r>
      <w:r>
        <w:t>,</w:t>
      </w:r>
    </w:p>
    <w:p w:rsidR="00D13AF6" w:rsidRDefault="00D13AF6" w:rsidP="00D13AF6">
      <w:pPr>
        <w:ind w:firstLine="708"/>
      </w:pPr>
      <w:r>
        <w:t>- u</w:t>
      </w:r>
      <w:r w:rsidRPr="00D13AF6">
        <w:t>n</w:t>
      </w:r>
      <w:r>
        <w:t xml:space="preserve"> </w:t>
      </w:r>
      <w:r w:rsidRPr="00D13AF6">
        <w:t xml:space="preserve">mécanisme de </w:t>
      </w:r>
      <w:r>
        <w:t>rétroaction,</w:t>
      </w:r>
    </w:p>
    <w:p w:rsidR="00D13AF6" w:rsidRDefault="00D13AF6" w:rsidP="00D13AF6">
      <w:pPr>
        <w:ind w:firstLine="708"/>
      </w:pPr>
      <w:r>
        <w:t>- u</w:t>
      </w:r>
      <w:r w:rsidRPr="00D13AF6">
        <w:t>n processus pour intégrer les mod</w:t>
      </w:r>
      <w:r>
        <w:t>ifications au</w:t>
      </w:r>
      <w:r w:rsidRPr="00D13AF6">
        <w:t xml:space="preserve"> code</w:t>
      </w:r>
      <w:r>
        <w:t xml:space="preserve"> source (manuelles ou serveur d’Intégration Continue).</w:t>
      </w:r>
    </w:p>
    <w:p w:rsidR="00D13AF6" w:rsidRDefault="00D13AF6" w:rsidP="00D13AF6">
      <w:pPr>
        <w:ind w:firstLine="708"/>
      </w:pPr>
      <w:r w:rsidRPr="00D13AF6">
        <w:t>Ces éléments</w:t>
      </w:r>
      <w:r>
        <w:t xml:space="preserve"> seuls</w:t>
      </w:r>
      <w:r w:rsidRPr="00D13AF6">
        <w:t xml:space="preserve"> sont nécessaires </w:t>
      </w:r>
      <w:r>
        <w:t xml:space="preserve">à la construction d’un système d’Intégration Continue </w:t>
      </w:r>
      <w:r w:rsidRPr="00D13AF6">
        <w:t xml:space="preserve">efficace, qui </w:t>
      </w:r>
      <w:r>
        <w:t>est expliqué</w:t>
      </w:r>
      <w:r w:rsidRPr="00D13AF6">
        <w:t xml:space="preserve"> plus en détail dans les sections suivantes.</w:t>
      </w:r>
    </w:p>
    <w:p w:rsidR="00B72755" w:rsidRPr="00D13AF6" w:rsidRDefault="00B72755" w:rsidP="00D13AF6">
      <w:pPr>
        <w:ind w:firstLine="708"/>
      </w:pPr>
    </w:p>
    <w:p w:rsidR="006351EE" w:rsidRDefault="006351EE" w:rsidP="006351EE">
      <w:pPr>
        <w:pStyle w:val="Titre2"/>
        <w:rPr>
          <w:rStyle w:val="lev"/>
          <w:b/>
        </w:rPr>
      </w:pPr>
      <w:bookmarkStart w:id="27" w:name="_Toc442802873"/>
      <w:r>
        <w:rPr>
          <w:rStyle w:val="lev"/>
          <w:b/>
        </w:rPr>
        <w:t>2.4.1 Compilation du code source</w:t>
      </w:r>
      <w:bookmarkEnd w:id="27"/>
    </w:p>
    <w:p w:rsidR="00B72755" w:rsidRDefault="00B72755" w:rsidP="00B72755"/>
    <w:p w:rsidR="00B72755" w:rsidRDefault="00B72755" w:rsidP="00B72755">
      <w:pPr>
        <w:ind w:firstLine="708"/>
      </w:pPr>
      <w:r w:rsidRPr="00B72755">
        <w:lastRenderedPageBreak/>
        <w:t>La compilation du code source est l'une des caractéristiques de</w:t>
      </w:r>
      <w:r>
        <w:t xml:space="preserve"> base du système d’Intégration Continue</w:t>
      </w:r>
      <w:r w:rsidRPr="00B72755">
        <w:t xml:space="preserve">. </w:t>
      </w:r>
      <w:r>
        <w:t>La c</w:t>
      </w:r>
      <w:r w:rsidRPr="00B72755">
        <w:t xml:space="preserve">ompilation crée </w:t>
      </w:r>
      <w:r>
        <w:t xml:space="preserve">des </w:t>
      </w:r>
      <w:r w:rsidRPr="00B72755">
        <w:t>exécutables binaires</w:t>
      </w:r>
      <w:r>
        <w:t xml:space="preserve"> à partir</w:t>
      </w:r>
      <w:r w:rsidRPr="00B72755">
        <w:t xml:space="preserve"> de source lisible</w:t>
      </w:r>
      <w:r>
        <w:t xml:space="preserve"> (pour les développeurs). </w:t>
      </w:r>
      <w:r w:rsidRPr="00B72755">
        <w:t xml:space="preserve">Lors de l'utilisation des langages dynamiques comme Python ou Ruby </w:t>
      </w:r>
      <w:r>
        <w:t xml:space="preserve">la </w:t>
      </w:r>
      <w:r w:rsidRPr="00B72755">
        <w:t>compilation est différent</w:t>
      </w:r>
      <w:r>
        <w:t>e</w:t>
      </w:r>
      <w:r w:rsidRPr="00B72755">
        <w:t>.</w:t>
      </w:r>
      <w:r>
        <w:t xml:space="preserve"> Les binaires ne sont pas compilés, à la place les développeurs ont la </w:t>
      </w:r>
      <w:r w:rsidRPr="00B72755">
        <w:t xml:space="preserve">possibilité d'effectuer un </w:t>
      </w:r>
      <w:r>
        <w:t>checking</w:t>
      </w:r>
      <w:r w:rsidRPr="00B72755">
        <w:t xml:space="preserve"> </w:t>
      </w:r>
      <w:r>
        <w:t>strict, qui peut être considéré</w:t>
      </w:r>
      <w:r w:rsidRPr="00B72755">
        <w:t xml:space="preserve"> comme</w:t>
      </w:r>
      <w:r>
        <w:t xml:space="preserve"> de</w:t>
      </w:r>
      <w:r w:rsidRPr="00B72755">
        <w:t xml:space="preserve"> la compilation dans le contexte de ces langues [Duv07].</w:t>
      </w:r>
    </w:p>
    <w:p w:rsidR="00B40961" w:rsidRPr="00B72755" w:rsidRDefault="00B40961" w:rsidP="00B72755">
      <w:pPr>
        <w:ind w:firstLine="708"/>
      </w:pPr>
    </w:p>
    <w:p w:rsidR="006351EE" w:rsidRDefault="006351EE" w:rsidP="006351EE">
      <w:pPr>
        <w:pStyle w:val="Titre2"/>
        <w:rPr>
          <w:rStyle w:val="lev"/>
          <w:b/>
        </w:rPr>
      </w:pPr>
      <w:bookmarkStart w:id="28" w:name="_Toc442802874"/>
      <w:r>
        <w:rPr>
          <w:rStyle w:val="lev"/>
          <w:b/>
        </w:rPr>
        <w:t>2.4.2 Tests</w:t>
      </w:r>
      <w:bookmarkEnd w:id="28"/>
    </w:p>
    <w:p w:rsidR="00B40961" w:rsidRDefault="00B40961" w:rsidP="00B40961"/>
    <w:p w:rsidR="001A0838" w:rsidRPr="00B40961" w:rsidRDefault="00B40961" w:rsidP="001A0838">
      <w:pPr>
        <w:ind w:firstLine="708"/>
      </w:pPr>
      <w:r w:rsidRPr="00B40961">
        <w:t>Les tests son</w:t>
      </w:r>
      <w:r>
        <w:t>t la partie la plus vitale de l’Intégration Continue. Beaucoup considèrent qu’une Intégration Continue</w:t>
      </w:r>
      <w:r w:rsidRPr="00B40961">
        <w:t xml:space="preserve"> sans</w:t>
      </w:r>
      <w:r>
        <w:t xml:space="preserve"> automatisation du</w:t>
      </w:r>
      <w:r w:rsidRPr="00B40961">
        <w:t xml:space="preserve"> contrôle continu ne </w:t>
      </w:r>
      <w:r>
        <w:t>peut être un Contrôle Continue</w:t>
      </w:r>
      <w:r w:rsidRPr="00B40961">
        <w:t xml:space="preserve"> [Duv07]. Il est difficile d'avoir co</w:t>
      </w:r>
      <w:r>
        <w:t xml:space="preserve">nfiance dans les changements du code source </w:t>
      </w:r>
      <w:r w:rsidRPr="00B40961">
        <w:t xml:space="preserve">sans une bonne couverture de test. Les tests peuvent être automatisés en utilisant des outils de tests unitaires tels que </w:t>
      </w:r>
      <w:proofErr w:type="spellStart"/>
      <w:r w:rsidRPr="00B40961">
        <w:t>JUnit</w:t>
      </w:r>
      <w:proofErr w:type="spellEnd"/>
      <w:r>
        <w:t xml:space="preserve"> (Java)</w:t>
      </w:r>
      <w:r w:rsidRPr="00B40961">
        <w:t xml:space="preserve">, </w:t>
      </w:r>
      <w:proofErr w:type="spellStart"/>
      <w:r w:rsidRPr="00B40961">
        <w:t>NUnit</w:t>
      </w:r>
      <w:proofErr w:type="spellEnd"/>
      <w:r>
        <w:t xml:space="preserve"> (C#)</w:t>
      </w:r>
      <w:r w:rsidRPr="00B40961">
        <w:t xml:space="preserve">, ou d'autres </w:t>
      </w:r>
      <w:proofErr w:type="spellStart"/>
      <w:r>
        <w:t>framework</w:t>
      </w:r>
      <w:proofErr w:type="spellEnd"/>
      <w:r>
        <w:rPr>
          <w:rStyle w:val="Appelnotedebasdep"/>
        </w:rPr>
        <w:footnoteReference w:id="10"/>
      </w:r>
      <w:r w:rsidRPr="00B40961">
        <w:t xml:space="preserve"> de </w:t>
      </w:r>
      <w:proofErr w:type="spellStart"/>
      <w:r w:rsidRPr="00B40961">
        <w:t>xUnit</w:t>
      </w:r>
      <w:proofErr w:type="spellEnd"/>
      <w:r w:rsidRPr="00B40961">
        <w:t>.</w:t>
      </w:r>
      <w:r w:rsidR="001A0838">
        <w:t xml:space="preserve"> </w:t>
      </w:r>
      <w:r w:rsidR="001A0838" w:rsidRPr="001A0838">
        <w:t xml:space="preserve">Certains de ces </w:t>
      </w:r>
      <w:proofErr w:type="spellStart"/>
      <w:r w:rsidR="001A0838">
        <w:t>frameworks</w:t>
      </w:r>
      <w:proofErr w:type="spellEnd"/>
      <w:r w:rsidR="001A0838" w:rsidRPr="001A0838">
        <w:t xml:space="preserve"> peuvent également générer des rapports machines lisibles, qui peuvent être analysés et utilisés pour générer des représentations graphiques telles que des pages Web ou des tableaux (voir Figure 2.5).</w:t>
      </w:r>
    </w:p>
    <w:p w:rsidR="006351EE" w:rsidRDefault="006351EE" w:rsidP="006351EE">
      <w:pPr>
        <w:pStyle w:val="Titre3"/>
        <w:rPr>
          <w:rStyle w:val="lev"/>
          <w:b/>
        </w:rPr>
      </w:pPr>
      <w:bookmarkStart w:id="29" w:name="_Toc442802875"/>
      <w:r>
        <w:rPr>
          <w:rStyle w:val="lev"/>
          <w:b/>
        </w:rPr>
        <w:t>Niveaux de tests</w:t>
      </w:r>
      <w:bookmarkEnd w:id="29"/>
    </w:p>
    <w:p w:rsidR="00666CB2" w:rsidRDefault="001A0838" w:rsidP="001A0838">
      <w:pPr>
        <w:ind w:firstLine="708"/>
      </w:pPr>
      <w:r w:rsidRPr="001A0838">
        <w:t xml:space="preserve">Le test peut être effectué à différents niveaux (voir Figure 2.6). Le plus bas niveau de test est appelé test unitaire. Une unité est la plus petite partie </w:t>
      </w:r>
      <w:r>
        <w:t>d’une application</w:t>
      </w:r>
      <w:r w:rsidRPr="001A0838">
        <w:t xml:space="preserve"> testable. Cela </w:t>
      </w:r>
      <w:r>
        <w:t>correspond</w:t>
      </w:r>
      <w:r w:rsidRPr="001A0838">
        <w:t xml:space="preserve"> une fonction ou une méthode dans une classe. Le but des tests unitaires est de vérifier</w:t>
      </w:r>
      <w:r>
        <w:t xml:space="preserve"> que les différentes parties du code fonctionnent comme elles</w:t>
      </w:r>
      <w:r w:rsidRPr="001A0838">
        <w:t xml:space="preserve"> le devraient. </w:t>
      </w:r>
      <w:r w:rsidR="004F2B0C">
        <w:t xml:space="preserve">Ils assurent la stabilité du code en testant chaque unité unitairement. Les régressions seront ainsi remontées très rapidement ce qui permet de manipuler le code source avec confiance. </w:t>
      </w:r>
      <w:r w:rsidRPr="001A0838">
        <w:t>Les tests unitaires sont généralement écrits par le développeur qui a également écrit le code.</w:t>
      </w:r>
      <w:r w:rsidR="00666CB2">
        <w:t xml:space="preserve"> Une bonne pratique des tests unitaires est de commencer par écrire les tests et d’ensuite les valider par le code. C’est ce qu’on appelle le « Tests </w:t>
      </w:r>
      <w:proofErr w:type="spellStart"/>
      <w:r w:rsidR="00666CB2">
        <w:t>Driven</w:t>
      </w:r>
      <w:proofErr w:type="spellEnd"/>
      <w:r w:rsidR="00666CB2">
        <w:t xml:space="preserve"> </w:t>
      </w:r>
      <w:proofErr w:type="spellStart"/>
      <w:r w:rsidR="00666CB2">
        <w:t>Development</w:t>
      </w:r>
      <w:proofErr w:type="spellEnd"/>
      <w:r w:rsidR="00666CB2">
        <w:t> » (TDD) ou Développement Dirigé par les Tests ».</w:t>
      </w:r>
    </w:p>
    <w:p w:rsidR="00476FA9" w:rsidRDefault="001A0838" w:rsidP="00110593">
      <w:pPr>
        <w:ind w:firstLine="708"/>
      </w:pPr>
      <w:r w:rsidRPr="001A0838">
        <w:t xml:space="preserve"> </w:t>
      </w:r>
      <w:r w:rsidR="00110593">
        <w:t xml:space="preserve">Le </w:t>
      </w:r>
      <w:r w:rsidRPr="001A0838">
        <w:t>niveau suivant est le test d'intégration. Dans ce contexte</w:t>
      </w:r>
      <w:r w:rsidR="00110593">
        <w:t xml:space="preserve"> d’Intégration nous devons vérifier que les modules individuels du logiciel fonctionnent aussi en tant que groupe.</w:t>
      </w:r>
      <w:r w:rsidRPr="001A0838">
        <w:t xml:space="preserve"> </w:t>
      </w:r>
    </w:p>
    <w:p w:rsidR="004F2B0C" w:rsidRDefault="00476FA9" w:rsidP="00110593">
      <w:pPr>
        <w:ind w:firstLine="708"/>
        <w:rPr>
          <w:rFonts w:ascii="Segoe UI" w:hAnsi="Segoe UI" w:cs="Segoe UI"/>
          <w:color w:val="2A2A2A"/>
          <w:sz w:val="20"/>
          <w:szCs w:val="20"/>
        </w:rPr>
      </w:pPr>
      <w:r>
        <w:t>« </w:t>
      </w:r>
      <w:r>
        <w:rPr>
          <w:rFonts w:ascii="Segoe UI" w:hAnsi="Segoe UI" w:cs="Segoe UI"/>
          <w:color w:val="2A2A2A"/>
          <w:sz w:val="20"/>
          <w:szCs w:val="20"/>
        </w:rPr>
        <w:t>Le test d'intégration identifie les problèmes qui se produisent lors de la combinaison d'unités. En utilisant un plan de test exigeant que vous testiez chaque unité et que vous vérifiez la viabilité de chacune d'elles avant de les combiner, vous savez que les erreurs découvertes lors de la combinaison d'unités concernent probablement l'interface entre les unités. Cette méthode réduit le nombre de possibilités à un niveau beaucoup plus simple d'analyse.</w:t>
      </w:r>
      <w:r>
        <w:rPr>
          <w:rFonts w:ascii="Segoe UI" w:hAnsi="Segoe UI" w:cs="Segoe UI"/>
          <w:color w:val="2A2A2A"/>
          <w:sz w:val="20"/>
          <w:szCs w:val="20"/>
        </w:rPr>
        <w:t> »</w:t>
      </w:r>
    </w:p>
    <w:p w:rsidR="00967295" w:rsidRPr="000240D7" w:rsidRDefault="00967295" w:rsidP="000240D7">
      <w:pPr>
        <w:rPr>
          <w:rFonts w:cstheme="minorHAnsi"/>
        </w:rPr>
      </w:pPr>
      <w:r>
        <w:tab/>
      </w:r>
      <w:r w:rsidRPr="000240D7">
        <w:t>Le troisième niveau teste les API d’un point de vue externe, sans se préoccuper de fonctionnement interne du système. Le test système analyse le flux de retour de l’API en fonction de son flux d’</w:t>
      </w:r>
      <w:r w:rsidR="000240D7" w:rsidRPr="000240D7">
        <w:t xml:space="preserve">entrée afin </w:t>
      </w:r>
      <w:r w:rsidR="000240D7" w:rsidRPr="000240D7">
        <w:rPr>
          <w:rStyle w:val="apple-converted-space"/>
          <w:rFonts w:ascii="Arial" w:hAnsi="Arial" w:cs="Arial"/>
          <w:color w:val="252525"/>
          <w:shd w:val="clear" w:color="auto" w:fill="FFFFFF"/>
        </w:rPr>
        <w:t> </w:t>
      </w:r>
      <w:r w:rsidR="000240D7">
        <w:rPr>
          <w:rFonts w:cstheme="minorHAnsi"/>
          <w:color w:val="252525"/>
          <w:shd w:val="clear" w:color="auto" w:fill="FFFFFF"/>
        </w:rPr>
        <w:t>de détecter l</w:t>
      </w:r>
      <w:r w:rsidR="000240D7" w:rsidRPr="000240D7">
        <w:rPr>
          <w:rFonts w:cstheme="minorHAnsi"/>
          <w:color w:val="252525"/>
          <w:shd w:val="clear" w:color="auto" w:fill="FFFFFF"/>
        </w:rPr>
        <w:t>es défauts à la fois dans les "inter-assemblages" mais également au sein du système dans son ensemble.</w:t>
      </w:r>
      <w:r w:rsidRPr="000240D7">
        <w:rPr>
          <w:rFonts w:cstheme="minorHAnsi"/>
        </w:rPr>
        <w:t xml:space="preserve"> Cette méthode est appelé « boîte noire ». </w:t>
      </w:r>
    </w:p>
    <w:p w:rsidR="00E14A08" w:rsidRDefault="00476FA9" w:rsidP="00476FA9">
      <w:r>
        <w:lastRenderedPageBreak/>
        <w:tab/>
        <w:t xml:space="preserve">Le test fonctionnel est le </w:t>
      </w:r>
      <w:r w:rsidR="00967295">
        <w:t>quatrième</w:t>
      </w:r>
      <w:r>
        <w:t xml:space="preserve"> niveau de test majeur. Il assure la stabilité de l’application en reproduisant le parcours d’un utilisateur sur le navigateur. Il teste le bon fonctionnement de l’application et remontent les régressions fonctionnelles. </w:t>
      </w:r>
    </w:p>
    <w:p w:rsidR="000240D7" w:rsidRDefault="00E14A08" w:rsidP="00144560">
      <w:r>
        <w:tab/>
        <w:t>D’autres niveaux de test existent, tel que le test applicatif qui assure la sécurité et la compatibilité, le test d’IHM qui fiabilise l’ergonomie</w:t>
      </w:r>
      <w:r w:rsidR="00144560">
        <w:t xml:space="preserve"> et la visibilité,</w:t>
      </w:r>
      <w:r>
        <w:t xml:space="preserve"> le test de charge qui veille à la performance et à la robustesse de l’application</w:t>
      </w:r>
      <w:r w:rsidR="00144560">
        <w:t>..</w:t>
      </w:r>
      <w:r>
        <w:t>.</w:t>
      </w:r>
    </w:p>
    <w:p w:rsidR="006351EE" w:rsidRDefault="006351EE" w:rsidP="006351EE">
      <w:pPr>
        <w:pStyle w:val="Titre3"/>
        <w:rPr>
          <w:rStyle w:val="lev"/>
          <w:b/>
        </w:rPr>
      </w:pPr>
      <w:bookmarkStart w:id="30" w:name="_Toc442802876"/>
      <w:r>
        <w:rPr>
          <w:shd w:val="clear" w:color="auto" w:fill="FFFFFF"/>
        </w:rPr>
        <w:t>Exécuter les tests plus rapides en première</w:t>
      </w:r>
      <w:bookmarkEnd w:id="30"/>
      <w:r w:rsidRPr="00A44CBD">
        <w:rPr>
          <w:rStyle w:val="lev"/>
          <w:b/>
        </w:rPr>
        <w:t xml:space="preserve"> </w:t>
      </w:r>
    </w:p>
    <w:p w:rsidR="000240D7" w:rsidRPr="000240D7" w:rsidRDefault="000240D7" w:rsidP="00874456">
      <w:pPr>
        <w:ind w:firstLine="708"/>
      </w:pPr>
      <w:bookmarkStart w:id="31" w:name="_GoBack"/>
      <w:bookmarkEnd w:id="31"/>
      <w:r w:rsidRPr="000240D7">
        <w:t>Lorsque le logiciel se développe en taille et nombre de tests est grand, plus la quantité de temps passé dans l'exécution des tests augmente également. Si tous les tests sont exécutés en une seule fois il peut prendre aussi longtemps que le bénéfice de rétroaction rapide est perdu. Pour faire face à ce syndrome, les essais doivent être classés et des plus rapides courent en premier. Puis les tests peuvent être divisés en plusieurs étapes et les commentaires peuvent être</w:t>
      </w:r>
    </w:p>
    <w:p w:rsidR="006351EE" w:rsidRDefault="006351EE" w:rsidP="006351EE">
      <w:pPr>
        <w:pStyle w:val="Titre3"/>
        <w:rPr>
          <w:rStyle w:val="lev"/>
          <w:b/>
        </w:rPr>
      </w:pPr>
      <w:bookmarkStart w:id="32" w:name="_Toc442802877"/>
      <w:r>
        <w:rPr>
          <w:rStyle w:val="lev"/>
          <w:b/>
        </w:rPr>
        <w:t>Ecrire des tests d’échecs</w:t>
      </w:r>
      <w:bookmarkEnd w:id="32"/>
    </w:p>
    <w:p w:rsidR="006351EE" w:rsidRDefault="006351EE" w:rsidP="00B053AC">
      <w:pPr>
        <w:pStyle w:val="Titre2"/>
        <w:rPr>
          <w:rStyle w:val="lev"/>
          <w:b/>
        </w:rPr>
      </w:pPr>
      <w:bookmarkStart w:id="33" w:name="_Toc442802878"/>
      <w:r>
        <w:rPr>
          <w:rStyle w:val="lev"/>
          <w:b/>
        </w:rPr>
        <w:t>2.4.3 Base de données d’intégration</w:t>
      </w:r>
      <w:bookmarkEnd w:id="33"/>
    </w:p>
    <w:p w:rsidR="00620DB5" w:rsidRDefault="00620DB5" w:rsidP="00B053AC">
      <w:pPr>
        <w:pStyle w:val="Titre2"/>
        <w:rPr>
          <w:rStyle w:val="lev"/>
          <w:b/>
        </w:rPr>
      </w:pPr>
      <w:bookmarkStart w:id="34" w:name="_Toc442802879"/>
      <w:r>
        <w:rPr>
          <w:rStyle w:val="lev"/>
          <w:b/>
        </w:rPr>
        <w:t>2.4.4 Inspection Continue</w:t>
      </w:r>
      <w:bookmarkEnd w:id="34"/>
    </w:p>
    <w:p w:rsidR="00620DB5" w:rsidRDefault="00620DB5" w:rsidP="00620DB5">
      <w:pPr>
        <w:pStyle w:val="Titre3"/>
        <w:rPr>
          <w:rStyle w:val="lev"/>
          <w:b/>
        </w:rPr>
      </w:pPr>
      <w:bookmarkStart w:id="35" w:name="_Toc442802880"/>
      <w:r>
        <w:rPr>
          <w:rStyle w:val="lev"/>
          <w:b/>
        </w:rPr>
        <w:t>Différences entre inspection et test</w:t>
      </w:r>
      <w:bookmarkEnd w:id="35"/>
    </w:p>
    <w:p w:rsidR="00620DB5" w:rsidRDefault="00620DB5" w:rsidP="00620DB5">
      <w:pPr>
        <w:pStyle w:val="Titre3"/>
        <w:rPr>
          <w:rStyle w:val="lev"/>
          <w:b/>
        </w:rPr>
      </w:pPr>
      <w:bookmarkStart w:id="36" w:name="_Toc442802881"/>
      <w:r>
        <w:rPr>
          <w:rStyle w:val="lev"/>
          <w:b/>
        </w:rPr>
        <w:t>Rapport d’inspection</w:t>
      </w:r>
      <w:bookmarkEnd w:id="36"/>
    </w:p>
    <w:p w:rsidR="00620DB5" w:rsidRDefault="00620DB5" w:rsidP="00B053AC">
      <w:pPr>
        <w:pStyle w:val="Titre2"/>
        <w:rPr>
          <w:rStyle w:val="lev"/>
          <w:b/>
        </w:rPr>
      </w:pPr>
      <w:bookmarkStart w:id="37" w:name="_Toc442802882"/>
      <w:r>
        <w:rPr>
          <w:rStyle w:val="lev"/>
          <w:b/>
        </w:rPr>
        <w:t>2.4.5 Deployment</w:t>
      </w:r>
      <w:bookmarkEnd w:id="37"/>
    </w:p>
    <w:p w:rsidR="00620DB5" w:rsidRDefault="00620DB5" w:rsidP="00620DB5">
      <w:pPr>
        <w:pStyle w:val="Titre3"/>
        <w:rPr>
          <w:rStyle w:val="lev"/>
          <w:b/>
        </w:rPr>
      </w:pPr>
      <w:bookmarkStart w:id="38" w:name="_Toc442802883"/>
      <w:r>
        <w:rPr>
          <w:rStyle w:val="lev"/>
          <w:b/>
        </w:rPr>
        <w:t>Etiqueter les actifs d’un référentiel</w:t>
      </w:r>
      <w:bookmarkEnd w:id="38"/>
    </w:p>
    <w:p w:rsidR="00620DB5" w:rsidRDefault="00620DB5" w:rsidP="00620DB5">
      <w:pPr>
        <w:pStyle w:val="Titre3"/>
        <w:rPr>
          <w:rStyle w:val="lev"/>
          <w:b/>
        </w:rPr>
      </w:pPr>
      <w:bookmarkStart w:id="39" w:name="_Toc442802884"/>
      <w:r>
        <w:rPr>
          <w:shd w:val="clear" w:color="auto" w:fill="FFFFFF"/>
        </w:rPr>
        <w:t>Produire un environnement propre</w:t>
      </w:r>
      <w:bookmarkEnd w:id="39"/>
      <w:r w:rsidRPr="00A44CBD">
        <w:rPr>
          <w:rStyle w:val="lev"/>
          <w:b/>
        </w:rPr>
        <w:t xml:space="preserve"> </w:t>
      </w:r>
    </w:p>
    <w:p w:rsidR="00620DB5" w:rsidRDefault="00620DB5" w:rsidP="00620DB5">
      <w:pPr>
        <w:pStyle w:val="Titre3"/>
        <w:rPr>
          <w:rStyle w:val="lev"/>
          <w:b/>
        </w:rPr>
      </w:pPr>
      <w:bookmarkStart w:id="40" w:name="_Toc442802885"/>
      <w:r>
        <w:rPr>
          <w:rStyle w:val="lev"/>
          <w:b/>
        </w:rPr>
        <w:t>Etiqueter chaque build</w:t>
      </w:r>
      <w:bookmarkEnd w:id="40"/>
    </w:p>
    <w:p w:rsidR="00620DB5" w:rsidRDefault="00620DB5" w:rsidP="00620DB5">
      <w:pPr>
        <w:pStyle w:val="Titre3"/>
        <w:rPr>
          <w:rStyle w:val="lev"/>
          <w:b/>
        </w:rPr>
      </w:pPr>
      <w:bookmarkStart w:id="41" w:name="_Toc442802886"/>
      <w:r>
        <w:rPr>
          <w:rStyle w:val="lev"/>
          <w:b/>
        </w:rPr>
        <w:t>Exécuter tous les tests</w:t>
      </w:r>
      <w:bookmarkEnd w:id="41"/>
    </w:p>
    <w:p w:rsidR="00620DB5" w:rsidRDefault="00620DB5" w:rsidP="00620DB5">
      <w:pPr>
        <w:pStyle w:val="Titre3"/>
        <w:rPr>
          <w:rStyle w:val="lev"/>
          <w:b/>
          <w:lang w:val="en-US"/>
        </w:rPr>
      </w:pPr>
      <w:bookmarkStart w:id="42" w:name="_Toc442802887"/>
      <w:proofErr w:type="spellStart"/>
      <w:r w:rsidRPr="00620DB5">
        <w:rPr>
          <w:rStyle w:val="lev"/>
          <w:b/>
          <w:lang w:val="en-US"/>
        </w:rPr>
        <w:t>Créer</w:t>
      </w:r>
      <w:proofErr w:type="spellEnd"/>
      <w:r w:rsidRPr="00620DB5">
        <w:rPr>
          <w:rStyle w:val="lev"/>
          <w:b/>
          <w:lang w:val="en-US"/>
        </w:rPr>
        <w:t xml:space="preserve"> des build feedback reports</w:t>
      </w:r>
      <w:bookmarkEnd w:id="42"/>
    </w:p>
    <w:p w:rsidR="00620DB5" w:rsidRDefault="00620DB5" w:rsidP="00620DB5">
      <w:pPr>
        <w:pStyle w:val="Titre3"/>
        <w:rPr>
          <w:rStyle w:val="lev"/>
          <w:b/>
        </w:rPr>
      </w:pPr>
      <w:bookmarkStart w:id="43" w:name="_Toc442802888"/>
      <w:r>
        <w:rPr>
          <w:rStyle w:val="lev"/>
          <w:b/>
        </w:rPr>
        <w:t>Capacité à effectuer un rollback</w:t>
      </w:r>
      <w:bookmarkEnd w:id="43"/>
    </w:p>
    <w:p w:rsidR="00620DB5" w:rsidRDefault="00620DB5" w:rsidP="00B053AC">
      <w:pPr>
        <w:pStyle w:val="Titre2"/>
        <w:rPr>
          <w:rStyle w:val="lev"/>
          <w:b/>
        </w:rPr>
      </w:pPr>
      <w:bookmarkStart w:id="44" w:name="_Toc442802889"/>
      <w:r>
        <w:rPr>
          <w:rStyle w:val="lev"/>
          <w:b/>
        </w:rPr>
        <w:t>2.4.6 Documentation</w:t>
      </w:r>
      <w:bookmarkEnd w:id="44"/>
    </w:p>
    <w:p w:rsidR="00845B3C" w:rsidRDefault="00620DB5" w:rsidP="00B053AC">
      <w:pPr>
        <w:pStyle w:val="Titre2"/>
        <w:rPr>
          <w:rStyle w:val="lev"/>
          <w:b/>
        </w:rPr>
      </w:pPr>
      <w:bookmarkStart w:id="45" w:name="_Toc442802890"/>
      <w:r>
        <w:rPr>
          <w:rStyle w:val="lev"/>
          <w:b/>
        </w:rPr>
        <w:t>2.4.7 Feedback Continue</w:t>
      </w:r>
      <w:bookmarkEnd w:id="45"/>
    </w:p>
    <w:p w:rsidR="00845B3C" w:rsidRPr="00845B3C" w:rsidRDefault="00845B3C" w:rsidP="00845B3C"/>
    <w:p w:rsidR="00845B3C" w:rsidRDefault="00845B3C" w:rsidP="00845B3C">
      <w:pPr>
        <w:pStyle w:val="Titre"/>
        <w:rPr>
          <w:rStyle w:val="lev"/>
          <w:b w:val="0"/>
        </w:rPr>
      </w:pPr>
      <w:r>
        <w:rPr>
          <w:rStyle w:val="lev"/>
          <w:b w:val="0"/>
        </w:rPr>
        <w:lastRenderedPageBreak/>
        <w:t>4. Etude de l’art</w:t>
      </w:r>
    </w:p>
    <w:p w:rsidR="00845B3C" w:rsidRDefault="00845B3C" w:rsidP="00845B3C">
      <w:pPr>
        <w:pStyle w:val="Titre1"/>
        <w:rPr>
          <w:rStyle w:val="lev"/>
          <w:b/>
        </w:rPr>
      </w:pPr>
      <w:r>
        <w:rPr>
          <w:rStyle w:val="lev"/>
          <w:b/>
        </w:rPr>
        <w:t>4.1 Logiciel en développement</w:t>
      </w:r>
    </w:p>
    <w:p w:rsidR="00845B3C" w:rsidRDefault="00845B3C" w:rsidP="00845B3C">
      <w:pPr>
        <w:pStyle w:val="Titre1"/>
        <w:rPr>
          <w:rStyle w:val="lev"/>
          <w:b/>
        </w:rPr>
      </w:pPr>
      <w:r>
        <w:rPr>
          <w:rStyle w:val="lev"/>
          <w:b/>
        </w:rPr>
        <w:t>4.2 Processus de développement logiciel</w:t>
      </w:r>
    </w:p>
    <w:p w:rsidR="00845B3C" w:rsidRDefault="00845B3C" w:rsidP="00845B3C">
      <w:pPr>
        <w:pStyle w:val="Titre2"/>
        <w:rPr>
          <w:rStyle w:val="lev"/>
          <w:b/>
          <w:lang w:val="en-US"/>
        </w:rPr>
      </w:pPr>
      <w:r w:rsidRPr="00845B3C">
        <w:rPr>
          <w:rStyle w:val="lev"/>
          <w:b/>
          <w:lang w:val="en-US"/>
        </w:rPr>
        <w:t>4.</w:t>
      </w:r>
      <w:r>
        <w:rPr>
          <w:rStyle w:val="lev"/>
          <w:b/>
          <w:lang w:val="en-US"/>
        </w:rPr>
        <w:t>2.1</w:t>
      </w:r>
      <w:r w:rsidR="00B72755">
        <w:rPr>
          <w:rStyle w:val="lev"/>
          <w:b/>
          <w:lang w:val="en-US"/>
        </w:rPr>
        <w:t xml:space="preserve"> Scrum </w:t>
      </w:r>
      <w:proofErr w:type="spellStart"/>
      <w:r w:rsidR="00B72755">
        <w:rPr>
          <w:rStyle w:val="lev"/>
          <w:b/>
          <w:lang w:val="en-US"/>
        </w:rPr>
        <w:t>dans</w:t>
      </w:r>
      <w:proofErr w:type="spellEnd"/>
      <w:r w:rsidRPr="00845B3C">
        <w:rPr>
          <w:rStyle w:val="lev"/>
          <w:b/>
          <w:lang w:val="en-US"/>
        </w:rPr>
        <w:t xml:space="preserve"> </w:t>
      </w:r>
      <w:proofErr w:type="spellStart"/>
      <w:r w:rsidRPr="00845B3C">
        <w:rPr>
          <w:rStyle w:val="lev"/>
          <w:b/>
          <w:lang w:val="en-US"/>
        </w:rPr>
        <w:t>AgileLab</w:t>
      </w:r>
      <w:proofErr w:type="spellEnd"/>
    </w:p>
    <w:p w:rsidR="00845B3C" w:rsidRDefault="00845B3C" w:rsidP="00845B3C">
      <w:pPr>
        <w:pStyle w:val="Titre2"/>
      </w:pPr>
      <w:r w:rsidRPr="00845B3C">
        <w:t>4.2.2 Comment l’Intégration Continue s’intègre-t-elle dedans</w:t>
      </w:r>
    </w:p>
    <w:p w:rsidR="00845B3C" w:rsidRDefault="00845B3C" w:rsidP="00845B3C">
      <w:pPr>
        <w:pStyle w:val="Titre2"/>
      </w:pPr>
      <w:r>
        <w:t>4.2.3 Equipes de développement</w:t>
      </w:r>
    </w:p>
    <w:p w:rsidR="00B053AC" w:rsidRDefault="00B053AC" w:rsidP="00B053AC">
      <w:pPr>
        <w:pStyle w:val="Titre1"/>
      </w:pPr>
      <w:r>
        <w:t>4.3 La sécurité à l’esprit</w:t>
      </w:r>
    </w:p>
    <w:p w:rsidR="00B053AC" w:rsidRDefault="00B053AC" w:rsidP="00B053AC"/>
    <w:p w:rsidR="00B053AC" w:rsidRDefault="00B053AC" w:rsidP="00B053AC">
      <w:pPr>
        <w:pStyle w:val="Titre"/>
      </w:pPr>
      <w:r>
        <w:t>5. Implémentation</w:t>
      </w:r>
    </w:p>
    <w:p w:rsidR="00B053AC" w:rsidRDefault="00B053AC" w:rsidP="00B053AC">
      <w:pPr>
        <w:pStyle w:val="Titre1"/>
      </w:pPr>
      <w:r>
        <w:lastRenderedPageBreak/>
        <w:t>5.1 Le choix des outils</w:t>
      </w:r>
    </w:p>
    <w:p w:rsidR="00B053AC" w:rsidRDefault="00B053AC" w:rsidP="00B053AC">
      <w:pPr>
        <w:pStyle w:val="Titre2"/>
      </w:pPr>
      <w:r>
        <w:t xml:space="preserve">5.1.1 </w:t>
      </w:r>
      <w:proofErr w:type="spellStart"/>
      <w:r>
        <w:t>Scaling</w:t>
      </w:r>
      <w:proofErr w:type="spellEnd"/>
    </w:p>
    <w:p w:rsidR="00B053AC" w:rsidRDefault="00B053AC" w:rsidP="00B053AC">
      <w:pPr>
        <w:pStyle w:val="Titre2"/>
      </w:pPr>
      <w:r>
        <w:t>5.1.2 Le choix du serveur d’Intégration Continue</w:t>
      </w:r>
    </w:p>
    <w:p w:rsidR="00B053AC" w:rsidRDefault="00B053AC" w:rsidP="00B053AC">
      <w:pPr>
        <w:pStyle w:val="Titre3"/>
      </w:pPr>
      <w:r>
        <w:t>Support du langage de programmation</w:t>
      </w:r>
    </w:p>
    <w:p w:rsidR="00025529" w:rsidRDefault="00025529" w:rsidP="00025529">
      <w:pPr>
        <w:pStyle w:val="Titre3"/>
      </w:pPr>
      <w:r>
        <w:t>Support du Source Code Management</w:t>
      </w:r>
    </w:p>
    <w:p w:rsidR="00025529" w:rsidRDefault="00025529" w:rsidP="00025529">
      <w:pPr>
        <w:pStyle w:val="Titre3"/>
      </w:pPr>
      <w:r>
        <w:t>Gestion des builds</w:t>
      </w:r>
    </w:p>
    <w:p w:rsidR="00025529" w:rsidRDefault="00025529" w:rsidP="00025529">
      <w:pPr>
        <w:pStyle w:val="Titre3"/>
      </w:pPr>
      <w:r>
        <w:t>Sécurité</w:t>
      </w:r>
    </w:p>
    <w:p w:rsidR="00025529" w:rsidRPr="00025529" w:rsidRDefault="00025529" w:rsidP="00025529">
      <w:pPr>
        <w:pStyle w:val="Titre3"/>
      </w:pPr>
      <w:r>
        <w:t>Autres caractéristiques</w:t>
      </w:r>
    </w:p>
    <w:p w:rsidR="00025529" w:rsidRDefault="00025529" w:rsidP="00025529">
      <w:pPr>
        <w:pStyle w:val="Titre3"/>
        <w:rPr>
          <w:rStyle w:val="lev"/>
          <w:b/>
        </w:rPr>
      </w:pPr>
      <w:r>
        <w:rPr>
          <w:shd w:val="clear" w:color="auto" w:fill="FFFFFF"/>
        </w:rPr>
        <w:t>Extensibilité</w:t>
      </w:r>
      <w:r w:rsidRPr="00845B3C">
        <w:rPr>
          <w:rStyle w:val="lev"/>
          <w:b/>
        </w:rPr>
        <w:t xml:space="preserve"> </w:t>
      </w:r>
    </w:p>
    <w:p w:rsidR="00025529" w:rsidRDefault="00025529" w:rsidP="00025529">
      <w:pPr>
        <w:pStyle w:val="Titre3"/>
        <w:rPr>
          <w:rStyle w:val="lev"/>
          <w:b/>
        </w:rPr>
      </w:pPr>
      <w:r>
        <w:rPr>
          <w:rStyle w:val="lev"/>
          <w:b/>
        </w:rPr>
        <w:t>Installation et configuration</w:t>
      </w:r>
    </w:p>
    <w:p w:rsidR="00595929" w:rsidRDefault="00025529" w:rsidP="00025529">
      <w:pPr>
        <w:pStyle w:val="Titre3"/>
        <w:rPr>
          <w:rStyle w:val="lev"/>
          <w:b/>
        </w:rPr>
      </w:pPr>
      <w:r>
        <w:rPr>
          <w:shd w:val="clear" w:color="auto" w:fill="FFFFFF"/>
        </w:rPr>
        <w:t>Autres questions à examiner</w:t>
      </w:r>
      <w:r w:rsidRPr="00845B3C">
        <w:rPr>
          <w:rStyle w:val="lev"/>
          <w:b/>
        </w:rPr>
        <w:t xml:space="preserve"> </w:t>
      </w:r>
    </w:p>
    <w:p w:rsidR="00E633DE" w:rsidRDefault="00595929" w:rsidP="00EA5AC6">
      <w:pPr>
        <w:pStyle w:val="Titre1"/>
        <w:rPr>
          <w:rStyle w:val="lev"/>
          <w:b/>
        </w:rPr>
      </w:pPr>
      <w:r>
        <w:rPr>
          <w:rStyle w:val="lev"/>
          <w:b/>
        </w:rPr>
        <w:t xml:space="preserve">5.2 </w:t>
      </w:r>
      <w:r w:rsidR="00E633DE">
        <w:rPr>
          <w:shd w:val="clear" w:color="auto" w:fill="FFFFFF"/>
        </w:rPr>
        <w:t>L</w:t>
      </w:r>
      <w:r>
        <w:rPr>
          <w:shd w:val="clear" w:color="auto" w:fill="FFFFFF"/>
        </w:rPr>
        <w:t>ogiciels et outils utilisés</w:t>
      </w:r>
      <w:r w:rsidRPr="00845B3C">
        <w:rPr>
          <w:rStyle w:val="lev"/>
          <w:b/>
        </w:rPr>
        <w:t xml:space="preserve"> </w:t>
      </w:r>
    </w:p>
    <w:p w:rsidR="005230C8" w:rsidRPr="005230C8" w:rsidRDefault="005230C8" w:rsidP="00595929">
      <w:pPr>
        <w:pStyle w:val="Titre2"/>
        <w:rPr>
          <w:rStyle w:val="lev"/>
          <w:b/>
        </w:rPr>
      </w:pPr>
      <w:r w:rsidRPr="005230C8">
        <w:rPr>
          <w:rStyle w:val="lev"/>
          <w:b/>
          <w:lang w:val="en-US"/>
        </w:rPr>
        <w:t>5.2.</w:t>
      </w:r>
      <w:r>
        <w:rPr>
          <w:rStyle w:val="lev"/>
          <w:b/>
          <w:lang w:val="en-US"/>
        </w:rPr>
        <w:t>1</w:t>
      </w:r>
      <w:r w:rsidR="009D49C7" w:rsidRPr="005230C8">
        <w:rPr>
          <w:rStyle w:val="lev"/>
          <w:b/>
          <w:lang w:val="en-US"/>
        </w:rPr>
        <w:t xml:space="preserve"> </w:t>
      </w:r>
      <w:r w:rsidR="009D49C7" w:rsidRPr="005230C8">
        <w:rPr>
          <w:rStyle w:val="lev"/>
          <w:b/>
        </w:rPr>
        <w:t>Serveur</w:t>
      </w:r>
      <w:r w:rsidR="009D49C7" w:rsidRPr="005230C8">
        <w:rPr>
          <w:rStyle w:val="lev"/>
          <w:b/>
          <w:lang w:val="en-US"/>
        </w:rPr>
        <w:t xml:space="preserve"> </w:t>
      </w:r>
      <w:r w:rsidR="009D49C7" w:rsidRPr="005230C8">
        <w:rPr>
          <w:rStyle w:val="lev"/>
          <w:b/>
        </w:rPr>
        <w:t>d’Intégration Continue</w:t>
      </w:r>
    </w:p>
    <w:p w:rsidR="008F7EE1" w:rsidRDefault="005230C8" w:rsidP="00595929">
      <w:pPr>
        <w:pStyle w:val="Titre2"/>
        <w:rPr>
          <w:rStyle w:val="lev"/>
          <w:b/>
        </w:rPr>
      </w:pPr>
      <w:r w:rsidRPr="005230C8">
        <w:rPr>
          <w:rStyle w:val="lev"/>
          <w:b/>
        </w:rPr>
        <w:t>5.2.2</w:t>
      </w:r>
      <w:r>
        <w:rPr>
          <w:rStyle w:val="lev"/>
          <w:b/>
        </w:rPr>
        <w:t xml:space="preserve"> Logiciel de gestion de configuration</w:t>
      </w:r>
    </w:p>
    <w:p w:rsidR="0068609A" w:rsidRDefault="008F7EE1" w:rsidP="00595929">
      <w:pPr>
        <w:pStyle w:val="Titre2"/>
        <w:rPr>
          <w:rStyle w:val="lev"/>
          <w:b/>
        </w:rPr>
      </w:pPr>
      <w:r>
        <w:rPr>
          <w:rStyle w:val="lev"/>
          <w:b/>
        </w:rPr>
        <w:t>5.2.3 Outils de build</w:t>
      </w:r>
    </w:p>
    <w:p w:rsidR="000B133D" w:rsidRDefault="0068609A" w:rsidP="00595929">
      <w:pPr>
        <w:pStyle w:val="Titre2"/>
        <w:rPr>
          <w:rStyle w:val="lev"/>
          <w:b/>
        </w:rPr>
      </w:pPr>
      <w:r>
        <w:rPr>
          <w:rStyle w:val="lev"/>
          <w:b/>
        </w:rPr>
        <w:t>5.2.4 Analyse de code statique</w:t>
      </w:r>
    </w:p>
    <w:p w:rsidR="004F4910" w:rsidRDefault="000B133D" w:rsidP="00595929">
      <w:pPr>
        <w:pStyle w:val="Titre2"/>
        <w:rPr>
          <w:rStyle w:val="lev"/>
          <w:b/>
        </w:rPr>
      </w:pPr>
      <w:r>
        <w:rPr>
          <w:rStyle w:val="lev"/>
          <w:b/>
        </w:rPr>
        <w:t xml:space="preserve">5.2.5 </w:t>
      </w:r>
      <w:r w:rsidR="00F206EB">
        <w:rPr>
          <w:rStyle w:val="lev"/>
          <w:b/>
        </w:rPr>
        <w:t>Automatisation des tests et de la couverture de code</w:t>
      </w:r>
    </w:p>
    <w:p w:rsidR="00176ED5" w:rsidRDefault="00EE474B" w:rsidP="00595929">
      <w:pPr>
        <w:pStyle w:val="Titre2"/>
        <w:rPr>
          <w:rStyle w:val="lev"/>
          <w:b/>
        </w:rPr>
      </w:pPr>
      <w:r>
        <w:rPr>
          <w:rStyle w:val="lev"/>
          <w:b/>
        </w:rPr>
        <w:t>5.2.6 Documentation C</w:t>
      </w:r>
      <w:r w:rsidR="004F4910">
        <w:rPr>
          <w:rStyle w:val="lev"/>
          <w:b/>
        </w:rPr>
        <w:t>ontinue</w:t>
      </w:r>
    </w:p>
    <w:p w:rsidR="00EE474B" w:rsidRDefault="00176ED5" w:rsidP="00595929">
      <w:pPr>
        <w:pStyle w:val="Titre2"/>
        <w:rPr>
          <w:rStyle w:val="lev"/>
          <w:b/>
        </w:rPr>
      </w:pPr>
      <w:r>
        <w:rPr>
          <w:rStyle w:val="lev"/>
          <w:b/>
        </w:rPr>
        <w:t>5.2.7 Déploiement Continue</w:t>
      </w:r>
    </w:p>
    <w:p w:rsidR="0054180F" w:rsidRDefault="00EE474B" w:rsidP="00595929">
      <w:pPr>
        <w:pStyle w:val="Titre2"/>
        <w:rPr>
          <w:rStyle w:val="lev"/>
          <w:b/>
        </w:rPr>
      </w:pPr>
      <w:r>
        <w:rPr>
          <w:rStyle w:val="lev"/>
          <w:b/>
        </w:rPr>
        <w:t>5.2.8 Feedback Continue</w:t>
      </w:r>
    </w:p>
    <w:p w:rsidR="00EA5AC6" w:rsidRDefault="0054180F" w:rsidP="0054180F">
      <w:pPr>
        <w:pStyle w:val="Titre1"/>
        <w:rPr>
          <w:rStyle w:val="lev"/>
          <w:b/>
        </w:rPr>
      </w:pPr>
      <w:r>
        <w:rPr>
          <w:rStyle w:val="lev"/>
          <w:b/>
        </w:rPr>
        <w:t>5.3 Architecture</w:t>
      </w:r>
    </w:p>
    <w:p w:rsidR="00EA5AC6" w:rsidRDefault="00EA5AC6" w:rsidP="00EA5AC6">
      <w:pPr>
        <w:pStyle w:val="Titre2"/>
        <w:rPr>
          <w:rStyle w:val="lev"/>
          <w:b/>
        </w:rPr>
      </w:pPr>
      <w:r>
        <w:rPr>
          <w:rStyle w:val="lev"/>
          <w:b/>
        </w:rPr>
        <w:t>5.3.1 Serveur d’Intégration Continue</w:t>
      </w:r>
    </w:p>
    <w:p w:rsidR="00EA5AC6" w:rsidRDefault="00EA5AC6" w:rsidP="00EA5AC6">
      <w:pPr>
        <w:pStyle w:val="Titre2"/>
        <w:rPr>
          <w:rStyle w:val="lev"/>
          <w:b/>
        </w:rPr>
      </w:pPr>
      <w:r>
        <w:rPr>
          <w:rStyle w:val="lev"/>
          <w:b/>
        </w:rPr>
        <w:t>5.3.2 Logiciel de gestion de configuration</w:t>
      </w:r>
    </w:p>
    <w:p w:rsidR="003858AA" w:rsidRDefault="00EA5AC6" w:rsidP="00EA5AC6">
      <w:pPr>
        <w:pStyle w:val="Titre2"/>
        <w:rPr>
          <w:rStyle w:val="lev"/>
          <w:b/>
        </w:rPr>
      </w:pPr>
      <w:r>
        <w:rPr>
          <w:rStyle w:val="lev"/>
          <w:b/>
        </w:rPr>
        <w:lastRenderedPageBreak/>
        <w:t>5.3.3 Réseaux et déploiement</w:t>
      </w:r>
    </w:p>
    <w:p w:rsidR="003858AA" w:rsidRDefault="003858AA" w:rsidP="003858AA">
      <w:pPr>
        <w:pStyle w:val="Titre1"/>
        <w:rPr>
          <w:rStyle w:val="lev"/>
          <w:b/>
        </w:rPr>
      </w:pPr>
      <w:r>
        <w:rPr>
          <w:rStyle w:val="lev"/>
          <w:b/>
        </w:rPr>
        <w:t>5.4 Configuration</w:t>
      </w:r>
    </w:p>
    <w:p w:rsidR="00F34AAA" w:rsidRDefault="003858AA" w:rsidP="003858AA">
      <w:pPr>
        <w:pStyle w:val="Titre2"/>
        <w:rPr>
          <w:rStyle w:val="lev"/>
          <w:b/>
        </w:rPr>
      </w:pPr>
      <w:r>
        <w:rPr>
          <w:rStyle w:val="lev"/>
          <w:b/>
        </w:rPr>
        <w:t>5.4.1 Build jobs</w:t>
      </w:r>
    </w:p>
    <w:p w:rsidR="00F34AAA" w:rsidRDefault="00F34AAA" w:rsidP="00F34AAA">
      <w:pPr>
        <w:pStyle w:val="Titre3"/>
        <w:rPr>
          <w:rStyle w:val="lev"/>
          <w:b/>
        </w:rPr>
      </w:pPr>
      <w:r>
        <w:rPr>
          <w:rStyle w:val="lev"/>
          <w:b/>
        </w:rPr>
        <w:t>Découpage des jobs</w:t>
      </w:r>
    </w:p>
    <w:p w:rsidR="00352D8F" w:rsidRDefault="00F34AAA" w:rsidP="00F34AAA">
      <w:pPr>
        <w:pStyle w:val="Titre3"/>
        <w:rPr>
          <w:rStyle w:val="lev"/>
          <w:b/>
        </w:rPr>
      </w:pPr>
      <w:r>
        <w:rPr>
          <w:rStyle w:val="lev"/>
          <w:b/>
        </w:rPr>
        <w:t>Etablir des relations</w:t>
      </w:r>
    </w:p>
    <w:p w:rsidR="00205FA2" w:rsidRDefault="00352D8F" w:rsidP="00352D8F">
      <w:pPr>
        <w:pStyle w:val="Titre2"/>
        <w:rPr>
          <w:rStyle w:val="lev"/>
          <w:b/>
        </w:rPr>
      </w:pPr>
      <w:r>
        <w:rPr>
          <w:rStyle w:val="lev"/>
          <w:b/>
        </w:rPr>
        <w:t>5.4.2 Reporting</w:t>
      </w:r>
    </w:p>
    <w:p w:rsidR="005B5BCF" w:rsidRPr="005230C8" w:rsidRDefault="00205FA2" w:rsidP="00205FA2">
      <w:pPr>
        <w:pStyle w:val="Titre1"/>
        <w:rPr>
          <w:rStyle w:val="lev"/>
          <w:b/>
        </w:rPr>
      </w:pPr>
      <w:r>
        <w:rPr>
          <w:rStyle w:val="lev"/>
          <w:b/>
        </w:rPr>
        <w:t>5.5 Délivrables et artéfacts de build</w:t>
      </w:r>
      <w:r w:rsidR="005B5BCF" w:rsidRPr="005230C8">
        <w:rPr>
          <w:rStyle w:val="lev"/>
          <w:b/>
        </w:rPr>
        <w:br w:type="page"/>
      </w:r>
    </w:p>
    <w:p w:rsidR="00776893" w:rsidRPr="00A44CBD" w:rsidRDefault="00776893" w:rsidP="00776893">
      <w:pPr>
        <w:pStyle w:val="Titre"/>
        <w:rPr>
          <w:lang w:val="en-US"/>
        </w:rPr>
      </w:pPr>
      <w:r w:rsidRPr="00A44CBD">
        <w:rPr>
          <w:lang w:val="en-US"/>
        </w:rPr>
        <w:lastRenderedPageBreak/>
        <w:t>Bibliography</w:t>
      </w:r>
    </w:p>
    <w:p w:rsidR="00B601BC" w:rsidRPr="00B601BC" w:rsidRDefault="00B601BC" w:rsidP="00B601BC">
      <w:pPr>
        <w:rPr>
          <w:lang w:val="en-US"/>
        </w:rPr>
      </w:pPr>
      <w:r w:rsidRPr="00845B3C">
        <w:rPr>
          <w:lang w:val="en-US"/>
        </w:rPr>
        <w:t xml:space="preserve">[Duv07] </w:t>
      </w:r>
      <w:r w:rsidRPr="00845B3C">
        <w:rPr>
          <w:lang w:val="en-US"/>
        </w:rPr>
        <w:br/>
        <w:t xml:space="preserve">Paul M. Duvall. </w:t>
      </w:r>
      <w:r w:rsidRPr="00B601BC">
        <w:rPr>
          <w:lang w:val="en-US"/>
        </w:rPr>
        <w:t xml:space="preserve">Continuous Integration: Improving Software Quality and Reducing Risk. </w:t>
      </w:r>
      <w:proofErr w:type="gramStart"/>
      <w:r w:rsidRPr="00845B3C">
        <w:rPr>
          <w:lang w:val="en-US"/>
        </w:rPr>
        <w:t xml:space="preserve">Addison-Wesley, </w:t>
      </w:r>
      <w:r w:rsidRPr="005230C8">
        <w:rPr>
          <w:lang w:val="en-US"/>
        </w:rPr>
        <w:t>1</w:t>
      </w:r>
      <w:r>
        <w:t xml:space="preserve">st </w:t>
      </w:r>
      <w:proofErr w:type="spellStart"/>
      <w:r>
        <w:t>edition</w:t>
      </w:r>
      <w:proofErr w:type="spellEnd"/>
      <w:r>
        <w:t>, 2007.</w:t>
      </w:r>
      <w:proofErr w:type="gramEnd"/>
    </w:p>
    <w:p w:rsidR="00BF7D03" w:rsidRPr="00BF7D03" w:rsidRDefault="00BF7D03" w:rsidP="00BF7D03">
      <w:pPr>
        <w:rPr>
          <w:lang w:val="en-US"/>
        </w:rPr>
      </w:pPr>
      <w:r>
        <w:rPr>
          <w:lang w:val="en-US"/>
        </w:rPr>
        <w:t>[Fow00]</w:t>
      </w:r>
      <w:r>
        <w:rPr>
          <w:lang w:val="en-US"/>
        </w:rPr>
        <w:br/>
      </w:r>
      <w:r w:rsidRPr="00BF7D03">
        <w:rPr>
          <w:lang w:val="en-US"/>
        </w:rPr>
        <w:t>Ma</w:t>
      </w:r>
      <w:r>
        <w:rPr>
          <w:lang w:val="en-US"/>
        </w:rPr>
        <w:t xml:space="preserve">rtin Fowler. </w:t>
      </w:r>
      <w:proofErr w:type="gramStart"/>
      <w:r>
        <w:rPr>
          <w:lang w:val="en-US"/>
        </w:rPr>
        <w:t>Continuous Integration, 2000.</w:t>
      </w:r>
      <w:proofErr w:type="gramEnd"/>
      <w:r>
        <w:rPr>
          <w:lang w:val="en-US"/>
        </w:rPr>
        <w:t xml:space="preserve"> </w:t>
      </w:r>
      <w:r w:rsidRPr="00BF7D03">
        <w:rPr>
          <w:lang w:val="en-US"/>
        </w:rPr>
        <w:t>http://www. martinfowler.com/articles/originalContinuousIntegration.html.</w:t>
      </w:r>
    </w:p>
    <w:p w:rsidR="00776893" w:rsidRPr="00776893" w:rsidRDefault="003242E4" w:rsidP="00BF7D03">
      <w:pPr>
        <w:rPr>
          <w:lang w:val="en-US"/>
        </w:rPr>
      </w:pPr>
      <w:r>
        <w:rPr>
          <w:lang w:val="en-US"/>
        </w:rPr>
        <w:t>[Bec</w:t>
      </w:r>
      <w:r w:rsidR="00776893" w:rsidRPr="00776893">
        <w:rPr>
          <w:lang w:val="en-US"/>
        </w:rPr>
        <w:t>99]</w:t>
      </w:r>
      <w:r w:rsidR="00BF7D03">
        <w:rPr>
          <w:lang w:val="en-US"/>
        </w:rPr>
        <w:br/>
      </w:r>
      <w:r w:rsidR="00776893" w:rsidRPr="00776893">
        <w:rPr>
          <w:lang w:val="en-US"/>
        </w:rPr>
        <w:t>Cynthia Andres Kent Beck. Extreme programming explained. Addison Wesley, 1999.</w:t>
      </w:r>
    </w:p>
    <w:sectPr w:rsidR="00776893" w:rsidRPr="0077689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3D9" w:rsidRDefault="00C433D9" w:rsidP="006F096B">
      <w:pPr>
        <w:spacing w:after="0" w:line="240" w:lineRule="auto"/>
      </w:pPr>
      <w:r>
        <w:separator/>
      </w:r>
    </w:p>
  </w:endnote>
  <w:endnote w:type="continuationSeparator" w:id="0">
    <w:p w:rsidR="00C433D9" w:rsidRDefault="00C433D9" w:rsidP="006F0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3D9" w:rsidRDefault="00C433D9" w:rsidP="006F096B">
      <w:pPr>
        <w:spacing w:after="0" w:line="240" w:lineRule="auto"/>
      </w:pPr>
      <w:r>
        <w:separator/>
      </w:r>
    </w:p>
  </w:footnote>
  <w:footnote w:type="continuationSeparator" w:id="0">
    <w:p w:rsidR="00C433D9" w:rsidRDefault="00C433D9" w:rsidP="006F096B">
      <w:pPr>
        <w:spacing w:after="0" w:line="240" w:lineRule="auto"/>
      </w:pPr>
      <w:r>
        <w:continuationSeparator/>
      </w:r>
    </w:p>
  </w:footnote>
  <w:footnote w:id="1">
    <w:p w:rsidR="00C56E7D" w:rsidRDefault="00C56E7D">
      <w:pPr>
        <w:pStyle w:val="Notedebasdepage"/>
      </w:pPr>
      <w:r>
        <w:rPr>
          <w:rStyle w:val="Appelnotedebasdep"/>
        </w:rPr>
        <w:footnoteRef/>
      </w:r>
      <w:r>
        <w:t xml:space="preserve"> Possibilité d’augmenter les ressources physiques d’un composant informatiques afin d’augmenter ses performances. </w:t>
      </w:r>
    </w:p>
  </w:footnote>
  <w:footnote w:id="2">
    <w:p w:rsidR="00C56E7D" w:rsidRDefault="00C56E7D">
      <w:pPr>
        <w:pStyle w:val="Notedebasdepage"/>
      </w:pPr>
      <w:r>
        <w:rPr>
          <w:rStyle w:val="Appelnotedebasdep"/>
        </w:rPr>
        <w:footnoteRef/>
      </w:r>
      <w:r>
        <w:t xml:space="preserve"> Possibilité d’ajouter des composants à une entité informatique afin d’augmenter ses performances.</w:t>
      </w:r>
    </w:p>
  </w:footnote>
  <w:footnote w:id="3">
    <w:p w:rsidR="00C56E7D" w:rsidRDefault="00C56E7D" w:rsidP="00B601BC">
      <w:pPr>
        <w:pStyle w:val="Notedebasdepage"/>
        <w:jc w:val="left"/>
      </w:pPr>
      <w:r>
        <w:rPr>
          <w:rStyle w:val="Appelnotedebasdep"/>
        </w:rPr>
        <w:footnoteRef/>
      </w:r>
      <w:r w:rsidRPr="00B601BC">
        <w:rPr>
          <w:lang w:val="en-US"/>
        </w:rPr>
        <w:t xml:space="preserve"> </w:t>
      </w:r>
      <w:r>
        <w:rPr>
          <w:lang w:val="en-US"/>
        </w:rPr>
        <w:t xml:space="preserve">[Bec99] </w:t>
      </w:r>
      <w:r w:rsidRPr="00776893">
        <w:rPr>
          <w:lang w:val="en-US"/>
        </w:rPr>
        <w:t>Cynthia Andres Kent Beck. Extreme programming explained. Addison Wesley, 1999</w:t>
      </w:r>
    </w:p>
  </w:footnote>
  <w:footnote w:id="4">
    <w:p w:rsidR="00C56E7D" w:rsidRDefault="00C56E7D" w:rsidP="00B601BC">
      <w:pPr>
        <w:pStyle w:val="Notedebasdepage"/>
        <w:jc w:val="left"/>
        <w:rPr>
          <w:lang w:val="en-US"/>
        </w:rPr>
      </w:pPr>
      <w:r>
        <w:rPr>
          <w:rStyle w:val="Appelnotedebasdep"/>
        </w:rPr>
        <w:footnoteRef/>
      </w:r>
      <w:r>
        <w:rPr>
          <w:lang w:val="en-US"/>
        </w:rPr>
        <w:t xml:space="preserve"> [Fow00] </w:t>
      </w:r>
      <w:r w:rsidRPr="00BF7D03">
        <w:rPr>
          <w:lang w:val="en-US"/>
        </w:rPr>
        <w:t>Ma</w:t>
      </w:r>
      <w:r>
        <w:rPr>
          <w:lang w:val="en-US"/>
        </w:rPr>
        <w:t xml:space="preserve">rtin Fowler. </w:t>
      </w:r>
      <w:proofErr w:type="gramStart"/>
      <w:r>
        <w:rPr>
          <w:lang w:val="en-US"/>
        </w:rPr>
        <w:t>Continuous Integration, 2000.</w:t>
      </w:r>
      <w:proofErr w:type="gramEnd"/>
      <w:r>
        <w:rPr>
          <w:lang w:val="en-US"/>
        </w:rPr>
        <w:t xml:space="preserve"> </w:t>
      </w:r>
    </w:p>
    <w:p w:rsidR="00C56E7D" w:rsidRPr="00B601BC" w:rsidRDefault="00C56E7D" w:rsidP="00B601BC">
      <w:pPr>
        <w:pStyle w:val="Notedebasdepage"/>
        <w:jc w:val="left"/>
        <w:rPr>
          <w:lang w:val="en-US"/>
        </w:rPr>
      </w:pPr>
      <w:r w:rsidRPr="00BF7D03">
        <w:rPr>
          <w:lang w:val="en-US"/>
        </w:rPr>
        <w:t>http://www. martinfowler.com/articles/originalContinuousIntegration.html.</w:t>
      </w:r>
    </w:p>
  </w:footnote>
  <w:footnote w:id="5">
    <w:p w:rsidR="00C56E7D" w:rsidRDefault="00C56E7D" w:rsidP="00B601BC">
      <w:pPr>
        <w:pStyle w:val="Notedebasdepage"/>
        <w:jc w:val="left"/>
      </w:pPr>
      <w:r>
        <w:rPr>
          <w:rStyle w:val="Appelnotedebasdep"/>
        </w:rPr>
        <w:footnoteRef/>
      </w:r>
      <w:r>
        <w:rPr>
          <w:lang w:val="en-US"/>
        </w:rPr>
        <w:t xml:space="preserve"> [Duv07] </w:t>
      </w:r>
      <w:r w:rsidRPr="00B601BC">
        <w:rPr>
          <w:lang w:val="en-US"/>
        </w:rPr>
        <w:t xml:space="preserve">Paul M. Duvall. Continuous Integration: Improving Software Quality and Reducing Risk. </w:t>
      </w:r>
      <w:r>
        <w:t xml:space="preserve">Addison-Wesley, 1st </w:t>
      </w:r>
      <w:proofErr w:type="spellStart"/>
      <w:r>
        <w:t>edition</w:t>
      </w:r>
      <w:proofErr w:type="spellEnd"/>
      <w:r>
        <w:t>, 2007.</w:t>
      </w:r>
    </w:p>
  </w:footnote>
  <w:footnote w:id="6">
    <w:p w:rsidR="00437796" w:rsidRDefault="00437796">
      <w:pPr>
        <w:pStyle w:val="Notedebasdepage"/>
      </w:pPr>
      <w:r>
        <w:rPr>
          <w:rStyle w:val="Appelnotedebasdep"/>
        </w:rPr>
        <w:footnoteRef/>
      </w:r>
      <w:r>
        <w:t xml:space="preserve"> Build jobs : Cela correspond aux différentes tâches du processus de build. </w:t>
      </w:r>
    </w:p>
  </w:footnote>
  <w:footnote w:id="7">
    <w:p w:rsidR="001B4A1C" w:rsidRPr="001B4A1C" w:rsidRDefault="001B4A1C">
      <w:pPr>
        <w:pStyle w:val="Notedebasdepage"/>
        <w:rPr>
          <w:rFonts w:cstheme="minorHAnsi"/>
          <w:color w:val="252525"/>
          <w:shd w:val="clear" w:color="auto" w:fill="FFFFFF"/>
        </w:rPr>
      </w:pPr>
      <w:r>
        <w:rPr>
          <w:rStyle w:val="Appelnotedebasdep"/>
        </w:rPr>
        <w:footnoteRef/>
      </w:r>
      <w:r>
        <w:t xml:space="preserve"> Open source : Logiciel </w:t>
      </w:r>
      <w:r w:rsidRPr="001B4A1C">
        <w:rPr>
          <w:rFonts w:cstheme="minorHAnsi"/>
          <w:color w:val="252525"/>
          <w:shd w:val="clear" w:color="auto" w:fill="FFFFFF"/>
        </w:rPr>
        <w:t>libre redistribution, d'accès au</w:t>
      </w:r>
      <w:r w:rsidRPr="001B4A1C">
        <w:rPr>
          <w:rStyle w:val="apple-converted-space"/>
          <w:rFonts w:cstheme="minorHAnsi"/>
          <w:color w:val="252525"/>
          <w:shd w:val="clear" w:color="auto" w:fill="FFFFFF"/>
        </w:rPr>
        <w:t> </w:t>
      </w:r>
      <w:r>
        <w:rPr>
          <w:rFonts w:cstheme="minorHAnsi"/>
          <w:shd w:val="clear" w:color="auto" w:fill="FFFFFF"/>
        </w:rPr>
        <w:t>code source</w:t>
      </w:r>
      <w:r w:rsidRPr="001B4A1C">
        <w:rPr>
          <w:rStyle w:val="apple-converted-space"/>
          <w:rFonts w:cstheme="minorHAnsi"/>
          <w:color w:val="252525"/>
          <w:shd w:val="clear" w:color="auto" w:fill="FFFFFF"/>
        </w:rPr>
        <w:t> </w:t>
      </w:r>
      <w:r w:rsidRPr="001B4A1C">
        <w:rPr>
          <w:rFonts w:cstheme="minorHAnsi"/>
          <w:color w:val="252525"/>
          <w:shd w:val="clear" w:color="auto" w:fill="FFFFFF"/>
        </w:rPr>
        <w:t>et de création de travaux dérivés.</w:t>
      </w:r>
      <w:r w:rsidRPr="001B4A1C">
        <w:rPr>
          <w:rFonts w:cstheme="minorHAnsi"/>
        </w:rPr>
        <w:t xml:space="preserve"> </w:t>
      </w:r>
    </w:p>
  </w:footnote>
  <w:footnote w:id="8">
    <w:p w:rsidR="00445007" w:rsidRPr="00445007" w:rsidRDefault="00445007">
      <w:pPr>
        <w:pStyle w:val="Notedebasdepage"/>
        <w:rPr>
          <w:lang w:val="en-US"/>
        </w:rPr>
      </w:pPr>
      <w:r>
        <w:rPr>
          <w:rStyle w:val="Appelnotedebasdep"/>
        </w:rPr>
        <w:footnoteRef/>
      </w:r>
      <w:r w:rsidR="005D4145">
        <w:rPr>
          <w:lang w:val="en-US"/>
        </w:rPr>
        <w:t xml:space="preserve"> [Swa04] </w:t>
      </w:r>
      <w:r w:rsidRPr="00445007">
        <w:rPr>
          <w:lang w:val="en-US"/>
        </w:rPr>
        <w:t xml:space="preserve">Michael Swanson, Automated </w:t>
      </w:r>
      <w:proofErr w:type="spellStart"/>
      <w:r w:rsidRPr="00445007">
        <w:rPr>
          <w:lang w:val="en-US"/>
        </w:rPr>
        <w:t>Continous</w:t>
      </w:r>
      <w:proofErr w:type="spellEnd"/>
      <w:r w:rsidRPr="00445007">
        <w:rPr>
          <w:lang w:val="en-US"/>
        </w:rPr>
        <w:t xml:space="preserve"> Integration and the A</w:t>
      </w:r>
      <w:r>
        <w:rPr>
          <w:lang w:val="en-US"/>
        </w:rPr>
        <w:t>m</w:t>
      </w:r>
      <w:r w:rsidRPr="00445007">
        <w:rPr>
          <w:lang w:val="en-US"/>
        </w:rPr>
        <w:t>bi</w:t>
      </w:r>
      <w:r>
        <w:rPr>
          <w:lang w:val="en-US"/>
        </w:rPr>
        <w:t xml:space="preserve">ent Orb, </w:t>
      </w:r>
      <w:hyperlink r:id="rId1" w:history="1">
        <w:r w:rsidRPr="00663011">
          <w:rPr>
            <w:rStyle w:val="Lienhypertexte"/>
            <w:lang w:val="en-US"/>
          </w:rPr>
          <w:t>http://blogs.msdn.com/b/mswanson/archive/2004/06/29/169058.aspx</w:t>
        </w:r>
      </w:hyperlink>
      <w:r>
        <w:rPr>
          <w:lang w:val="en-US"/>
        </w:rPr>
        <w:t xml:space="preserve">, 2004 </w:t>
      </w:r>
    </w:p>
  </w:footnote>
  <w:footnote w:id="9">
    <w:p w:rsidR="00E24F01" w:rsidRPr="00E24F01" w:rsidRDefault="00E24F01">
      <w:pPr>
        <w:pStyle w:val="Notedebasdepage"/>
        <w:rPr>
          <w:lang w:val="en-US"/>
        </w:rPr>
      </w:pPr>
      <w:r>
        <w:rPr>
          <w:rStyle w:val="Appelnotedebasdep"/>
        </w:rPr>
        <w:footnoteRef/>
      </w:r>
      <w:r w:rsidRPr="00E24F01">
        <w:rPr>
          <w:lang w:val="en-US"/>
        </w:rPr>
        <w:t xml:space="preserve"> </w:t>
      </w:r>
      <w:r w:rsidR="00E64A72">
        <w:rPr>
          <w:lang w:val="en-US"/>
        </w:rPr>
        <w:t xml:space="preserve">[Bar03] </w:t>
      </w:r>
      <w:r w:rsidRPr="00E24F01">
        <w:rPr>
          <w:lang w:val="en-US"/>
        </w:rPr>
        <w:t xml:space="preserve">Paul </w:t>
      </w:r>
      <w:proofErr w:type="spellStart"/>
      <w:r w:rsidRPr="00E24F01">
        <w:rPr>
          <w:lang w:val="en-US"/>
        </w:rPr>
        <w:t>Barham</w:t>
      </w:r>
      <w:proofErr w:type="spellEnd"/>
      <w:r w:rsidRPr="00E24F01">
        <w:rPr>
          <w:lang w:val="en-US"/>
        </w:rPr>
        <w:t xml:space="preserve">, </w:t>
      </w:r>
      <w:proofErr w:type="spellStart"/>
      <w:r w:rsidRPr="00E24F01">
        <w:rPr>
          <w:lang w:val="en-US"/>
        </w:rPr>
        <w:t>Xen</w:t>
      </w:r>
      <w:proofErr w:type="spellEnd"/>
      <w:r w:rsidRPr="00E24F01">
        <w:rPr>
          <w:lang w:val="en-US"/>
        </w:rPr>
        <w:t xml:space="preserve"> and the Art of </w:t>
      </w:r>
      <w:r>
        <w:rPr>
          <w:lang w:val="en-US"/>
        </w:rPr>
        <w:t xml:space="preserve">Virtualization, </w:t>
      </w:r>
      <w:r w:rsidRPr="00E24F01">
        <w:rPr>
          <w:lang w:val="en-US"/>
        </w:rPr>
        <w:t>ACM SIGOPS Operating Systems Review</w:t>
      </w:r>
      <w:r>
        <w:rPr>
          <w:lang w:val="en-US"/>
        </w:rPr>
        <w:t>, 2003</w:t>
      </w:r>
    </w:p>
  </w:footnote>
  <w:footnote w:id="10">
    <w:p w:rsidR="00B40961" w:rsidRDefault="00B40961">
      <w:pPr>
        <w:pStyle w:val="Notedebasdepage"/>
      </w:pPr>
      <w:r>
        <w:rPr>
          <w:rStyle w:val="Appelnotedebasdep"/>
        </w:rPr>
        <w:footnoteRef/>
      </w:r>
      <w:r>
        <w:t xml:space="preserve"> Framework : ensemble d’outils et de composants logiciels</w:t>
      </w:r>
      <w:r w:rsidR="00691E54">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72BD9"/>
    <w:multiLevelType w:val="hybridMultilevel"/>
    <w:tmpl w:val="1A00D0DA"/>
    <w:lvl w:ilvl="0" w:tplc="2B26C5C2">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D59"/>
    <w:rsid w:val="00006558"/>
    <w:rsid w:val="000240D7"/>
    <w:rsid w:val="00025529"/>
    <w:rsid w:val="000302FF"/>
    <w:rsid w:val="00044AF0"/>
    <w:rsid w:val="00051CEB"/>
    <w:rsid w:val="00070517"/>
    <w:rsid w:val="000864B1"/>
    <w:rsid w:val="00090D9B"/>
    <w:rsid w:val="000B133D"/>
    <w:rsid w:val="000B27E6"/>
    <w:rsid w:val="000D292D"/>
    <w:rsid w:val="000D5D1B"/>
    <w:rsid w:val="0011009A"/>
    <w:rsid w:val="00110593"/>
    <w:rsid w:val="00110A92"/>
    <w:rsid w:val="0013523C"/>
    <w:rsid w:val="00144560"/>
    <w:rsid w:val="0017661A"/>
    <w:rsid w:val="00176ED5"/>
    <w:rsid w:val="001A0838"/>
    <w:rsid w:val="001B245E"/>
    <w:rsid w:val="001B4A1C"/>
    <w:rsid w:val="001E0ADA"/>
    <w:rsid w:val="00205FA2"/>
    <w:rsid w:val="00211BFD"/>
    <w:rsid w:val="00220E9D"/>
    <w:rsid w:val="0023572E"/>
    <w:rsid w:val="00235B1F"/>
    <w:rsid w:val="002A1FB2"/>
    <w:rsid w:val="002B0CE3"/>
    <w:rsid w:val="002C4B19"/>
    <w:rsid w:val="002D3B6A"/>
    <w:rsid w:val="003242E4"/>
    <w:rsid w:val="00325F67"/>
    <w:rsid w:val="00342E7D"/>
    <w:rsid w:val="0034323E"/>
    <w:rsid w:val="00351BA4"/>
    <w:rsid w:val="00352D8F"/>
    <w:rsid w:val="003858AA"/>
    <w:rsid w:val="003C48A6"/>
    <w:rsid w:val="003C5FEE"/>
    <w:rsid w:val="004335E8"/>
    <w:rsid w:val="00437796"/>
    <w:rsid w:val="00445007"/>
    <w:rsid w:val="00446EEA"/>
    <w:rsid w:val="00461D59"/>
    <w:rsid w:val="00476FA9"/>
    <w:rsid w:val="004F2B0C"/>
    <w:rsid w:val="004F4910"/>
    <w:rsid w:val="00505954"/>
    <w:rsid w:val="005230C8"/>
    <w:rsid w:val="0054180F"/>
    <w:rsid w:val="00592066"/>
    <w:rsid w:val="00595929"/>
    <w:rsid w:val="005B3826"/>
    <w:rsid w:val="005B5BCF"/>
    <w:rsid w:val="005D4145"/>
    <w:rsid w:val="0060070F"/>
    <w:rsid w:val="00612086"/>
    <w:rsid w:val="00620DB5"/>
    <w:rsid w:val="006317A2"/>
    <w:rsid w:val="006351EE"/>
    <w:rsid w:val="006578F0"/>
    <w:rsid w:val="00666CB2"/>
    <w:rsid w:val="00673DDF"/>
    <w:rsid w:val="00675F4D"/>
    <w:rsid w:val="0068482E"/>
    <w:rsid w:val="0068609A"/>
    <w:rsid w:val="00691E54"/>
    <w:rsid w:val="006978B1"/>
    <w:rsid w:val="006C6391"/>
    <w:rsid w:val="006F096B"/>
    <w:rsid w:val="007175F4"/>
    <w:rsid w:val="00754B87"/>
    <w:rsid w:val="00755A54"/>
    <w:rsid w:val="007726BE"/>
    <w:rsid w:val="00773C16"/>
    <w:rsid w:val="00776893"/>
    <w:rsid w:val="007826E2"/>
    <w:rsid w:val="007931C0"/>
    <w:rsid w:val="007C3588"/>
    <w:rsid w:val="007E42EB"/>
    <w:rsid w:val="007E5905"/>
    <w:rsid w:val="007F32CE"/>
    <w:rsid w:val="008256CA"/>
    <w:rsid w:val="00833780"/>
    <w:rsid w:val="00845B3C"/>
    <w:rsid w:val="008726D9"/>
    <w:rsid w:val="00874456"/>
    <w:rsid w:val="008A1AD0"/>
    <w:rsid w:val="008A6346"/>
    <w:rsid w:val="008B2712"/>
    <w:rsid w:val="008C00F3"/>
    <w:rsid w:val="008D05B4"/>
    <w:rsid w:val="008D50AD"/>
    <w:rsid w:val="008F7EE1"/>
    <w:rsid w:val="00900BEA"/>
    <w:rsid w:val="009224C0"/>
    <w:rsid w:val="009368A6"/>
    <w:rsid w:val="009602F9"/>
    <w:rsid w:val="00967295"/>
    <w:rsid w:val="00970532"/>
    <w:rsid w:val="0098172C"/>
    <w:rsid w:val="00984CB0"/>
    <w:rsid w:val="009A211E"/>
    <w:rsid w:val="009A3477"/>
    <w:rsid w:val="009A5B06"/>
    <w:rsid w:val="009B14E8"/>
    <w:rsid w:val="009B3459"/>
    <w:rsid w:val="009C63A2"/>
    <w:rsid w:val="009D49C7"/>
    <w:rsid w:val="009F3054"/>
    <w:rsid w:val="00A02A95"/>
    <w:rsid w:val="00A04E48"/>
    <w:rsid w:val="00A44CBD"/>
    <w:rsid w:val="00A5449A"/>
    <w:rsid w:val="00AC77A3"/>
    <w:rsid w:val="00AE2A51"/>
    <w:rsid w:val="00AF6577"/>
    <w:rsid w:val="00B04F7F"/>
    <w:rsid w:val="00B053AC"/>
    <w:rsid w:val="00B13F16"/>
    <w:rsid w:val="00B16450"/>
    <w:rsid w:val="00B40961"/>
    <w:rsid w:val="00B601BC"/>
    <w:rsid w:val="00B66A2D"/>
    <w:rsid w:val="00B72755"/>
    <w:rsid w:val="00BA719C"/>
    <w:rsid w:val="00BF7D03"/>
    <w:rsid w:val="00C063F9"/>
    <w:rsid w:val="00C343F0"/>
    <w:rsid w:val="00C433D9"/>
    <w:rsid w:val="00C56E7D"/>
    <w:rsid w:val="00C63342"/>
    <w:rsid w:val="00C70C3F"/>
    <w:rsid w:val="00C979BC"/>
    <w:rsid w:val="00CB6FC8"/>
    <w:rsid w:val="00CF53AE"/>
    <w:rsid w:val="00D13AF6"/>
    <w:rsid w:val="00DA30EC"/>
    <w:rsid w:val="00DA790D"/>
    <w:rsid w:val="00DB3332"/>
    <w:rsid w:val="00E14A08"/>
    <w:rsid w:val="00E14FBD"/>
    <w:rsid w:val="00E24F01"/>
    <w:rsid w:val="00E3028F"/>
    <w:rsid w:val="00E4024E"/>
    <w:rsid w:val="00E44728"/>
    <w:rsid w:val="00E539CD"/>
    <w:rsid w:val="00E633DE"/>
    <w:rsid w:val="00E6366F"/>
    <w:rsid w:val="00E64A72"/>
    <w:rsid w:val="00E66FF7"/>
    <w:rsid w:val="00EA4116"/>
    <w:rsid w:val="00EA5AC6"/>
    <w:rsid w:val="00EB2ED0"/>
    <w:rsid w:val="00EC1A91"/>
    <w:rsid w:val="00EE474B"/>
    <w:rsid w:val="00EF0C3C"/>
    <w:rsid w:val="00F136D1"/>
    <w:rsid w:val="00F14F92"/>
    <w:rsid w:val="00F206EB"/>
    <w:rsid w:val="00F26609"/>
    <w:rsid w:val="00F34AAA"/>
    <w:rsid w:val="00F42D0A"/>
    <w:rsid w:val="00F93333"/>
    <w:rsid w:val="00FA3294"/>
    <w:rsid w:val="00FB00FB"/>
    <w:rsid w:val="00FD4835"/>
    <w:rsid w:val="00FD5C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F16"/>
    <w:pPr>
      <w:jc w:val="both"/>
    </w:pPr>
  </w:style>
  <w:style w:type="paragraph" w:styleId="Titre1">
    <w:name w:val="heading 1"/>
    <w:basedOn w:val="Normal"/>
    <w:next w:val="Normal"/>
    <w:link w:val="Titre1Car"/>
    <w:uiPriority w:val="9"/>
    <w:qFormat/>
    <w:rsid w:val="00B13F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13F16"/>
    <w:pPr>
      <w:keepNext/>
      <w:keepLines/>
      <w:spacing w:before="200" w:after="120"/>
      <w:outlineLvl w:val="1"/>
    </w:pPr>
    <w:rPr>
      <w:rFonts w:asciiTheme="majorHAnsi" w:eastAsiaTheme="majorEastAsia" w:hAnsiTheme="majorHAnsi" w:cstheme="majorBidi"/>
      <w:b/>
      <w:bCs/>
      <w:color w:val="4F81BD" w:themeColor="accent1"/>
      <w:sz w:val="28"/>
      <w:szCs w:val="26"/>
    </w:rPr>
  </w:style>
  <w:style w:type="paragraph" w:styleId="Titre3">
    <w:name w:val="heading 3"/>
    <w:basedOn w:val="Normal"/>
    <w:next w:val="Normal"/>
    <w:link w:val="Titre3Car"/>
    <w:uiPriority w:val="9"/>
    <w:unhideWhenUsed/>
    <w:qFormat/>
    <w:rsid w:val="00B13F16"/>
    <w:pPr>
      <w:keepNext/>
      <w:keepLines/>
      <w:spacing w:before="320" w:after="12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13F16"/>
    <w:pPr>
      <w:keepNext/>
      <w:keepLines/>
      <w:spacing w:before="320" w:after="24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3F1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13F16"/>
    <w:rPr>
      <w:rFonts w:asciiTheme="majorHAnsi" w:eastAsiaTheme="majorEastAsia" w:hAnsiTheme="majorHAnsi" w:cstheme="majorBidi"/>
      <w:b/>
      <w:bCs/>
      <w:color w:val="4F81BD" w:themeColor="accent1"/>
      <w:sz w:val="28"/>
      <w:szCs w:val="26"/>
    </w:rPr>
  </w:style>
  <w:style w:type="character" w:customStyle="1" w:styleId="Titre3Car">
    <w:name w:val="Titre 3 Car"/>
    <w:basedOn w:val="Policepardfaut"/>
    <w:link w:val="Titre3"/>
    <w:uiPriority w:val="9"/>
    <w:rsid w:val="00B13F1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13F16"/>
    <w:rPr>
      <w:rFonts w:asciiTheme="majorHAnsi" w:eastAsiaTheme="majorEastAsia" w:hAnsiTheme="majorHAnsi" w:cstheme="majorBidi"/>
      <w:b/>
      <w:bCs/>
      <w:i/>
      <w:iCs/>
      <w:color w:val="4F81BD" w:themeColor="accent1"/>
    </w:rPr>
  </w:style>
  <w:style w:type="paragraph" w:styleId="Lgende">
    <w:name w:val="caption"/>
    <w:semiHidden/>
    <w:unhideWhenUsed/>
    <w:qFormat/>
    <w:rsid w:val="00B13F16"/>
    <w:pPr>
      <w:tabs>
        <w:tab w:val="left" w:pos="1150"/>
      </w:tabs>
      <w:spacing w:after="0" w:line="240" w:lineRule="auto"/>
    </w:pPr>
    <w:rPr>
      <w:rFonts w:ascii="Helvetica" w:eastAsia="Arial Unicode MS" w:hAnsi="Arial Unicode MS" w:cs="Arial Unicode MS"/>
      <w:b/>
      <w:bCs/>
      <w:caps/>
      <w:color w:val="000000"/>
      <w:sz w:val="20"/>
      <w:szCs w:val="20"/>
      <w:lang w:eastAsia="fr-FR"/>
    </w:rPr>
  </w:style>
  <w:style w:type="paragraph" w:styleId="Titre">
    <w:name w:val="Title"/>
    <w:basedOn w:val="Normal"/>
    <w:next w:val="Normal"/>
    <w:link w:val="TitreCar"/>
    <w:qFormat/>
    <w:rsid w:val="00B13F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B13F1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B13F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13F16"/>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B13F16"/>
    <w:rPr>
      <w:b/>
      <w:bCs/>
    </w:rPr>
  </w:style>
  <w:style w:type="paragraph" w:styleId="Sansinterligne">
    <w:name w:val="No Spacing"/>
    <w:link w:val="SansinterligneCar"/>
    <w:uiPriority w:val="1"/>
    <w:qFormat/>
    <w:rsid w:val="00B13F16"/>
    <w:pPr>
      <w:spacing w:after="0" w:line="240" w:lineRule="auto"/>
      <w:jc w:val="both"/>
    </w:pPr>
  </w:style>
  <w:style w:type="character" w:customStyle="1" w:styleId="SansinterligneCar">
    <w:name w:val="Sans interligne Car"/>
    <w:basedOn w:val="Policepardfaut"/>
    <w:link w:val="Sansinterligne"/>
    <w:uiPriority w:val="1"/>
    <w:rsid w:val="00B13F16"/>
  </w:style>
  <w:style w:type="paragraph" w:styleId="Paragraphedeliste">
    <w:name w:val="List Paragraph"/>
    <w:basedOn w:val="Normal"/>
    <w:uiPriority w:val="34"/>
    <w:qFormat/>
    <w:rsid w:val="00B13F16"/>
    <w:pPr>
      <w:ind w:left="720"/>
      <w:contextualSpacing/>
      <w:jc w:val="left"/>
    </w:pPr>
  </w:style>
  <w:style w:type="paragraph" w:styleId="Citation">
    <w:name w:val="Quote"/>
    <w:basedOn w:val="Normal"/>
    <w:next w:val="Normal"/>
    <w:link w:val="CitationCar"/>
    <w:uiPriority w:val="29"/>
    <w:qFormat/>
    <w:rsid w:val="00B13F16"/>
    <w:rPr>
      <w:i/>
      <w:iCs/>
      <w:color w:val="000000" w:themeColor="text1"/>
    </w:rPr>
  </w:style>
  <w:style w:type="character" w:customStyle="1" w:styleId="CitationCar">
    <w:name w:val="Citation Car"/>
    <w:basedOn w:val="Policepardfaut"/>
    <w:link w:val="Citation"/>
    <w:uiPriority w:val="29"/>
    <w:rsid w:val="00B13F16"/>
    <w:rPr>
      <w:i/>
      <w:iCs/>
      <w:color w:val="000000" w:themeColor="text1"/>
    </w:rPr>
  </w:style>
  <w:style w:type="paragraph" w:styleId="Citationintense">
    <w:name w:val="Intense Quote"/>
    <w:basedOn w:val="Normal"/>
    <w:next w:val="Normal"/>
    <w:link w:val="CitationintenseCar"/>
    <w:uiPriority w:val="30"/>
    <w:qFormat/>
    <w:rsid w:val="00B13F1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B13F16"/>
    <w:rPr>
      <w:b/>
      <w:bCs/>
      <w:i/>
      <w:iCs/>
      <w:color w:val="4F81BD" w:themeColor="accent1"/>
    </w:rPr>
  </w:style>
  <w:style w:type="character" w:styleId="Emphaseple">
    <w:name w:val="Subtle Emphasis"/>
    <w:aliases w:val="figure"/>
    <w:basedOn w:val="Policepardfaut"/>
    <w:uiPriority w:val="19"/>
    <w:qFormat/>
    <w:rsid w:val="00B13F16"/>
    <w:rPr>
      <w:rFonts w:asciiTheme="minorHAnsi" w:hAnsiTheme="minorHAnsi"/>
      <w:b w:val="0"/>
      <w:i/>
      <w:iCs/>
      <w:color w:val="808080" w:themeColor="text1" w:themeTint="7F"/>
      <w:sz w:val="22"/>
      <w:u w:val="single"/>
    </w:rPr>
  </w:style>
  <w:style w:type="character" w:styleId="Emphaseintense">
    <w:name w:val="Intense Emphasis"/>
    <w:uiPriority w:val="21"/>
    <w:qFormat/>
    <w:rsid w:val="00B13F16"/>
    <w:rPr>
      <w:rFonts w:asciiTheme="minorHAnsi" w:hAnsiTheme="minorHAnsi"/>
      <w:b w:val="0"/>
      <w:bCs/>
      <w:i w:val="0"/>
      <w:iCs/>
      <w:color w:val="auto"/>
      <w:sz w:val="16"/>
      <w:u w:val="none"/>
    </w:rPr>
  </w:style>
  <w:style w:type="character" w:styleId="Rfrenceple">
    <w:name w:val="Subtle Reference"/>
    <w:basedOn w:val="Policepardfaut"/>
    <w:uiPriority w:val="31"/>
    <w:qFormat/>
    <w:rsid w:val="00B13F16"/>
    <w:rPr>
      <w:smallCaps/>
      <w:color w:val="C0504D" w:themeColor="accent2"/>
      <w:u w:val="single"/>
    </w:rPr>
  </w:style>
  <w:style w:type="paragraph" w:styleId="En-ttedetabledesmatires">
    <w:name w:val="TOC Heading"/>
    <w:basedOn w:val="Titre1"/>
    <w:next w:val="Normal"/>
    <w:uiPriority w:val="39"/>
    <w:unhideWhenUsed/>
    <w:qFormat/>
    <w:rsid w:val="00B13F16"/>
    <w:pPr>
      <w:jc w:val="left"/>
      <w:outlineLvl w:val="9"/>
    </w:pPr>
    <w:rPr>
      <w:lang w:eastAsia="fr-FR"/>
    </w:rPr>
  </w:style>
  <w:style w:type="paragraph" w:styleId="Textedebulles">
    <w:name w:val="Balloon Text"/>
    <w:basedOn w:val="Normal"/>
    <w:link w:val="TextedebullesCar"/>
    <w:uiPriority w:val="99"/>
    <w:semiHidden/>
    <w:unhideWhenUsed/>
    <w:rsid w:val="00351B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51BA4"/>
    <w:rPr>
      <w:rFonts w:ascii="Tahoma" w:hAnsi="Tahoma" w:cs="Tahoma"/>
      <w:sz w:val="16"/>
      <w:szCs w:val="16"/>
    </w:rPr>
  </w:style>
  <w:style w:type="paragraph" w:styleId="Notedebasdepage">
    <w:name w:val="footnote text"/>
    <w:basedOn w:val="Normal"/>
    <w:link w:val="NotedebasdepageCar"/>
    <w:uiPriority w:val="99"/>
    <w:semiHidden/>
    <w:unhideWhenUsed/>
    <w:rsid w:val="006F096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F096B"/>
    <w:rPr>
      <w:sz w:val="20"/>
      <w:szCs w:val="20"/>
    </w:rPr>
  </w:style>
  <w:style w:type="character" w:styleId="Appelnotedebasdep">
    <w:name w:val="footnote reference"/>
    <w:basedOn w:val="Policepardfaut"/>
    <w:uiPriority w:val="99"/>
    <w:semiHidden/>
    <w:unhideWhenUsed/>
    <w:rsid w:val="006F096B"/>
    <w:rPr>
      <w:vertAlign w:val="superscript"/>
    </w:rPr>
  </w:style>
  <w:style w:type="paragraph" w:styleId="TM1">
    <w:name w:val="toc 1"/>
    <w:basedOn w:val="Normal"/>
    <w:next w:val="Normal"/>
    <w:autoRedefine/>
    <w:uiPriority w:val="39"/>
    <w:unhideWhenUsed/>
    <w:rsid w:val="003C5FEE"/>
    <w:pPr>
      <w:spacing w:after="100"/>
    </w:pPr>
  </w:style>
  <w:style w:type="paragraph" w:styleId="TM2">
    <w:name w:val="toc 2"/>
    <w:basedOn w:val="Normal"/>
    <w:next w:val="Normal"/>
    <w:autoRedefine/>
    <w:uiPriority w:val="39"/>
    <w:unhideWhenUsed/>
    <w:rsid w:val="003C5FEE"/>
    <w:pPr>
      <w:spacing w:after="100"/>
      <w:ind w:left="220"/>
    </w:pPr>
  </w:style>
  <w:style w:type="paragraph" w:styleId="TM3">
    <w:name w:val="toc 3"/>
    <w:basedOn w:val="Normal"/>
    <w:next w:val="Normal"/>
    <w:autoRedefine/>
    <w:uiPriority w:val="39"/>
    <w:unhideWhenUsed/>
    <w:rsid w:val="003C5FEE"/>
    <w:pPr>
      <w:spacing w:after="100"/>
      <w:ind w:left="440"/>
    </w:pPr>
  </w:style>
  <w:style w:type="character" w:styleId="Lienhypertexte">
    <w:name w:val="Hyperlink"/>
    <w:basedOn w:val="Policepardfaut"/>
    <w:uiPriority w:val="99"/>
    <w:unhideWhenUsed/>
    <w:rsid w:val="003C5FEE"/>
    <w:rPr>
      <w:color w:val="0000FF" w:themeColor="hyperlink"/>
      <w:u w:val="single"/>
    </w:rPr>
  </w:style>
  <w:style w:type="character" w:customStyle="1" w:styleId="apple-converted-space">
    <w:name w:val="apple-converted-space"/>
    <w:basedOn w:val="Policepardfaut"/>
    <w:rsid w:val="001B4A1C"/>
  </w:style>
  <w:style w:type="character" w:customStyle="1" w:styleId="user-name">
    <w:name w:val="user-name"/>
    <w:basedOn w:val="Policepardfaut"/>
    <w:rsid w:val="00445007"/>
  </w:style>
  <w:style w:type="paragraph" w:styleId="En-tte">
    <w:name w:val="header"/>
    <w:basedOn w:val="Normal"/>
    <w:link w:val="En-tteCar"/>
    <w:uiPriority w:val="99"/>
    <w:unhideWhenUsed/>
    <w:rsid w:val="00E64A72"/>
    <w:pPr>
      <w:tabs>
        <w:tab w:val="center" w:pos="4536"/>
        <w:tab w:val="right" w:pos="9072"/>
      </w:tabs>
      <w:spacing w:after="0" w:line="240" w:lineRule="auto"/>
    </w:pPr>
  </w:style>
  <w:style w:type="character" w:customStyle="1" w:styleId="En-tteCar">
    <w:name w:val="En-tête Car"/>
    <w:basedOn w:val="Policepardfaut"/>
    <w:link w:val="En-tte"/>
    <w:uiPriority w:val="99"/>
    <w:rsid w:val="00E64A72"/>
  </w:style>
  <w:style w:type="paragraph" w:styleId="Pieddepage">
    <w:name w:val="footer"/>
    <w:basedOn w:val="Normal"/>
    <w:link w:val="PieddepageCar"/>
    <w:uiPriority w:val="99"/>
    <w:unhideWhenUsed/>
    <w:rsid w:val="00E64A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4A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F16"/>
    <w:pPr>
      <w:jc w:val="both"/>
    </w:pPr>
  </w:style>
  <w:style w:type="paragraph" w:styleId="Titre1">
    <w:name w:val="heading 1"/>
    <w:basedOn w:val="Normal"/>
    <w:next w:val="Normal"/>
    <w:link w:val="Titre1Car"/>
    <w:uiPriority w:val="9"/>
    <w:qFormat/>
    <w:rsid w:val="00B13F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13F16"/>
    <w:pPr>
      <w:keepNext/>
      <w:keepLines/>
      <w:spacing w:before="200" w:after="120"/>
      <w:outlineLvl w:val="1"/>
    </w:pPr>
    <w:rPr>
      <w:rFonts w:asciiTheme="majorHAnsi" w:eastAsiaTheme="majorEastAsia" w:hAnsiTheme="majorHAnsi" w:cstheme="majorBidi"/>
      <w:b/>
      <w:bCs/>
      <w:color w:val="4F81BD" w:themeColor="accent1"/>
      <w:sz w:val="28"/>
      <w:szCs w:val="26"/>
    </w:rPr>
  </w:style>
  <w:style w:type="paragraph" w:styleId="Titre3">
    <w:name w:val="heading 3"/>
    <w:basedOn w:val="Normal"/>
    <w:next w:val="Normal"/>
    <w:link w:val="Titre3Car"/>
    <w:uiPriority w:val="9"/>
    <w:unhideWhenUsed/>
    <w:qFormat/>
    <w:rsid w:val="00B13F16"/>
    <w:pPr>
      <w:keepNext/>
      <w:keepLines/>
      <w:spacing w:before="320" w:after="12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13F16"/>
    <w:pPr>
      <w:keepNext/>
      <w:keepLines/>
      <w:spacing w:before="320" w:after="24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3F1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13F16"/>
    <w:rPr>
      <w:rFonts w:asciiTheme="majorHAnsi" w:eastAsiaTheme="majorEastAsia" w:hAnsiTheme="majorHAnsi" w:cstheme="majorBidi"/>
      <w:b/>
      <w:bCs/>
      <w:color w:val="4F81BD" w:themeColor="accent1"/>
      <w:sz w:val="28"/>
      <w:szCs w:val="26"/>
    </w:rPr>
  </w:style>
  <w:style w:type="character" w:customStyle="1" w:styleId="Titre3Car">
    <w:name w:val="Titre 3 Car"/>
    <w:basedOn w:val="Policepardfaut"/>
    <w:link w:val="Titre3"/>
    <w:uiPriority w:val="9"/>
    <w:rsid w:val="00B13F1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13F16"/>
    <w:rPr>
      <w:rFonts w:asciiTheme="majorHAnsi" w:eastAsiaTheme="majorEastAsia" w:hAnsiTheme="majorHAnsi" w:cstheme="majorBidi"/>
      <w:b/>
      <w:bCs/>
      <w:i/>
      <w:iCs/>
      <w:color w:val="4F81BD" w:themeColor="accent1"/>
    </w:rPr>
  </w:style>
  <w:style w:type="paragraph" w:styleId="Lgende">
    <w:name w:val="caption"/>
    <w:semiHidden/>
    <w:unhideWhenUsed/>
    <w:qFormat/>
    <w:rsid w:val="00B13F16"/>
    <w:pPr>
      <w:tabs>
        <w:tab w:val="left" w:pos="1150"/>
      </w:tabs>
      <w:spacing w:after="0" w:line="240" w:lineRule="auto"/>
    </w:pPr>
    <w:rPr>
      <w:rFonts w:ascii="Helvetica" w:eastAsia="Arial Unicode MS" w:hAnsi="Arial Unicode MS" w:cs="Arial Unicode MS"/>
      <w:b/>
      <w:bCs/>
      <w:caps/>
      <w:color w:val="000000"/>
      <w:sz w:val="20"/>
      <w:szCs w:val="20"/>
      <w:lang w:eastAsia="fr-FR"/>
    </w:rPr>
  </w:style>
  <w:style w:type="paragraph" w:styleId="Titre">
    <w:name w:val="Title"/>
    <w:basedOn w:val="Normal"/>
    <w:next w:val="Normal"/>
    <w:link w:val="TitreCar"/>
    <w:qFormat/>
    <w:rsid w:val="00B13F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B13F1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B13F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13F16"/>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B13F16"/>
    <w:rPr>
      <w:b/>
      <w:bCs/>
    </w:rPr>
  </w:style>
  <w:style w:type="paragraph" w:styleId="Sansinterligne">
    <w:name w:val="No Spacing"/>
    <w:link w:val="SansinterligneCar"/>
    <w:uiPriority w:val="1"/>
    <w:qFormat/>
    <w:rsid w:val="00B13F16"/>
    <w:pPr>
      <w:spacing w:after="0" w:line="240" w:lineRule="auto"/>
      <w:jc w:val="both"/>
    </w:pPr>
  </w:style>
  <w:style w:type="character" w:customStyle="1" w:styleId="SansinterligneCar">
    <w:name w:val="Sans interligne Car"/>
    <w:basedOn w:val="Policepardfaut"/>
    <w:link w:val="Sansinterligne"/>
    <w:uiPriority w:val="1"/>
    <w:rsid w:val="00B13F16"/>
  </w:style>
  <w:style w:type="paragraph" w:styleId="Paragraphedeliste">
    <w:name w:val="List Paragraph"/>
    <w:basedOn w:val="Normal"/>
    <w:uiPriority w:val="34"/>
    <w:qFormat/>
    <w:rsid w:val="00B13F16"/>
    <w:pPr>
      <w:ind w:left="720"/>
      <w:contextualSpacing/>
      <w:jc w:val="left"/>
    </w:pPr>
  </w:style>
  <w:style w:type="paragraph" w:styleId="Citation">
    <w:name w:val="Quote"/>
    <w:basedOn w:val="Normal"/>
    <w:next w:val="Normal"/>
    <w:link w:val="CitationCar"/>
    <w:uiPriority w:val="29"/>
    <w:qFormat/>
    <w:rsid w:val="00B13F16"/>
    <w:rPr>
      <w:i/>
      <w:iCs/>
      <w:color w:val="000000" w:themeColor="text1"/>
    </w:rPr>
  </w:style>
  <w:style w:type="character" w:customStyle="1" w:styleId="CitationCar">
    <w:name w:val="Citation Car"/>
    <w:basedOn w:val="Policepardfaut"/>
    <w:link w:val="Citation"/>
    <w:uiPriority w:val="29"/>
    <w:rsid w:val="00B13F16"/>
    <w:rPr>
      <w:i/>
      <w:iCs/>
      <w:color w:val="000000" w:themeColor="text1"/>
    </w:rPr>
  </w:style>
  <w:style w:type="paragraph" w:styleId="Citationintense">
    <w:name w:val="Intense Quote"/>
    <w:basedOn w:val="Normal"/>
    <w:next w:val="Normal"/>
    <w:link w:val="CitationintenseCar"/>
    <w:uiPriority w:val="30"/>
    <w:qFormat/>
    <w:rsid w:val="00B13F1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B13F16"/>
    <w:rPr>
      <w:b/>
      <w:bCs/>
      <w:i/>
      <w:iCs/>
      <w:color w:val="4F81BD" w:themeColor="accent1"/>
    </w:rPr>
  </w:style>
  <w:style w:type="character" w:styleId="Emphaseple">
    <w:name w:val="Subtle Emphasis"/>
    <w:aliases w:val="figure"/>
    <w:basedOn w:val="Policepardfaut"/>
    <w:uiPriority w:val="19"/>
    <w:qFormat/>
    <w:rsid w:val="00B13F16"/>
    <w:rPr>
      <w:rFonts w:asciiTheme="minorHAnsi" w:hAnsiTheme="minorHAnsi"/>
      <w:b w:val="0"/>
      <w:i/>
      <w:iCs/>
      <w:color w:val="808080" w:themeColor="text1" w:themeTint="7F"/>
      <w:sz w:val="22"/>
      <w:u w:val="single"/>
    </w:rPr>
  </w:style>
  <w:style w:type="character" w:styleId="Emphaseintense">
    <w:name w:val="Intense Emphasis"/>
    <w:uiPriority w:val="21"/>
    <w:qFormat/>
    <w:rsid w:val="00B13F16"/>
    <w:rPr>
      <w:rFonts w:asciiTheme="minorHAnsi" w:hAnsiTheme="minorHAnsi"/>
      <w:b w:val="0"/>
      <w:bCs/>
      <w:i w:val="0"/>
      <w:iCs/>
      <w:color w:val="auto"/>
      <w:sz w:val="16"/>
      <w:u w:val="none"/>
    </w:rPr>
  </w:style>
  <w:style w:type="character" w:styleId="Rfrenceple">
    <w:name w:val="Subtle Reference"/>
    <w:basedOn w:val="Policepardfaut"/>
    <w:uiPriority w:val="31"/>
    <w:qFormat/>
    <w:rsid w:val="00B13F16"/>
    <w:rPr>
      <w:smallCaps/>
      <w:color w:val="C0504D" w:themeColor="accent2"/>
      <w:u w:val="single"/>
    </w:rPr>
  </w:style>
  <w:style w:type="paragraph" w:styleId="En-ttedetabledesmatires">
    <w:name w:val="TOC Heading"/>
    <w:basedOn w:val="Titre1"/>
    <w:next w:val="Normal"/>
    <w:uiPriority w:val="39"/>
    <w:unhideWhenUsed/>
    <w:qFormat/>
    <w:rsid w:val="00B13F16"/>
    <w:pPr>
      <w:jc w:val="left"/>
      <w:outlineLvl w:val="9"/>
    </w:pPr>
    <w:rPr>
      <w:lang w:eastAsia="fr-FR"/>
    </w:rPr>
  </w:style>
  <w:style w:type="paragraph" w:styleId="Textedebulles">
    <w:name w:val="Balloon Text"/>
    <w:basedOn w:val="Normal"/>
    <w:link w:val="TextedebullesCar"/>
    <w:uiPriority w:val="99"/>
    <w:semiHidden/>
    <w:unhideWhenUsed/>
    <w:rsid w:val="00351B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51BA4"/>
    <w:rPr>
      <w:rFonts w:ascii="Tahoma" w:hAnsi="Tahoma" w:cs="Tahoma"/>
      <w:sz w:val="16"/>
      <w:szCs w:val="16"/>
    </w:rPr>
  </w:style>
  <w:style w:type="paragraph" w:styleId="Notedebasdepage">
    <w:name w:val="footnote text"/>
    <w:basedOn w:val="Normal"/>
    <w:link w:val="NotedebasdepageCar"/>
    <w:uiPriority w:val="99"/>
    <w:semiHidden/>
    <w:unhideWhenUsed/>
    <w:rsid w:val="006F096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F096B"/>
    <w:rPr>
      <w:sz w:val="20"/>
      <w:szCs w:val="20"/>
    </w:rPr>
  </w:style>
  <w:style w:type="character" w:styleId="Appelnotedebasdep">
    <w:name w:val="footnote reference"/>
    <w:basedOn w:val="Policepardfaut"/>
    <w:uiPriority w:val="99"/>
    <w:semiHidden/>
    <w:unhideWhenUsed/>
    <w:rsid w:val="006F096B"/>
    <w:rPr>
      <w:vertAlign w:val="superscript"/>
    </w:rPr>
  </w:style>
  <w:style w:type="paragraph" w:styleId="TM1">
    <w:name w:val="toc 1"/>
    <w:basedOn w:val="Normal"/>
    <w:next w:val="Normal"/>
    <w:autoRedefine/>
    <w:uiPriority w:val="39"/>
    <w:unhideWhenUsed/>
    <w:rsid w:val="003C5FEE"/>
    <w:pPr>
      <w:spacing w:after="100"/>
    </w:pPr>
  </w:style>
  <w:style w:type="paragraph" w:styleId="TM2">
    <w:name w:val="toc 2"/>
    <w:basedOn w:val="Normal"/>
    <w:next w:val="Normal"/>
    <w:autoRedefine/>
    <w:uiPriority w:val="39"/>
    <w:unhideWhenUsed/>
    <w:rsid w:val="003C5FEE"/>
    <w:pPr>
      <w:spacing w:after="100"/>
      <w:ind w:left="220"/>
    </w:pPr>
  </w:style>
  <w:style w:type="paragraph" w:styleId="TM3">
    <w:name w:val="toc 3"/>
    <w:basedOn w:val="Normal"/>
    <w:next w:val="Normal"/>
    <w:autoRedefine/>
    <w:uiPriority w:val="39"/>
    <w:unhideWhenUsed/>
    <w:rsid w:val="003C5FEE"/>
    <w:pPr>
      <w:spacing w:after="100"/>
      <w:ind w:left="440"/>
    </w:pPr>
  </w:style>
  <w:style w:type="character" w:styleId="Lienhypertexte">
    <w:name w:val="Hyperlink"/>
    <w:basedOn w:val="Policepardfaut"/>
    <w:uiPriority w:val="99"/>
    <w:unhideWhenUsed/>
    <w:rsid w:val="003C5FEE"/>
    <w:rPr>
      <w:color w:val="0000FF" w:themeColor="hyperlink"/>
      <w:u w:val="single"/>
    </w:rPr>
  </w:style>
  <w:style w:type="character" w:customStyle="1" w:styleId="apple-converted-space">
    <w:name w:val="apple-converted-space"/>
    <w:basedOn w:val="Policepardfaut"/>
    <w:rsid w:val="001B4A1C"/>
  </w:style>
  <w:style w:type="character" w:customStyle="1" w:styleId="user-name">
    <w:name w:val="user-name"/>
    <w:basedOn w:val="Policepardfaut"/>
    <w:rsid w:val="00445007"/>
  </w:style>
  <w:style w:type="paragraph" w:styleId="En-tte">
    <w:name w:val="header"/>
    <w:basedOn w:val="Normal"/>
    <w:link w:val="En-tteCar"/>
    <w:uiPriority w:val="99"/>
    <w:unhideWhenUsed/>
    <w:rsid w:val="00E64A72"/>
    <w:pPr>
      <w:tabs>
        <w:tab w:val="center" w:pos="4536"/>
        <w:tab w:val="right" w:pos="9072"/>
      </w:tabs>
      <w:spacing w:after="0" w:line="240" w:lineRule="auto"/>
    </w:pPr>
  </w:style>
  <w:style w:type="character" w:customStyle="1" w:styleId="En-tteCar">
    <w:name w:val="En-tête Car"/>
    <w:basedOn w:val="Policepardfaut"/>
    <w:link w:val="En-tte"/>
    <w:uiPriority w:val="99"/>
    <w:rsid w:val="00E64A72"/>
  </w:style>
  <w:style w:type="paragraph" w:styleId="Pieddepage">
    <w:name w:val="footer"/>
    <w:basedOn w:val="Normal"/>
    <w:link w:val="PieddepageCar"/>
    <w:uiPriority w:val="99"/>
    <w:unhideWhenUsed/>
    <w:rsid w:val="00E64A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4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579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blogs.msdn.com/b/mswanson/archive/2004/06/29/169058.asp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0AF2F-B3E6-457A-AABF-D7F61F826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4422</TotalTime>
  <Pages>19</Pages>
  <Words>5308</Words>
  <Characters>29200</Characters>
  <Application>Microsoft Office Word</Application>
  <DocSecurity>0</DocSecurity>
  <Lines>243</Lines>
  <Paragraphs>68</Paragraphs>
  <ScaleCrop>false</ScaleCrop>
  <HeadingPairs>
    <vt:vector size="2" baseType="variant">
      <vt:variant>
        <vt:lpstr>Titre</vt:lpstr>
      </vt:variant>
      <vt:variant>
        <vt:i4>1</vt:i4>
      </vt:variant>
    </vt:vector>
  </HeadingPairs>
  <TitlesOfParts>
    <vt:vector size="1" baseType="lpstr">
      <vt:lpstr/>
    </vt:vector>
  </TitlesOfParts>
  <Company>AXA</Company>
  <LinksUpToDate>false</LinksUpToDate>
  <CharactersWithSpaces>34440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MEYNIER Gaetan</dc:creator>
  <cp:keywords/>
  <dc:description/>
  <cp:lastModifiedBy>MEYNIER Gaetan</cp:lastModifiedBy>
  <cp:revision>142</cp:revision>
  <dcterms:created xsi:type="dcterms:W3CDTF">2015-12-29T08:07:00Z</dcterms:created>
  <dcterms:modified xsi:type="dcterms:W3CDTF">2016-02-12T10:42:00Z</dcterms:modified>
</cp:coreProperties>
</file>