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628E7" w14:textId="3F9630A3" w:rsidR="004071B6" w:rsidRDefault="00B62761" w:rsidP="004071B6">
      <w:pPr>
        <w:pStyle w:val="Titre1"/>
      </w:pPr>
      <w:bookmarkStart w:id="0" w:name="_Toc129942733"/>
      <w:bookmarkStart w:id="1" w:name="_Toc141043010"/>
      <w:r>
        <w:t>Tableau des compétences</w:t>
      </w:r>
      <w:bookmarkEnd w:id="0"/>
      <w:bookmarkEnd w:id="1"/>
    </w:p>
    <w:tbl>
      <w:tblPr>
        <w:tblStyle w:val="Grilledutableau"/>
        <w:tblW w:w="0" w:type="auto"/>
        <w:tblLook w:val="04A0" w:firstRow="1" w:lastRow="0" w:firstColumn="1" w:lastColumn="0" w:noHBand="0" w:noVBand="1"/>
      </w:tblPr>
      <w:tblGrid>
        <w:gridCol w:w="4531"/>
        <w:gridCol w:w="4531"/>
      </w:tblGrid>
      <w:tr w:rsidR="00472B90" w14:paraId="5DA503FA" w14:textId="77777777" w:rsidTr="00011ECD">
        <w:tc>
          <w:tcPr>
            <w:tcW w:w="4531" w:type="dxa"/>
          </w:tcPr>
          <w:p w14:paraId="7D4DC82C" w14:textId="77777777" w:rsidR="00472B90" w:rsidRDefault="00472B90" w:rsidP="00472B90"/>
        </w:tc>
        <w:tc>
          <w:tcPr>
            <w:tcW w:w="4531" w:type="dxa"/>
          </w:tcPr>
          <w:p w14:paraId="2C052D3B" w14:textId="60065E5F" w:rsidR="00472B90" w:rsidRDefault="00472B90" w:rsidP="00472B90">
            <w:pPr>
              <w:jc w:val="center"/>
            </w:pPr>
            <w:r>
              <w:t>Pages correspondantes</w:t>
            </w:r>
          </w:p>
        </w:tc>
      </w:tr>
      <w:tr w:rsidR="00472B90" w14:paraId="7F6ED89F" w14:textId="77777777" w:rsidTr="00761570">
        <w:tc>
          <w:tcPr>
            <w:tcW w:w="9062" w:type="dxa"/>
            <w:gridSpan w:val="2"/>
          </w:tcPr>
          <w:p w14:paraId="6BA04B1F" w14:textId="0647FB6F" w:rsidR="00472B90" w:rsidRPr="007B4B20" w:rsidRDefault="00472B90" w:rsidP="007B4B20">
            <w:pPr>
              <w:pStyle w:val="Titre5"/>
              <w:shd w:val="clear" w:color="auto" w:fill="FFFFFF"/>
              <w:spacing w:before="0" w:after="75" w:line="375" w:lineRule="atLeast"/>
              <w:rPr>
                <w:rFonts w:ascii="Arial" w:hAnsi="Arial" w:cs="Arial"/>
                <w:color w:val="033E5F"/>
              </w:rPr>
            </w:pPr>
            <w:r w:rsidRPr="00472B90">
              <w:rPr>
                <w:rFonts w:ascii="Arial" w:hAnsi="Arial" w:cs="Arial"/>
                <w:color w:val="033E5F"/>
              </w:rPr>
              <w:t>BC01</w:t>
            </w:r>
            <w:r>
              <w:rPr>
                <w:rFonts w:ascii="Arial" w:hAnsi="Arial" w:cs="Arial"/>
                <w:color w:val="033E5F"/>
              </w:rPr>
              <w:t> :</w:t>
            </w:r>
            <w:r w:rsidRPr="00472B90">
              <w:rPr>
                <w:rFonts w:ascii="Arial" w:hAnsi="Arial" w:cs="Arial"/>
                <w:color w:val="033E5F"/>
              </w:rPr>
              <w:t xml:space="preserve"> Concevoir des applications numériques en intégrant les recommandations de sécurité</w:t>
            </w:r>
          </w:p>
        </w:tc>
      </w:tr>
      <w:tr w:rsidR="00472B90" w14:paraId="4A9A4405" w14:textId="77777777" w:rsidTr="00011ECD">
        <w:tc>
          <w:tcPr>
            <w:tcW w:w="4531" w:type="dxa"/>
          </w:tcPr>
          <w:p w14:paraId="46671D2E"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Formaliser les procédures des services utilisateurs pour recenser les résultats attendus</w:t>
            </w:r>
          </w:p>
          <w:p w14:paraId="116EB116" w14:textId="7E9650A2" w:rsidR="003C60C0" w:rsidRPr="003C60C0" w:rsidRDefault="003C60C0" w:rsidP="00472B90">
            <w:pPr>
              <w:rPr>
                <w:rFonts w:ascii="Arial" w:hAnsi="Arial" w:cs="Arial"/>
                <w:color w:val="000000" w:themeColor="text1"/>
                <w:sz w:val="20"/>
                <w:szCs w:val="20"/>
              </w:rPr>
            </w:pPr>
            <w:r>
              <w:rPr>
                <w:rFonts w:ascii="Arial" w:hAnsi="Arial" w:cs="Arial"/>
                <w:color w:val="000000" w:themeColor="text1"/>
                <w:sz w:val="20"/>
                <w:szCs w:val="20"/>
              </w:rPr>
              <w:t>Diagramme Use case / Diagramme activité / de séquence</w:t>
            </w:r>
          </w:p>
        </w:tc>
        <w:tc>
          <w:tcPr>
            <w:tcW w:w="4531" w:type="dxa"/>
          </w:tcPr>
          <w:p w14:paraId="41319FA0" w14:textId="77777777" w:rsidR="00472B90" w:rsidRDefault="00011ECD" w:rsidP="00472B90">
            <w:proofErr w:type="spellStart"/>
            <w:r>
              <w:t>Aquanote</w:t>
            </w:r>
            <w:proofErr w:type="spellEnd"/>
          </w:p>
          <w:p w14:paraId="5E8C620C" w14:textId="08961896" w:rsidR="00011ECD" w:rsidRDefault="00011ECD" w:rsidP="00472B90">
            <w:r>
              <w:t>FUTE ?</w:t>
            </w:r>
          </w:p>
        </w:tc>
      </w:tr>
      <w:tr w:rsidR="00472B90" w14:paraId="141618B9" w14:textId="77777777" w:rsidTr="00011ECD">
        <w:tc>
          <w:tcPr>
            <w:tcW w:w="4531" w:type="dxa"/>
          </w:tcPr>
          <w:p w14:paraId="0B1C1E26"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Prendre en compte les impératifs utilisateurs en respectant les contraintes des recommandations qualité de la norme en vigueur pour l’architecture des logiciels</w:t>
            </w:r>
          </w:p>
          <w:p w14:paraId="1AAB7556" w14:textId="3779928D" w:rsidR="003C60C0" w:rsidRPr="003713A3" w:rsidRDefault="003C60C0" w:rsidP="00472B90">
            <w:pPr>
              <w:rPr>
                <w:rFonts w:ascii="Arial" w:hAnsi="Arial" w:cs="Arial"/>
                <w:color w:val="2F5496" w:themeColor="accent1" w:themeShade="BF"/>
                <w:sz w:val="20"/>
                <w:szCs w:val="20"/>
              </w:rPr>
            </w:pPr>
            <w:r>
              <w:rPr>
                <w:rFonts w:ascii="Arial" w:hAnsi="Arial" w:cs="Arial"/>
                <w:color w:val="000000" w:themeColor="text1"/>
                <w:sz w:val="20"/>
                <w:szCs w:val="20"/>
              </w:rPr>
              <w:t xml:space="preserve">Faire en sorte qu’un aveugle puisse aller sur mon </w:t>
            </w:r>
            <w:proofErr w:type="gramStart"/>
            <w:r>
              <w:rPr>
                <w:rFonts w:ascii="Arial" w:hAnsi="Arial" w:cs="Arial"/>
                <w:color w:val="000000" w:themeColor="text1"/>
                <w:sz w:val="20"/>
                <w:szCs w:val="20"/>
              </w:rPr>
              <w:t>site(</w:t>
            </w:r>
            <w:proofErr w:type="gramEnd"/>
            <w:r>
              <w:rPr>
                <w:rFonts w:ascii="Arial" w:hAnsi="Arial" w:cs="Arial"/>
                <w:color w:val="000000" w:themeColor="text1"/>
                <w:sz w:val="20"/>
                <w:szCs w:val="20"/>
              </w:rPr>
              <w:t>norme d’accessibilité)</w:t>
            </w:r>
          </w:p>
        </w:tc>
        <w:tc>
          <w:tcPr>
            <w:tcW w:w="4531" w:type="dxa"/>
          </w:tcPr>
          <w:p w14:paraId="46C69851" w14:textId="77777777" w:rsidR="00472B90" w:rsidRDefault="00011ECD" w:rsidP="00472B90">
            <w:proofErr w:type="spellStart"/>
            <w:r>
              <w:t>Aquanote</w:t>
            </w:r>
            <w:proofErr w:type="spellEnd"/>
          </w:p>
          <w:p w14:paraId="3EC12E32" w14:textId="6F083052" w:rsidR="00011ECD" w:rsidRDefault="00011ECD" w:rsidP="00472B90">
            <w:r>
              <w:t>FUTE</w:t>
            </w:r>
          </w:p>
        </w:tc>
      </w:tr>
      <w:tr w:rsidR="00472B90" w14:paraId="71CC7791" w14:textId="77777777" w:rsidTr="00011ECD">
        <w:tc>
          <w:tcPr>
            <w:tcW w:w="4531" w:type="dxa"/>
          </w:tcPr>
          <w:p w14:paraId="79DE19B0"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Concevoir l’architecture d’une solution fiable en identifiant les spécificités d’une activité pour produire du logiciel générique réutilisable</w:t>
            </w:r>
          </w:p>
          <w:p w14:paraId="178FA062" w14:textId="310A6E3B" w:rsidR="003C60C0" w:rsidRPr="003713A3" w:rsidRDefault="003C60C0" w:rsidP="00472B90">
            <w:pPr>
              <w:rPr>
                <w:rFonts w:ascii="Arial" w:hAnsi="Arial" w:cs="Arial"/>
                <w:color w:val="2F5496" w:themeColor="accent1" w:themeShade="BF"/>
                <w:sz w:val="20"/>
                <w:szCs w:val="20"/>
              </w:rPr>
            </w:pPr>
            <w:proofErr w:type="gramStart"/>
            <w:r>
              <w:rPr>
                <w:rFonts w:ascii="Arial" w:hAnsi="Arial" w:cs="Arial"/>
                <w:color w:val="000000" w:themeColor="text1"/>
                <w:sz w:val="20"/>
                <w:szCs w:val="20"/>
              </w:rPr>
              <w:t>concevoir</w:t>
            </w:r>
            <w:proofErr w:type="gramEnd"/>
            <w:r>
              <w:rPr>
                <w:rFonts w:ascii="Arial" w:hAnsi="Arial" w:cs="Arial"/>
                <w:color w:val="000000" w:themeColor="text1"/>
                <w:sz w:val="20"/>
                <w:szCs w:val="20"/>
              </w:rPr>
              <w:t xml:space="preserve"> des services et composant réutilisable</w:t>
            </w:r>
          </w:p>
        </w:tc>
        <w:tc>
          <w:tcPr>
            <w:tcW w:w="4531" w:type="dxa"/>
          </w:tcPr>
          <w:p w14:paraId="2B325170" w14:textId="77777777" w:rsidR="00472B90" w:rsidRDefault="00011ECD" w:rsidP="00472B90">
            <w:r>
              <w:t>FUTE</w:t>
            </w:r>
          </w:p>
          <w:p w14:paraId="7C089F19" w14:textId="18C26CB0" w:rsidR="00011ECD" w:rsidRDefault="00011ECD" w:rsidP="00472B90">
            <w:proofErr w:type="spellStart"/>
            <w:r>
              <w:t>Aquanote</w:t>
            </w:r>
            <w:proofErr w:type="spellEnd"/>
            <w:r>
              <w:t> ?</w:t>
            </w:r>
          </w:p>
        </w:tc>
      </w:tr>
      <w:tr w:rsidR="00472B90" w14:paraId="10291F2C" w14:textId="77777777" w:rsidTr="00011ECD">
        <w:tc>
          <w:tcPr>
            <w:tcW w:w="4531" w:type="dxa"/>
          </w:tcPr>
          <w:p w14:paraId="2E455B7C"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Concevoir des services d’accès aux données indépendants du mode de stockage en garantissant la sécurité des données pour produire du logiciel partageable</w:t>
            </w:r>
          </w:p>
          <w:p w14:paraId="4B81E1E7" w14:textId="035F2EFB" w:rsidR="003C60C0" w:rsidRPr="003713A3" w:rsidRDefault="00B40D2E" w:rsidP="00472B90">
            <w:pPr>
              <w:rPr>
                <w:rFonts w:ascii="Arial" w:hAnsi="Arial" w:cs="Arial"/>
                <w:color w:val="2F5496" w:themeColor="accent1" w:themeShade="BF"/>
                <w:sz w:val="20"/>
                <w:szCs w:val="20"/>
              </w:rPr>
            </w:pPr>
            <w:bookmarkStart w:id="2" w:name="_Hlk142288685"/>
            <w:r>
              <w:rPr>
                <w:rFonts w:ascii="Arial" w:hAnsi="Arial" w:cs="Arial"/>
                <w:color w:val="000000" w:themeColor="text1"/>
                <w:sz w:val="20"/>
                <w:szCs w:val="20"/>
              </w:rPr>
              <w:t xml:space="preserve">Créer des services qui permet d’accéder </w:t>
            </w:r>
            <w:proofErr w:type="spellStart"/>
            <w:proofErr w:type="gramStart"/>
            <w:r>
              <w:rPr>
                <w:rFonts w:ascii="Arial" w:hAnsi="Arial" w:cs="Arial"/>
                <w:color w:val="000000" w:themeColor="text1"/>
                <w:sz w:val="20"/>
                <w:szCs w:val="20"/>
              </w:rPr>
              <w:t>a</w:t>
            </w:r>
            <w:proofErr w:type="spellEnd"/>
            <w:proofErr w:type="gramEnd"/>
            <w:r>
              <w:rPr>
                <w:rFonts w:ascii="Arial" w:hAnsi="Arial" w:cs="Arial"/>
                <w:color w:val="000000" w:themeColor="text1"/>
                <w:sz w:val="20"/>
                <w:szCs w:val="20"/>
              </w:rPr>
              <w:t xml:space="preserve"> la </w:t>
            </w:r>
            <w:proofErr w:type="spellStart"/>
            <w:r>
              <w:rPr>
                <w:rFonts w:ascii="Arial" w:hAnsi="Arial" w:cs="Arial"/>
                <w:color w:val="000000" w:themeColor="text1"/>
                <w:sz w:val="20"/>
                <w:szCs w:val="20"/>
              </w:rPr>
              <w:t>bdd</w:t>
            </w:r>
            <w:bookmarkEnd w:id="2"/>
            <w:proofErr w:type="spellEnd"/>
          </w:p>
        </w:tc>
        <w:tc>
          <w:tcPr>
            <w:tcW w:w="4531" w:type="dxa"/>
          </w:tcPr>
          <w:p w14:paraId="483C1B3E" w14:textId="77777777" w:rsidR="00472B90" w:rsidRDefault="00011ECD" w:rsidP="00472B90">
            <w:proofErr w:type="spellStart"/>
            <w:r>
              <w:t>Aquanote</w:t>
            </w:r>
            <w:proofErr w:type="spellEnd"/>
          </w:p>
          <w:p w14:paraId="50C4276B" w14:textId="200ED32E" w:rsidR="00011ECD" w:rsidRDefault="00011ECD" w:rsidP="00472B90">
            <w:proofErr w:type="gramStart"/>
            <w:r>
              <w:t>Cat?</w:t>
            </w:r>
            <w:proofErr w:type="gramEnd"/>
          </w:p>
        </w:tc>
      </w:tr>
      <w:tr w:rsidR="00472B90" w14:paraId="24599DF6" w14:textId="77777777" w:rsidTr="00011ECD">
        <w:tc>
          <w:tcPr>
            <w:tcW w:w="4531" w:type="dxa"/>
          </w:tcPr>
          <w:p w14:paraId="2AF96C3E" w14:textId="10D0501F"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Envisager toutes les possibilités, même les plus improbables pour livrer un logiciel dé</w:t>
            </w:r>
            <w:r w:rsidR="003C60C0">
              <w:rPr>
                <w:rFonts w:ascii="Arial" w:hAnsi="Arial" w:cs="Arial"/>
                <w:color w:val="2F5496" w:themeColor="accent1" w:themeShade="BF"/>
                <w:sz w:val="20"/>
                <w:szCs w:val="20"/>
                <w:shd w:val="clear" w:color="auto" w:fill="FFFFFF"/>
              </w:rPr>
              <w:t>t</w:t>
            </w:r>
            <w:r w:rsidRPr="003713A3">
              <w:rPr>
                <w:rFonts w:ascii="Arial" w:hAnsi="Arial" w:cs="Arial"/>
                <w:color w:val="2F5496" w:themeColor="accent1" w:themeShade="BF"/>
                <w:sz w:val="20"/>
                <w:szCs w:val="20"/>
                <w:shd w:val="clear" w:color="auto" w:fill="FFFFFF"/>
              </w:rPr>
              <w:t>erminé en recherchant systématiquement l’erreur ou le dysfonctionnement</w:t>
            </w:r>
          </w:p>
          <w:p w14:paraId="530D07D3" w14:textId="278F8BF5" w:rsidR="003C60C0" w:rsidRPr="003713A3" w:rsidRDefault="003C60C0"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Chercher les erreurs de code</w:t>
            </w:r>
            <w:r w:rsidR="00C659AC">
              <w:rPr>
                <w:rFonts w:ascii="Arial" w:hAnsi="Arial" w:cs="Arial"/>
                <w:color w:val="000000" w:themeColor="text1"/>
                <w:sz w:val="20"/>
                <w:szCs w:val="20"/>
              </w:rPr>
              <w:t xml:space="preserve"> ou </w:t>
            </w:r>
            <w:proofErr w:type="spellStart"/>
            <w:r w:rsidR="00C659AC">
              <w:rPr>
                <w:rFonts w:ascii="Arial" w:hAnsi="Arial" w:cs="Arial"/>
                <w:color w:val="000000" w:themeColor="text1"/>
                <w:sz w:val="20"/>
                <w:szCs w:val="20"/>
              </w:rPr>
              <w:t>d affichage</w:t>
            </w:r>
            <w:proofErr w:type="spellEnd"/>
            <w:r>
              <w:rPr>
                <w:rFonts w:ascii="Arial" w:hAnsi="Arial" w:cs="Arial"/>
                <w:color w:val="000000" w:themeColor="text1"/>
                <w:sz w:val="20"/>
                <w:szCs w:val="20"/>
              </w:rPr>
              <w:t xml:space="preserve"> en conditions </w:t>
            </w:r>
            <w:proofErr w:type="spellStart"/>
            <w:r>
              <w:rPr>
                <w:rFonts w:ascii="Arial" w:hAnsi="Arial" w:cs="Arial"/>
                <w:color w:val="000000" w:themeColor="text1"/>
                <w:sz w:val="20"/>
                <w:szCs w:val="20"/>
              </w:rPr>
              <w:t>extreme</w:t>
            </w:r>
            <w:proofErr w:type="spellEnd"/>
          </w:p>
        </w:tc>
        <w:tc>
          <w:tcPr>
            <w:tcW w:w="4531" w:type="dxa"/>
          </w:tcPr>
          <w:p w14:paraId="36C253A4" w14:textId="77777777" w:rsidR="00472B90" w:rsidRDefault="00011ECD" w:rsidP="00472B90">
            <w:proofErr w:type="spellStart"/>
            <w:r>
              <w:t>Fute</w:t>
            </w:r>
            <w:proofErr w:type="spellEnd"/>
          </w:p>
          <w:p w14:paraId="35F21D45" w14:textId="6EF5E257" w:rsidR="00011ECD" w:rsidRDefault="00011ECD" w:rsidP="00472B90">
            <w:proofErr w:type="spellStart"/>
            <w:r>
              <w:t>Aquanote</w:t>
            </w:r>
            <w:proofErr w:type="spellEnd"/>
            <w:r w:rsidR="00566C39">
              <w:t> ?</w:t>
            </w:r>
          </w:p>
        </w:tc>
      </w:tr>
      <w:tr w:rsidR="00472B90" w14:paraId="2FA3F4D6" w14:textId="77777777" w:rsidTr="00011ECD">
        <w:tc>
          <w:tcPr>
            <w:tcW w:w="4531" w:type="dxa"/>
          </w:tcPr>
          <w:p w14:paraId="648E16B3"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 xml:space="preserve">Estimer la charge de traitement et la puissance de calculs nécessaire proportionnellement </w:t>
            </w:r>
            <w:proofErr w:type="gramStart"/>
            <w:r w:rsidRPr="003713A3">
              <w:rPr>
                <w:rFonts w:ascii="Arial" w:hAnsi="Arial" w:cs="Arial"/>
                <w:color w:val="2F5496" w:themeColor="accent1" w:themeShade="BF"/>
                <w:sz w:val="20"/>
                <w:szCs w:val="20"/>
                <w:shd w:val="clear" w:color="auto" w:fill="FFFFFF"/>
              </w:rPr>
              <w:t>aux nombre</w:t>
            </w:r>
            <w:proofErr w:type="gramEnd"/>
            <w:r w:rsidRPr="003713A3">
              <w:rPr>
                <w:rFonts w:ascii="Arial" w:hAnsi="Arial" w:cs="Arial"/>
                <w:color w:val="2F5496" w:themeColor="accent1" w:themeShade="BF"/>
                <w:sz w:val="20"/>
                <w:szCs w:val="20"/>
                <w:shd w:val="clear" w:color="auto" w:fill="FFFFFF"/>
              </w:rPr>
              <w:t xml:space="preserve"> d’utilisateurs simultanés en vue d’anticiper les évolutions</w:t>
            </w:r>
          </w:p>
          <w:p w14:paraId="7132417F" w14:textId="7EFE8670" w:rsidR="003C60C0" w:rsidRPr="003713A3" w:rsidRDefault="00C659AC"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 xml:space="preserve">Prendre en compte que l’app doit avoir plusieurs utilisateurs en simultanés </w:t>
            </w:r>
          </w:p>
        </w:tc>
        <w:tc>
          <w:tcPr>
            <w:tcW w:w="4531" w:type="dxa"/>
          </w:tcPr>
          <w:p w14:paraId="5213FEF3" w14:textId="58514F8C" w:rsidR="00011ECD" w:rsidRDefault="00011ECD" w:rsidP="00472B90">
            <w:proofErr w:type="spellStart"/>
            <w:proofErr w:type="gramStart"/>
            <w:r>
              <w:t>Aquanote</w:t>
            </w:r>
            <w:proofErr w:type="spellEnd"/>
            <w:r>
              <w:t>(</w:t>
            </w:r>
            <w:proofErr w:type="gramEnd"/>
            <w:r>
              <w:t xml:space="preserve">choix serveur lors du </w:t>
            </w:r>
            <w:proofErr w:type="spellStart"/>
            <w:r>
              <w:t>deploiement</w:t>
            </w:r>
            <w:proofErr w:type="spellEnd"/>
            <w:r>
              <w:t>)</w:t>
            </w:r>
          </w:p>
          <w:p w14:paraId="6428986D" w14:textId="4C06A939" w:rsidR="00011ECD" w:rsidRDefault="00011ECD" w:rsidP="00011ECD">
            <w:proofErr w:type="spellStart"/>
            <w:r>
              <w:t>Fute</w:t>
            </w:r>
            <w:proofErr w:type="spellEnd"/>
            <w:r>
              <w:t> ?</w:t>
            </w:r>
          </w:p>
          <w:p w14:paraId="3007A078" w14:textId="6A550025" w:rsidR="00011ECD" w:rsidRDefault="00011ECD" w:rsidP="00472B90"/>
        </w:tc>
      </w:tr>
      <w:tr w:rsidR="00472B90" w14:paraId="1DA39984" w14:textId="77777777" w:rsidTr="00011ECD">
        <w:tc>
          <w:tcPr>
            <w:tcW w:w="4531" w:type="dxa"/>
          </w:tcPr>
          <w:p w14:paraId="61000E07" w14:textId="77777777" w:rsidR="00472B90" w:rsidRDefault="00472B90" w:rsidP="005C791E">
            <w:pPr>
              <w:rPr>
                <w:rFonts w:ascii="Arial" w:hAnsi="Arial" w:cs="Arial"/>
                <w:color w:val="2F5496" w:themeColor="accent1" w:themeShade="BF"/>
                <w:sz w:val="20"/>
                <w:szCs w:val="20"/>
              </w:rPr>
            </w:pPr>
            <w:r w:rsidRPr="003713A3">
              <w:rPr>
                <w:rFonts w:ascii="Arial" w:hAnsi="Arial" w:cs="Arial"/>
                <w:color w:val="2F5496" w:themeColor="accent1" w:themeShade="BF"/>
                <w:sz w:val="20"/>
                <w:szCs w:val="20"/>
              </w:rPr>
              <w:t>Respecter une norme de présentation des écrans et documents de sortie en utilisant les outils de maquettage appropriés en vue de permettre l’adaptabilité des sorties garantissant leur l’accessibilité à différents niveaux de handicap</w:t>
            </w:r>
          </w:p>
          <w:p w14:paraId="403A3D25" w14:textId="511EC37B" w:rsidR="003C60C0" w:rsidRPr="003713A3" w:rsidRDefault="00C659AC"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Faire des maquettes sur </w:t>
            </w:r>
            <w:proofErr w:type="spellStart"/>
            <w:r>
              <w:rPr>
                <w:rFonts w:ascii="Arial" w:hAnsi="Arial" w:cs="Arial"/>
                <w:color w:val="000000" w:themeColor="text1"/>
                <w:sz w:val="20"/>
                <w:szCs w:val="20"/>
              </w:rPr>
              <w:t>figma</w:t>
            </w:r>
            <w:proofErr w:type="spellEnd"/>
          </w:p>
        </w:tc>
        <w:tc>
          <w:tcPr>
            <w:tcW w:w="4531" w:type="dxa"/>
          </w:tcPr>
          <w:p w14:paraId="15489C5F" w14:textId="33FDD307" w:rsidR="00472B90" w:rsidRDefault="00011ECD" w:rsidP="00472B90">
            <w:proofErr w:type="spellStart"/>
            <w:r>
              <w:t>Aquanote</w:t>
            </w:r>
            <w:proofErr w:type="spellEnd"/>
            <w:r>
              <w:br/>
            </w:r>
            <w:proofErr w:type="spellStart"/>
            <w:r>
              <w:t>Fute</w:t>
            </w:r>
            <w:proofErr w:type="spellEnd"/>
            <w:r>
              <w:t> ?</w:t>
            </w:r>
          </w:p>
        </w:tc>
      </w:tr>
      <w:tr w:rsidR="00472B90" w14:paraId="622895C7" w14:textId="77777777" w:rsidTr="00011ECD">
        <w:tc>
          <w:tcPr>
            <w:tcW w:w="4531" w:type="dxa"/>
          </w:tcPr>
          <w:p w14:paraId="7D30B69F" w14:textId="77777777" w:rsidR="00472B90" w:rsidRDefault="005C791E" w:rsidP="00472B90">
            <w:pPr>
              <w:rPr>
                <w:rFonts w:ascii="Arial" w:hAnsi="Arial" w:cs="Arial"/>
                <w:color w:val="2F5496" w:themeColor="accent1" w:themeShade="BF"/>
                <w:sz w:val="20"/>
                <w:szCs w:val="20"/>
              </w:rPr>
            </w:pPr>
            <w:r w:rsidRPr="003713A3">
              <w:rPr>
                <w:rFonts w:ascii="Arial" w:hAnsi="Arial" w:cs="Arial"/>
                <w:color w:val="2F5496" w:themeColor="accent1" w:themeShade="BF"/>
                <w:sz w:val="20"/>
                <w:szCs w:val="20"/>
              </w:rPr>
              <w:t>Identifier les risques et leur niveau de criticité pour permettre leur prévention</w:t>
            </w:r>
          </w:p>
          <w:p w14:paraId="3CED98DA" w14:textId="6F93569A" w:rsidR="00C659AC" w:rsidRPr="003713A3" w:rsidRDefault="00C659AC" w:rsidP="00472B90">
            <w:pPr>
              <w:rPr>
                <w:rFonts w:ascii="Arial" w:hAnsi="Arial" w:cs="Arial"/>
                <w:color w:val="2F5496" w:themeColor="accent1" w:themeShade="BF"/>
                <w:sz w:val="20"/>
                <w:szCs w:val="20"/>
              </w:rPr>
            </w:pPr>
            <w:r>
              <w:rPr>
                <w:rFonts w:ascii="Arial" w:hAnsi="Arial" w:cs="Arial"/>
                <w:color w:val="000000" w:themeColor="text1"/>
                <w:sz w:val="20"/>
                <w:szCs w:val="20"/>
              </w:rPr>
              <w:t>Faire de la cybersécurité, rendre son app sécurisé</w:t>
            </w:r>
          </w:p>
        </w:tc>
        <w:tc>
          <w:tcPr>
            <w:tcW w:w="4531" w:type="dxa"/>
          </w:tcPr>
          <w:p w14:paraId="020DB014" w14:textId="5059BE42" w:rsidR="00472B90" w:rsidRDefault="00011ECD" w:rsidP="00472B90">
            <w:proofErr w:type="spellStart"/>
            <w:r>
              <w:t>Aquanote</w:t>
            </w:r>
            <w:proofErr w:type="spellEnd"/>
            <w:r>
              <w:t xml:space="preserve"> </w:t>
            </w:r>
            <w:proofErr w:type="gramStart"/>
            <w:r>
              <w:t>(.</w:t>
            </w:r>
            <w:proofErr w:type="spellStart"/>
            <w:r>
              <w:t>env</w:t>
            </w:r>
            <w:proofErr w:type="spellEnd"/>
            <w:proofErr w:type="gramEnd"/>
            <w:r>
              <w:t xml:space="preserve">, </w:t>
            </w:r>
            <w:proofErr w:type="spellStart"/>
            <w:r>
              <w:t>mdp</w:t>
            </w:r>
            <w:proofErr w:type="spellEnd"/>
            <w:r>
              <w:t xml:space="preserve"> </w:t>
            </w:r>
            <w:proofErr w:type="spellStart"/>
            <w:r>
              <w:t>hashé</w:t>
            </w:r>
            <w:proofErr w:type="spellEnd"/>
            <w:r>
              <w:t>)</w:t>
            </w:r>
          </w:p>
        </w:tc>
      </w:tr>
      <w:tr w:rsidR="00472B90" w14:paraId="770B1E56" w14:textId="77777777" w:rsidTr="00011ECD">
        <w:tc>
          <w:tcPr>
            <w:tcW w:w="4531" w:type="dxa"/>
          </w:tcPr>
          <w:p w14:paraId="616BD2E3" w14:textId="77777777" w:rsidR="00472B90" w:rsidRDefault="005C791E"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Orienter son style de programmation en vue de produire du code lisible, maintenable, robuste, fiable, efficace par une approche méthodologique objet</w:t>
            </w:r>
          </w:p>
          <w:p w14:paraId="53971E87" w14:textId="389E84F8" w:rsidR="00C659AC" w:rsidRPr="003713A3" w:rsidRDefault="00C659AC"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Faire du code propre</w:t>
            </w:r>
          </w:p>
        </w:tc>
        <w:tc>
          <w:tcPr>
            <w:tcW w:w="4531" w:type="dxa"/>
          </w:tcPr>
          <w:p w14:paraId="6CC47EF3" w14:textId="77777777" w:rsidR="00472B90" w:rsidRDefault="00011ECD" w:rsidP="00472B90">
            <w:proofErr w:type="spellStart"/>
            <w:r>
              <w:t>Fute</w:t>
            </w:r>
            <w:proofErr w:type="spellEnd"/>
          </w:p>
          <w:p w14:paraId="46E27F8C" w14:textId="77777777" w:rsidR="00011ECD" w:rsidRDefault="00011ECD" w:rsidP="00472B90">
            <w:proofErr w:type="spellStart"/>
            <w:r>
              <w:t>Aquanote</w:t>
            </w:r>
            <w:proofErr w:type="spellEnd"/>
          </w:p>
          <w:p w14:paraId="677B0F69" w14:textId="5C4605B5" w:rsidR="00011ECD" w:rsidRDefault="00011ECD" w:rsidP="00472B90"/>
        </w:tc>
      </w:tr>
      <w:tr w:rsidR="005C791E" w14:paraId="7A24D433" w14:textId="77777777" w:rsidTr="00011ECD">
        <w:tc>
          <w:tcPr>
            <w:tcW w:w="4531" w:type="dxa"/>
          </w:tcPr>
          <w:p w14:paraId="6806D518" w14:textId="77777777" w:rsidR="005C791E" w:rsidRDefault="005C791E"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Garantir un accès sécurisé aux données en évitant toute corruption de la base de données, par l’usage de contraintes d’intégrité et de déclencheurs</w:t>
            </w:r>
          </w:p>
          <w:p w14:paraId="33589979" w14:textId="77777777" w:rsidR="00CF0BD1" w:rsidRDefault="00C659AC" w:rsidP="00472B90">
            <w:pPr>
              <w:rPr>
                <w:rFonts w:ascii="Arial" w:hAnsi="Arial" w:cs="Arial"/>
                <w:color w:val="000000" w:themeColor="text1"/>
                <w:sz w:val="20"/>
                <w:szCs w:val="20"/>
              </w:rPr>
            </w:pPr>
            <w:r>
              <w:rPr>
                <w:rFonts w:ascii="Arial" w:hAnsi="Arial" w:cs="Arial"/>
                <w:color w:val="000000" w:themeColor="text1"/>
                <w:sz w:val="20"/>
                <w:szCs w:val="20"/>
              </w:rPr>
              <w:lastRenderedPageBreak/>
              <w:t xml:space="preserve">Cacher l’accès à la </w:t>
            </w:r>
            <w:proofErr w:type="spellStart"/>
            <w:r>
              <w:rPr>
                <w:rFonts w:ascii="Arial" w:hAnsi="Arial" w:cs="Arial"/>
                <w:color w:val="000000" w:themeColor="text1"/>
                <w:sz w:val="20"/>
                <w:szCs w:val="20"/>
              </w:rPr>
              <w:t>bdd</w:t>
            </w:r>
            <w:proofErr w:type="spellEnd"/>
            <w:r>
              <w:rPr>
                <w:rFonts w:ascii="Arial" w:hAnsi="Arial" w:cs="Arial"/>
                <w:color w:val="000000" w:themeColor="text1"/>
                <w:sz w:val="20"/>
                <w:szCs w:val="20"/>
              </w:rPr>
              <w:t xml:space="preserve"> avec un </w:t>
            </w:r>
            <w:proofErr w:type="gramStart"/>
            <w:r>
              <w:rPr>
                <w:rFonts w:ascii="Arial" w:hAnsi="Arial" w:cs="Arial"/>
                <w:color w:val="000000" w:themeColor="text1"/>
                <w:sz w:val="20"/>
                <w:szCs w:val="20"/>
              </w:rPr>
              <w:t>fichier .</w:t>
            </w:r>
            <w:proofErr w:type="spellStart"/>
            <w:r>
              <w:rPr>
                <w:rFonts w:ascii="Arial" w:hAnsi="Arial" w:cs="Arial"/>
                <w:color w:val="000000" w:themeColor="text1"/>
                <w:sz w:val="20"/>
                <w:szCs w:val="20"/>
              </w:rPr>
              <w:t>en</w:t>
            </w:r>
            <w:r w:rsidR="00CF0BD1">
              <w:rPr>
                <w:rFonts w:ascii="Arial" w:hAnsi="Arial" w:cs="Arial"/>
                <w:color w:val="000000" w:themeColor="text1"/>
                <w:sz w:val="20"/>
                <w:szCs w:val="20"/>
              </w:rPr>
              <w:t>v</w:t>
            </w:r>
            <w:proofErr w:type="spellEnd"/>
            <w:proofErr w:type="gramEnd"/>
            <w:r w:rsidR="00CF0BD1">
              <w:rPr>
                <w:rFonts w:ascii="Arial" w:hAnsi="Arial" w:cs="Arial"/>
                <w:color w:val="000000" w:themeColor="text1"/>
                <w:sz w:val="20"/>
                <w:szCs w:val="20"/>
              </w:rPr>
              <w:t xml:space="preserve"> ou </w:t>
            </w:r>
          </w:p>
          <w:p w14:paraId="2056A9BB" w14:textId="4D21719F" w:rsidR="00CF0BD1" w:rsidRPr="00CF0BD1" w:rsidRDefault="00CF0BD1" w:rsidP="00472B90">
            <w:pPr>
              <w:rPr>
                <w:rFonts w:ascii="Arial" w:hAnsi="Arial" w:cs="Arial"/>
                <w:color w:val="000000" w:themeColor="text1"/>
                <w:sz w:val="20"/>
                <w:szCs w:val="20"/>
              </w:rPr>
            </w:pPr>
            <w:r>
              <w:rPr>
                <w:rFonts w:ascii="Arial" w:hAnsi="Arial" w:cs="Arial"/>
                <w:color w:val="000000" w:themeColor="text1"/>
                <w:sz w:val="20"/>
                <w:szCs w:val="20"/>
              </w:rPr>
              <w:t xml:space="preserve">Vérif input dans le </w:t>
            </w:r>
            <w:proofErr w:type="spellStart"/>
            <w:r>
              <w:rPr>
                <w:rFonts w:ascii="Arial" w:hAnsi="Arial" w:cs="Arial"/>
                <w:color w:val="000000" w:themeColor="text1"/>
                <w:sz w:val="20"/>
                <w:szCs w:val="20"/>
              </w:rPr>
              <w:t>controller</w:t>
            </w:r>
            <w:proofErr w:type="spellEnd"/>
            <w:r>
              <w:rPr>
                <w:rFonts w:ascii="Arial" w:hAnsi="Arial" w:cs="Arial"/>
                <w:color w:val="000000" w:themeColor="text1"/>
                <w:sz w:val="20"/>
                <w:szCs w:val="20"/>
              </w:rPr>
              <w:t xml:space="preserve"> avant de push </w:t>
            </w:r>
            <w:proofErr w:type="spellStart"/>
            <w:r>
              <w:rPr>
                <w:rFonts w:ascii="Arial" w:hAnsi="Arial" w:cs="Arial"/>
                <w:color w:val="000000" w:themeColor="text1"/>
                <w:sz w:val="20"/>
                <w:szCs w:val="20"/>
              </w:rPr>
              <w:t>bdd</w:t>
            </w:r>
            <w:proofErr w:type="spellEnd"/>
          </w:p>
        </w:tc>
        <w:tc>
          <w:tcPr>
            <w:tcW w:w="4531" w:type="dxa"/>
          </w:tcPr>
          <w:p w14:paraId="37BA1E2F" w14:textId="766E64E9" w:rsidR="005C791E" w:rsidRDefault="00CF0BD1" w:rsidP="00472B90">
            <w:proofErr w:type="spellStart"/>
            <w:r>
              <w:lastRenderedPageBreak/>
              <w:t>Aquanote</w:t>
            </w:r>
            <w:proofErr w:type="spellEnd"/>
          </w:p>
        </w:tc>
      </w:tr>
      <w:tr w:rsidR="00472B90" w14:paraId="3FE2396B" w14:textId="77777777" w:rsidTr="00AF3142">
        <w:tc>
          <w:tcPr>
            <w:tcW w:w="9062" w:type="dxa"/>
            <w:gridSpan w:val="2"/>
          </w:tcPr>
          <w:p w14:paraId="60127A14" w14:textId="0B458D3C"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BC02 - Piloter un projet DevOps de développement d’application numérique.</w:t>
            </w:r>
          </w:p>
        </w:tc>
      </w:tr>
      <w:tr w:rsidR="00472B90" w14:paraId="0F222031" w14:textId="77777777" w:rsidTr="00011ECD">
        <w:tc>
          <w:tcPr>
            <w:tcW w:w="4531" w:type="dxa"/>
          </w:tcPr>
          <w:p w14:paraId="2FC90FDF"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Formaliser les procédures des services utilisateurs en contrôlant le respect du management des processus de l’entreprise</w:t>
            </w:r>
          </w:p>
          <w:p w14:paraId="2EC28055" w14:textId="20228E40" w:rsidR="00C659AC" w:rsidRPr="007B4B20" w:rsidRDefault="00C67E9D" w:rsidP="005C791E">
            <w:pPr>
              <w:rPr>
                <w:rFonts w:ascii="Arial" w:hAnsi="Arial" w:cs="Arial"/>
                <w:color w:val="2F5496" w:themeColor="accent1" w:themeShade="BF"/>
                <w:sz w:val="20"/>
                <w:szCs w:val="20"/>
              </w:rPr>
            </w:pPr>
            <w:r>
              <w:rPr>
                <w:rFonts w:ascii="Arial" w:hAnsi="Arial" w:cs="Arial"/>
                <w:color w:val="000000" w:themeColor="text1"/>
                <w:sz w:val="20"/>
                <w:szCs w:val="20"/>
              </w:rPr>
              <w:t>Faire des diagrammes / de la doc comme l’entreprise la fait</w:t>
            </w:r>
          </w:p>
        </w:tc>
        <w:tc>
          <w:tcPr>
            <w:tcW w:w="4531" w:type="dxa"/>
          </w:tcPr>
          <w:p w14:paraId="76C21810" w14:textId="15C9A512" w:rsidR="00B17C8D" w:rsidRDefault="00B17C8D" w:rsidP="001F0988">
            <w:r>
              <w:t>A REVOIR</w:t>
            </w:r>
          </w:p>
        </w:tc>
      </w:tr>
      <w:tr w:rsidR="00472B90" w14:paraId="078D4DA3" w14:textId="77777777" w:rsidTr="00011ECD">
        <w:tc>
          <w:tcPr>
            <w:tcW w:w="4531" w:type="dxa"/>
          </w:tcPr>
          <w:p w14:paraId="1AA8F214"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Réaliser une réingénierie d’un processus de l’entreprise en tenant compte des règles de management de l’entreprise dans un but d’amélioration des résultats et/ou des conditions de travail</w:t>
            </w:r>
          </w:p>
          <w:p w14:paraId="601CDCEB" w14:textId="2C0AED31" w:rsidR="00C659AC" w:rsidRPr="007B4B20" w:rsidRDefault="00C67E9D"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Changer une organisation dans l’entreprise </w:t>
            </w:r>
            <w:r w:rsidR="00353788">
              <w:rPr>
                <w:rFonts w:ascii="Arial" w:hAnsi="Arial" w:cs="Arial"/>
                <w:color w:val="000000" w:themeColor="text1"/>
                <w:sz w:val="20"/>
                <w:szCs w:val="20"/>
              </w:rPr>
              <w:t xml:space="preserve">(ex maintenant </w:t>
            </w:r>
            <w:proofErr w:type="spellStart"/>
            <w:r w:rsidR="00353788">
              <w:rPr>
                <w:rFonts w:ascii="Arial" w:hAnsi="Arial" w:cs="Arial"/>
                <w:color w:val="000000" w:themeColor="text1"/>
                <w:sz w:val="20"/>
                <w:szCs w:val="20"/>
              </w:rPr>
              <w:t>daily</w:t>
            </w:r>
            <w:proofErr w:type="spellEnd"/>
            <w:r w:rsidR="00353788">
              <w:rPr>
                <w:rFonts w:ascii="Arial" w:hAnsi="Arial" w:cs="Arial"/>
                <w:color w:val="000000" w:themeColor="text1"/>
                <w:sz w:val="20"/>
                <w:szCs w:val="20"/>
              </w:rPr>
              <w:t>)</w:t>
            </w:r>
          </w:p>
        </w:tc>
        <w:tc>
          <w:tcPr>
            <w:tcW w:w="4531" w:type="dxa"/>
          </w:tcPr>
          <w:p w14:paraId="4E53FFE8" w14:textId="1CE536C9" w:rsidR="00472B90" w:rsidRDefault="00CF0BD1" w:rsidP="001F0988">
            <w:r>
              <w:t xml:space="preserve">Explication </w:t>
            </w:r>
            <w:proofErr w:type="spellStart"/>
            <w:r>
              <w:t>equipe</w:t>
            </w:r>
            <w:proofErr w:type="spellEnd"/>
            <w:r>
              <w:t xml:space="preserve"> cat</w:t>
            </w:r>
          </w:p>
        </w:tc>
      </w:tr>
      <w:tr w:rsidR="005C791E" w14:paraId="1B7F0204" w14:textId="77777777" w:rsidTr="00011ECD">
        <w:tc>
          <w:tcPr>
            <w:tcW w:w="4531" w:type="dxa"/>
          </w:tcPr>
          <w:p w14:paraId="57C30A91"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Formaliser la circulation des documents générés en identifiant les acteurs concernés et leur rôle ainsi que les rubriques utilisées et leur provenance</w:t>
            </w:r>
          </w:p>
          <w:p w14:paraId="79460B05" w14:textId="1F316183" w:rsidR="00C659AC" w:rsidRPr="007B4B20" w:rsidRDefault="00566C39"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Définir les acteurs d’un document officiel, leurs </w:t>
            </w:r>
            <w:proofErr w:type="spellStart"/>
            <w:r>
              <w:rPr>
                <w:rFonts w:ascii="Arial" w:hAnsi="Arial" w:cs="Arial"/>
                <w:color w:val="000000" w:themeColor="text1"/>
                <w:sz w:val="20"/>
                <w:szCs w:val="20"/>
              </w:rPr>
              <w:t>roles</w:t>
            </w:r>
            <w:proofErr w:type="spellEnd"/>
            <w:r>
              <w:rPr>
                <w:rFonts w:ascii="Arial" w:hAnsi="Arial" w:cs="Arial"/>
                <w:color w:val="000000" w:themeColor="text1"/>
                <w:sz w:val="20"/>
                <w:szCs w:val="20"/>
              </w:rPr>
              <w:t>, provenance des sources</w:t>
            </w:r>
          </w:p>
        </w:tc>
        <w:tc>
          <w:tcPr>
            <w:tcW w:w="4531" w:type="dxa"/>
          </w:tcPr>
          <w:p w14:paraId="0F21B73B" w14:textId="43512702" w:rsidR="005C791E" w:rsidRDefault="00CF0BD1" w:rsidP="001F0988">
            <w:r>
              <w:t>Cahier des charges FUTE</w:t>
            </w:r>
          </w:p>
        </w:tc>
      </w:tr>
      <w:tr w:rsidR="00472B90" w14:paraId="73BBA814" w14:textId="77777777" w:rsidTr="00011ECD">
        <w:tc>
          <w:tcPr>
            <w:tcW w:w="4531" w:type="dxa"/>
          </w:tcPr>
          <w:p w14:paraId="56C6861F"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Modéliser une base de données adaptée aux attentes en formalisant les règles de gestion et d’organisation de l’entreprise des processus concernés et en tenant compte d’un existant possible</w:t>
            </w:r>
          </w:p>
          <w:p w14:paraId="1E250B12" w14:textId="3E82DA26" w:rsidR="00C659AC" w:rsidRPr="007B4B20" w:rsidRDefault="00353788"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Faire un document qui explique les nomenclatures d’une </w:t>
            </w:r>
            <w:proofErr w:type="spellStart"/>
            <w:r>
              <w:rPr>
                <w:rFonts w:ascii="Arial" w:hAnsi="Arial" w:cs="Arial"/>
                <w:color w:val="000000" w:themeColor="text1"/>
                <w:sz w:val="20"/>
                <w:szCs w:val="20"/>
              </w:rPr>
              <w:t>bdd</w:t>
            </w:r>
            <w:proofErr w:type="spellEnd"/>
          </w:p>
        </w:tc>
        <w:tc>
          <w:tcPr>
            <w:tcW w:w="4531" w:type="dxa"/>
          </w:tcPr>
          <w:p w14:paraId="0E2670A2" w14:textId="1CC5A08D" w:rsidR="00472B90" w:rsidRDefault="00B17C8D" w:rsidP="001F0988">
            <w:proofErr w:type="spellStart"/>
            <w:r>
              <w:t>Aquanote</w:t>
            </w:r>
            <w:proofErr w:type="spellEnd"/>
          </w:p>
        </w:tc>
      </w:tr>
      <w:tr w:rsidR="005C791E" w14:paraId="012A5C79" w14:textId="77777777" w:rsidTr="00011ECD">
        <w:tc>
          <w:tcPr>
            <w:tcW w:w="4531" w:type="dxa"/>
          </w:tcPr>
          <w:p w14:paraId="20121B31"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S’insérer dans l’urbanisation présente et future du système d’informations en concevant des éléments logiciels réutilisables et structurés en couches</w:t>
            </w:r>
          </w:p>
          <w:p w14:paraId="3BD116AF" w14:textId="455426EB" w:rsidR="00C659AC" w:rsidRPr="007B4B20" w:rsidRDefault="00353788"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Avoir une architecture logicielle en </w:t>
            </w:r>
            <w:proofErr w:type="spellStart"/>
            <w:r>
              <w:rPr>
                <w:rFonts w:ascii="Arial" w:hAnsi="Arial" w:cs="Arial"/>
                <w:color w:val="000000" w:themeColor="text1"/>
                <w:sz w:val="20"/>
                <w:szCs w:val="20"/>
              </w:rPr>
              <w:t>mvc</w:t>
            </w:r>
            <w:proofErr w:type="spellEnd"/>
            <w:r>
              <w:rPr>
                <w:rFonts w:ascii="Arial" w:hAnsi="Arial" w:cs="Arial"/>
                <w:color w:val="000000" w:themeColor="text1"/>
                <w:sz w:val="20"/>
                <w:szCs w:val="20"/>
              </w:rPr>
              <w:t xml:space="preserve"> ou en service composant. Faire des composants réutilisables.</w:t>
            </w:r>
          </w:p>
        </w:tc>
        <w:tc>
          <w:tcPr>
            <w:tcW w:w="4531" w:type="dxa"/>
          </w:tcPr>
          <w:p w14:paraId="5F60019A" w14:textId="641CD651" w:rsidR="005C791E" w:rsidRDefault="00B17C8D" w:rsidP="001F0988">
            <w:r>
              <w:t>FUTE</w:t>
            </w:r>
            <w:r>
              <w:br/>
            </w:r>
            <w:proofErr w:type="spellStart"/>
            <w:r>
              <w:t>Aquanote</w:t>
            </w:r>
            <w:proofErr w:type="spellEnd"/>
          </w:p>
        </w:tc>
      </w:tr>
      <w:tr w:rsidR="005C791E" w14:paraId="0072B4D9" w14:textId="77777777" w:rsidTr="00011ECD">
        <w:tc>
          <w:tcPr>
            <w:tcW w:w="4531" w:type="dxa"/>
          </w:tcPr>
          <w:p w14:paraId="766CD138"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Choisir le degré de réutilisation à utiliser selon le cas de figure en décidant collectivement en équipe d’une réutilisation totale, partielle ou une écriture neuve et des briques à réutiliser en tentant de se rapprocher du niveau maximum de satisfaction CMMI</w:t>
            </w:r>
          </w:p>
          <w:p w14:paraId="512A342B" w14:textId="44F5587C" w:rsidR="00C659AC" w:rsidRPr="007B4B20" w:rsidRDefault="008D6EEF" w:rsidP="005C791E">
            <w:pPr>
              <w:rPr>
                <w:rFonts w:ascii="Arial" w:hAnsi="Arial" w:cs="Arial"/>
                <w:color w:val="2F5496" w:themeColor="accent1" w:themeShade="BF"/>
                <w:sz w:val="20"/>
                <w:szCs w:val="20"/>
              </w:rPr>
            </w:pPr>
            <w:r>
              <w:rPr>
                <w:rFonts w:ascii="Arial" w:hAnsi="Arial" w:cs="Arial"/>
                <w:color w:val="000000" w:themeColor="text1"/>
                <w:sz w:val="20"/>
                <w:szCs w:val="20"/>
              </w:rPr>
              <w:t>Evaluer si c’est mieux de réutiliser un composant ou non, suivant si cela rend le code plus complexe ou plus simple</w:t>
            </w:r>
          </w:p>
        </w:tc>
        <w:tc>
          <w:tcPr>
            <w:tcW w:w="4531" w:type="dxa"/>
          </w:tcPr>
          <w:p w14:paraId="5B2047E3" w14:textId="331C8F5C" w:rsidR="005C791E" w:rsidRDefault="00B17C8D" w:rsidP="001F0988">
            <w:r>
              <w:t>FUTE</w:t>
            </w:r>
          </w:p>
        </w:tc>
      </w:tr>
      <w:tr w:rsidR="005C791E" w14:paraId="1BE1C4D1" w14:textId="77777777" w:rsidTr="00011ECD">
        <w:tc>
          <w:tcPr>
            <w:tcW w:w="4531" w:type="dxa"/>
          </w:tcPr>
          <w:p w14:paraId="69FC867C"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Utiliser l’expérience vécue pour anticiper l’avenir en vue d’estimer des délais de réalisation compte tenu du taux réel de disponibilité du réalisateur et des contraintes date départ/date livraison</w:t>
            </w:r>
          </w:p>
          <w:p w14:paraId="4B909317" w14:textId="4172A5E0" w:rsidR="00C659AC" w:rsidRPr="007B4B20" w:rsidRDefault="008D6EEF" w:rsidP="005C791E">
            <w:pPr>
              <w:rPr>
                <w:rFonts w:ascii="Arial" w:hAnsi="Arial" w:cs="Arial"/>
                <w:color w:val="2F5496" w:themeColor="accent1" w:themeShade="BF"/>
                <w:sz w:val="20"/>
                <w:szCs w:val="20"/>
              </w:rPr>
            </w:pPr>
            <w:r>
              <w:rPr>
                <w:rFonts w:ascii="Arial" w:hAnsi="Arial" w:cs="Arial"/>
                <w:color w:val="000000" w:themeColor="text1"/>
                <w:sz w:val="20"/>
                <w:szCs w:val="20"/>
              </w:rPr>
              <w:t>Anticiper le planning</w:t>
            </w:r>
          </w:p>
        </w:tc>
        <w:tc>
          <w:tcPr>
            <w:tcW w:w="4531" w:type="dxa"/>
          </w:tcPr>
          <w:p w14:paraId="0467C449" w14:textId="129ECD62" w:rsidR="005C791E" w:rsidRDefault="00B17C8D" w:rsidP="001F0988">
            <w:r>
              <w:t>FUTE</w:t>
            </w:r>
          </w:p>
        </w:tc>
      </w:tr>
      <w:tr w:rsidR="005C791E" w14:paraId="013277AD" w14:textId="77777777" w:rsidTr="00011ECD">
        <w:tc>
          <w:tcPr>
            <w:tcW w:w="4531" w:type="dxa"/>
          </w:tcPr>
          <w:p w14:paraId="4358E70C"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Coordonner un projet de développement en utilisant les outils et méthodologies de gestion de projet Agile afin de respecter les contraintes définies (coûts, délais, qualité), tout en minimisant les risques</w:t>
            </w:r>
          </w:p>
          <w:p w14:paraId="3F48446B" w14:textId="3EEFC10B" w:rsidR="00C659AC" w:rsidRPr="007B4B20" w:rsidRDefault="003B5305" w:rsidP="005C791E">
            <w:pPr>
              <w:rPr>
                <w:rFonts w:ascii="Arial" w:hAnsi="Arial" w:cs="Arial"/>
                <w:color w:val="2F5496" w:themeColor="accent1" w:themeShade="BF"/>
                <w:sz w:val="20"/>
                <w:szCs w:val="20"/>
              </w:rPr>
            </w:pPr>
            <w:proofErr w:type="spellStart"/>
            <w:r>
              <w:rPr>
                <w:rFonts w:ascii="Arial" w:hAnsi="Arial" w:cs="Arial"/>
                <w:color w:val="000000" w:themeColor="text1"/>
                <w:sz w:val="20"/>
                <w:szCs w:val="20"/>
              </w:rPr>
              <w:t>Gerer</w:t>
            </w:r>
            <w:proofErr w:type="spellEnd"/>
            <w:r>
              <w:rPr>
                <w:rFonts w:ascii="Arial" w:hAnsi="Arial" w:cs="Arial"/>
                <w:color w:val="000000" w:themeColor="text1"/>
                <w:sz w:val="20"/>
                <w:szCs w:val="20"/>
              </w:rPr>
              <w:t xml:space="preserve"> un projet en méthode agile</w:t>
            </w:r>
          </w:p>
        </w:tc>
        <w:tc>
          <w:tcPr>
            <w:tcW w:w="4531" w:type="dxa"/>
          </w:tcPr>
          <w:p w14:paraId="52758314" w14:textId="4A465FDD" w:rsidR="005C791E" w:rsidRDefault="00B17C8D" w:rsidP="001F0988">
            <w:proofErr w:type="gramStart"/>
            <w:r>
              <w:t>FUTE(</w:t>
            </w:r>
            <w:proofErr w:type="gramEnd"/>
            <w:r>
              <w:t>je vais voir mon chef à chaque implémentation pour avoir son retour…)</w:t>
            </w:r>
            <w:r>
              <w:br/>
              <w:t>LABO ?</w:t>
            </w:r>
          </w:p>
        </w:tc>
      </w:tr>
      <w:tr w:rsidR="005C791E" w14:paraId="404C75BB" w14:textId="77777777" w:rsidTr="00011ECD">
        <w:tc>
          <w:tcPr>
            <w:tcW w:w="4531" w:type="dxa"/>
          </w:tcPr>
          <w:p w14:paraId="6BB8AC1F"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 xml:space="preserve">Clôturer une mission de développement en faisant valider le livrable par les parties </w:t>
            </w:r>
            <w:r w:rsidRPr="007B4B20">
              <w:rPr>
                <w:rFonts w:ascii="Arial" w:hAnsi="Arial" w:cs="Arial"/>
                <w:color w:val="2F5496" w:themeColor="accent1" w:themeShade="BF"/>
                <w:sz w:val="20"/>
                <w:szCs w:val="20"/>
                <w:shd w:val="clear" w:color="auto" w:fill="FFFFFF"/>
              </w:rPr>
              <w:lastRenderedPageBreak/>
              <w:t>concernées et en respectant les préconisations CFTL</w:t>
            </w:r>
          </w:p>
          <w:p w14:paraId="3B1B341C" w14:textId="3AE1F311" w:rsidR="00C659AC" w:rsidRPr="007B4B20" w:rsidRDefault="003B5305" w:rsidP="005C791E">
            <w:pPr>
              <w:rPr>
                <w:rFonts w:ascii="Arial" w:hAnsi="Arial" w:cs="Arial"/>
                <w:color w:val="2F5496" w:themeColor="accent1" w:themeShade="BF"/>
                <w:sz w:val="20"/>
                <w:szCs w:val="20"/>
              </w:rPr>
            </w:pPr>
            <w:r>
              <w:rPr>
                <w:rFonts w:ascii="Arial" w:hAnsi="Arial" w:cs="Arial"/>
                <w:color w:val="000000" w:themeColor="text1"/>
                <w:sz w:val="20"/>
                <w:szCs w:val="20"/>
              </w:rPr>
              <w:t>Se faire valider ses livrables par le client</w:t>
            </w:r>
          </w:p>
        </w:tc>
        <w:tc>
          <w:tcPr>
            <w:tcW w:w="4531" w:type="dxa"/>
          </w:tcPr>
          <w:p w14:paraId="1DAAE629" w14:textId="30AB4A51" w:rsidR="005C791E" w:rsidRDefault="00B17C8D" w:rsidP="001F0988">
            <w:r>
              <w:lastRenderedPageBreak/>
              <w:t>FUTE</w:t>
            </w:r>
          </w:p>
        </w:tc>
      </w:tr>
      <w:tr w:rsidR="005C791E" w14:paraId="400EAD06" w14:textId="77777777" w:rsidTr="00011ECD">
        <w:tc>
          <w:tcPr>
            <w:tcW w:w="4531" w:type="dxa"/>
          </w:tcPr>
          <w:p w14:paraId="2EBA4BDB"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Adapter son discours à l’auditoire en appuyant ses manipulations et explications fonctionnelles à partir des contraintes exprimées tout au long du projet pour obtenir une bonne adhésion des décideurs ou de leurs représentants</w:t>
            </w:r>
          </w:p>
          <w:p w14:paraId="504D61AC" w14:textId="503EED0C" w:rsidR="00C659AC" w:rsidRPr="007B4B20" w:rsidRDefault="003B5305" w:rsidP="005C791E">
            <w:pPr>
              <w:rPr>
                <w:rFonts w:ascii="Arial" w:hAnsi="Arial" w:cs="Arial"/>
                <w:color w:val="2F5496" w:themeColor="accent1" w:themeShade="BF"/>
                <w:sz w:val="20"/>
                <w:szCs w:val="20"/>
              </w:rPr>
            </w:pPr>
            <w:r>
              <w:rPr>
                <w:rFonts w:ascii="Arial" w:hAnsi="Arial" w:cs="Arial"/>
                <w:color w:val="000000" w:themeColor="text1"/>
                <w:sz w:val="20"/>
                <w:szCs w:val="20"/>
              </w:rPr>
              <w:t>Adapter des explications orales de dev suivant l’auditoire</w:t>
            </w:r>
          </w:p>
        </w:tc>
        <w:tc>
          <w:tcPr>
            <w:tcW w:w="4531" w:type="dxa"/>
          </w:tcPr>
          <w:p w14:paraId="4E103C8E" w14:textId="77777777" w:rsidR="005C791E" w:rsidRDefault="005F58F4" w:rsidP="001F0988">
            <w:r>
              <w:t>FUTE</w:t>
            </w:r>
          </w:p>
          <w:p w14:paraId="43A8DC0D" w14:textId="5C3974CF" w:rsidR="005F58F4" w:rsidRDefault="005F58F4" w:rsidP="001F0988">
            <w:r>
              <w:t>LABO ?</w:t>
            </w:r>
          </w:p>
        </w:tc>
      </w:tr>
      <w:tr w:rsidR="005C791E" w14:paraId="796F172F" w14:textId="77777777" w:rsidTr="00011ECD">
        <w:tc>
          <w:tcPr>
            <w:tcW w:w="4531" w:type="dxa"/>
          </w:tcPr>
          <w:p w14:paraId="5DDB4D00" w14:textId="77777777" w:rsidR="00C659AC" w:rsidRDefault="005C791E" w:rsidP="005C791E">
            <w:pPr>
              <w:spacing w:after="160" w:line="259" w:lineRule="auto"/>
              <w:rPr>
                <w:rFonts w:ascii="Arial" w:hAnsi="Arial" w:cs="Arial"/>
                <w:color w:val="2F5496" w:themeColor="accent1" w:themeShade="BF"/>
                <w:sz w:val="20"/>
                <w:szCs w:val="20"/>
              </w:rPr>
            </w:pPr>
            <w:r w:rsidRPr="007B4B20">
              <w:rPr>
                <w:rFonts w:ascii="Arial" w:hAnsi="Arial" w:cs="Arial"/>
                <w:color w:val="2F5496" w:themeColor="accent1" w:themeShade="BF"/>
                <w:sz w:val="20"/>
                <w:szCs w:val="20"/>
              </w:rPr>
              <w:t>Réaliser la procédure d’intégrabilité d’un logiciel ou d’un correctif dans l’environnement de tests selon les bonnes pratiques ITIL en vérifiant que l’intégralité des points de contrôles sont positifs</w:t>
            </w:r>
          </w:p>
          <w:p w14:paraId="0E1091E7" w14:textId="393D7FC3" w:rsidR="00C659AC" w:rsidRPr="007B4B20" w:rsidRDefault="003B5305" w:rsidP="005C791E">
            <w:pPr>
              <w:spacing w:after="160" w:line="259" w:lineRule="auto"/>
              <w:rPr>
                <w:rFonts w:ascii="Arial" w:hAnsi="Arial" w:cs="Arial"/>
                <w:color w:val="2F5496" w:themeColor="accent1" w:themeShade="BF"/>
                <w:sz w:val="20"/>
                <w:szCs w:val="20"/>
              </w:rPr>
            </w:pPr>
            <w:r>
              <w:rPr>
                <w:rFonts w:ascii="Arial" w:hAnsi="Arial" w:cs="Arial"/>
                <w:color w:val="000000" w:themeColor="text1"/>
                <w:sz w:val="20"/>
                <w:szCs w:val="20"/>
              </w:rPr>
              <w:t>Faire des tests unitaires </w:t>
            </w:r>
            <w:r w:rsidR="005F58F4">
              <w:rPr>
                <w:rFonts w:ascii="Arial" w:hAnsi="Arial" w:cs="Arial"/>
                <w:color w:val="000000" w:themeColor="text1"/>
                <w:sz w:val="20"/>
                <w:szCs w:val="20"/>
              </w:rPr>
              <w:t>+ vérifier que l’ensemble fonctionne correctement à la main</w:t>
            </w:r>
          </w:p>
        </w:tc>
        <w:tc>
          <w:tcPr>
            <w:tcW w:w="4531" w:type="dxa"/>
          </w:tcPr>
          <w:p w14:paraId="2CBA12C7" w14:textId="04CAC3D2" w:rsidR="005C791E" w:rsidRDefault="005F58F4" w:rsidP="001F0988">
            <w:proofErr w:type="spellStart"/>
            <w:r>
              <w:t>Aquanote</w:t>
            </w:r>
            <w:proofErr w:type="spellEnd"/>
          </w:p>
        </w:tc>
      </w:tr>
      <w:tr w:rsidR="005C791E" w14:paraId="7B8F5664" w14:textId="77777777" w:rsidTr="00011ECD">
        <w:tc>
          <w:tcPr>
            <w:tcW w:w="4531" w:type="dxa"/>
          </w:tcPr>
          <w:p w14:paraId="17AE89AB" w14:textId="77777777" w:rsidR="005C791E"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rPr>
              <w:t>Interagir efficacement dans un environnement de travail collaboratif en reformulant la demande et en adaptant son discours à l’auditoire pour obtenir un niveau de compréhension des demandes optimum en tenant compte des collaborateurs en situation de handicap </w:t>
            </w:r>
          </w:p>
          <w:p w14:paraId="29C28650" w14:textId="6D6B1734" w:rsidR="00C659AC" w:rsidRPr="007B4B20" w:rsidRDefault="0043350D" w:rsidP="005C791E">
            <w:pPr>
              <w:rPr>
                <w:rFonts w:ascii="Arial" w:hAnsi="Arial" w:cs="Arial"/>
                <w:color w:val="2F5496" w:themeColor="accent1" w:themeShade="BF"/>
                <w:sz w:val="20"/>
                <w:szCs w:val="20"/>
              </w:rPr>
            </w:pPr>
            <w:r>
              <w:rPr>
                <w:rFonts w:ascii="Arial" w:hAnsi="Arial" w:cs="Arial"/>
                <w:color w:val="000000" w:themeColor="text1"/>
                <w:sz w:val="20"/>
                <w:szCs w:val="20"/>
              </w:rPr>
              <w:t>Adapter son discours de dev a son interlocuteur</w:t>
            </w:r>
          </w:p>
          <w:p w14:paraId="35D95D70" w14:textId="09CF70D9" w:rsidR="005C791E" w:rsidRPr="007B4B20" w:rsidRDefault="005C791E" w:rsidP="005C791E">
            <w:pPr>
              <w:rPr>
                <w:rFonts w:ascii="Arial" w:hAnsi="Arial" w:cs="Arial"/>
                <w:color w:val="2F5496" w:themeColor="accent1" w:themeShade="BF"/>
                <w:sz w:val="20"/>
                <w:szCs w:val="20"/>
              </w:rPr>
            </w:pPr>
          </w:p>
        </w:tc>
        <w:tc>
          <w:tcPr>
            <w:tcW w:w="4531" w:type="dxa"/>
          </w:tcPr>
          <w:p w14:paraId="6EE252CC" w14:textId="7F7ED0AC" w:rsidR="005C791E" w:rsidRDefault="005F58F4" w:rsidP="001F0988">
            <w:proofErr w:type="spellStart"/>
            <w:r>
              <w:t>Fute</w:t>
            </w:r>
            <w:proofErr w:type="spellEnd"/>
            <w:r>
              <w:t xml:space="preserve"> (explication erreur composant log)</w:t>
            </w:r>
          </w:p>
        </w:tc>
      </w:tr>
      <w:tr w:rsidR="005C791E" w14:paraId="117EA905" w14:textId="77777777" w:rsidTr="00011ECD">
        <w:tc>
          <w:tcPr>
            <w:tcW w:w="4531" w:type="dxa"/>
          </w:tcPr>
          <w:p w14:paraId="5302C545" w14:textId="77777777" w:rsidR="005C791E" w:rsidRDefault="005C791E"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User d’une communication professionnelle tant en français qu’en anglais en structurant des informations sur une thématique donnée afin de les partager au sein de la structure ou à l’externe</w:t>
            </w:r>
          </w:p>
          <w:p w14:paraId="44F224F3" w14:textId="5627CC8B" w:rsidR="00C659AC" w:rsidRPr="007B4B20" w:rsidRDefault="0043350D" w:rsidP="001F0988">
            <w:pPr>
              <w:rPr>
                <w:sz w:val="20"/>
                <w:szCs w:val="20"/>
              </w:rPr>
            </w:pPr>
            <w:r>
              <w:rPr>
                <w:rFonts w:ascii="Arial" w:hAnsi="Arial" w:cs="Arial"/>
                <w:color w:val="000000" w:themeColor="text1"/>
                <w:sz w:val="20"/>
                <w:szCs w:val="20"/>
              </w:rPr>
              <w:t>Faire une présentation de son travail a son équipe interne</w:t>
            </w:r>
            <w:r w:rsidR="00864EE4">
              <w:rPr>
                <w:rFonts w:ascii="Arial" w:hAnsi="Arial" w:cs="Arial"/>
                <w:color w:val="000000" w:themeColor="text1"/>
                <w:sz w:val="20"/>
                <w:szCs w:val="20"/>
              </w:rPr>
              <w:t xml:space="preserve"> ou externe</w:t>
            </w:r>
          </w:p>
        </w:tc>
        <w:tc>
          <w:tcPr>
            <w:tcW w:w="4531" w:type="dxa"/>
          </w:tcPr>
          <w:p w14:paraId="18806A67" w14:textId="61C0584A" w:rsidR="005C791E" w:rsidRDefault="005F58F4" w:rsidP="001F0988">
            <w:proofErr w:type="spellStart"/>
            <w:proofErr w:type="gramStart"/>
            <w:r>
              <w:t>Fute</w:t>
            </w:r>
            <w:proofErr w:type="spellEnd"/>
            <w:r>
              <w:t>(</w:t>
            </w:r>
            <w:proofErr w:type="spellStart"/>
            <w:proofErr w:type="gramEnd"/>
            <w:r>
              <w:t>reunion</w:t>
            </w:r>
            <w:proofErr w:type="spellEnd"/>
            <w:r>
              <w:t xml:space="preserve"> client et </w:t>
            </w:r>
            <w:proofErr w:type="spellStart"/>
            <w:r>
              <w:t>methode</w:t>
            </w:r>
            <w:proofErr w:type="spellEnd"/>
            <w:r>
              <w:t xml:space="preserve"> </w:t>
            </w:r>
            <w:proofErr w:type="spellStart"/>
            <w:r>
              <w:t>scrum</w:t>
            </w:r>
            <w:proofErr w:type="spellEnd"/>
            <w:r>
              <w:t>)</w:t>
            </w:r>
          </w:p>
        </w:tc>
      </w:tr>
      <w:tr w:rsidR="00472B90" w14:paraId="2E53F7F7" w14:textId="77777777" w:rsidTr="00D74103">
        <w:tc>
          <w:tcPr>
            <w:tcW w:w="9062" w:type="dxa"/>
            <w:gridSpan w:val="2"/>
          </w:tcPr>
          <w:p w14:paraId="37FADF44" w14:textId="1273A1FF"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BC03 - Développer des applications numériques.</w:t>
            </w:r>
          </w:p>
        </w:tc>
      </w:tr>
      <w:tr w:rsidR="005C791E" w14:paraId="488AA3DA" w14:textId="77777777" w:rsidTr="00011ECD">
        <w:tc>
          <w:tcPr>
            <w:tcW w:w="4531" w:type="dxa"/>
          </w:tcPr>
          <w:p w14:paraId="660D9952"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Utiliser les ressources à sa disposition ou faire appel si besoin à un expert externe pour contrôler l’identification et la teneur du résultat attendu ou approfondir un point technique</w:t>
            </w:r>
          </w:p>
          <w:p w14:paraId="25306A99" w14:textId="6964C87A"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Faire des réunions clients pour changer les objectifs</w:t>
            </w:r>
          </w:p>
        </w:tc>
        <w:tc>
          <w:tcPr>
            <w:tcW w:w="4531" w:type="dxa"/>
          </w:tcPr>
          <w:p w14:paraId="4D762588" w14:textId="7BBC88ED" w:rsidR="005C791E" w:rsidRDefault="005F58F4" w:rsidP="005C791E">
            <w:proofErr w:type="spellStart"/>
            <w:r>
              <w:t>Fute</w:t>
            </w:r>
            <w:proofErr w:type="spellEnd"/>
          </w:p>
        </w:tc>
      </w:tr>
      <w:tr w:rsidR="005C791E" w14:paraId="11FDBA20" w14:textId="77777777" w:rsidTr="00011ECD">
        <w:tc>
          <w:tcPr>
            <w:tcW w:w="4531" w:type="dxa"/>
          </w:tcPr>
          <w:p w14:paraId="4182BC03"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Décomposer un problème complexe en sous- problèmes en faisant des analogies et des différenciations tout en changeant d’approche, de point de vue, face à un obstacle en vue de résoudre un problème algorithmique</w:t>
            </w:r>
          </w:p>
          <w:p w14:paraId="21183838" w14:textId="77777777" w:rsidR="0043350D" w:rsidRDefault="00BC1D6D" w:rsidP="005C791E">
            <w:pPr>
              <w:rPr>
                <w:rFonts w:ascii="Arial" w:hAnsi="Arial" w:cs="Arial"/>
                <w:color w:val="000000" w:themeColor="text1"/>
                <w:sz w:val="20"/>
                <w:szCs w:val="20"/>
              </w:rPr>
            </w:pPr>
            <w:r>
              <w:rPr>
                <w:rFonts w:ascii="Arial" w:hAnsi="Arial" w:cs="Arial"/>
                <w:color w:val="000000" w:themeColor="text1"/>
                <w:sz w:val="20"/>
                <w:szCs w:val="20"/>
              </w:rPr>
              <w:t>Faire de l’algorithmie en expliquant</w:t>
            </w:r>
          </w:p>
          <w:p w14:paraId="09BCCD0C" w14:textId="394296B7" w:rsidR="0038439B" w:rsidRPr="007B4B20" w:rsidRDefault="0038439B" w:rsidP="005C791E">
            <w:pPr>
              <w:rPr>
                <w:color w:val="2F5496" w:themeColor="accent1" w:themeShade="BF"/>
                <w:sz w:val="20"/>
                <w:szCs w:val="20"/>
              </w:rPr>
            </w:pPr>
            <w:r>
              <w:rPr>
                <w:rFonts w:ascii="Arial" w:hAnsi="Arial" w:cs="Arial"/>
                <w:color w:val="000000" w:themeColor="text1"/>
                <w:sz w:val="20"/>
                <w:szCs w:val="20"/>
              </w:rPr>
              <w:t>(</w:t>
            </w:r>
            <w:proofErr w:type="gramStart"/>
            <w:r>
              <w:rPr>
                <w:rFonts w:ascii="Arial" w:hAnsi="Arial" w:cs="Arial"/>
                <w:color w:val="000000" w:themeColor="text1"/>
                <w:sz w:val="20"/>
                <w:szCs w:val="20"/>
              </w:rPr>
              <w:t>expliquer</w:t>
            </w:r>
            <w:proofErr w:type="gramEnd"/>
            <w:r>
              <w:rPr>
                <w:rFonts w:ascii="Arial" w:hAnsi="Arial" w:cs="Arial"/>
                <w:color w:val="000000" w:themeColor="text1"/>
                <w:sz w:val="20"/>
                <w:szCs w:val="20"/>
              </w:rPr>
              <w:t xml:space="preserve"> son code)</w:t>
            </w:r>
          </w:p>
        </w:tc>
        <w:tc>
          <w:tcPr>
            <w:tcW w:w="4531" w:type="dxa"/>
          </w:tcPr>
          <w:p w14:paraId="5015F2DE" w14:textId="77777777" w:rsidR="005C791E" w:rsidRDefault="0038439B" w:rsidP="005C791E">
            <w:proofErr w:type="spellStart"/>
            <w:r>
              <w:t>Fute</w:t>
            </w:r>
            <w:proofErr w:type="spellEnd"/>
          </w:p>
          <w:p w14:paraId="2B12F996" w14:textId="1B5196FF" w:rsidR="0038439B" w:rsidRDefault="0038439B" w:rsidP="005C791E">
            <w:proofErr w:type="spellStart"/>
            <w:r>
              <w:t>Aquanote</w:t>
            </w:r>
            <w:proofErr w:type="spellEnd"/>
            <w:r w:rsidR="00DE464A">
              <w:t> ?</w:t>
            </w:r>
          </w:p>
        </w:tc>
      </w:tr>
      <w:tr w:rsidR="005C791E" w14:paraId="44F7F919" w14:textId="77777777" w:rsidTr="00011ECD">
        <w:tc>
          <w:tcPr>
            <w:tcW w:w="4531" w:type="dxa"/>
          </w:tcPr>
          <w:p w14:paraId="620C2AF5"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Traduire une solution algorithmique dans un langage de codage informatique avec l’utilitaire approprié</w:t>
            </w:r>
          </w:p>
          <w:p w14:paraId="4DDA0DCE" w14:textId="46EF2D30"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Passer d’un document à du code</w:t>
            </w:r>
          </w:p>
        </w:tc>
        <w:tc>
          <w:tcPr>
            <w:tcW w:w="4531" w:type="dxa"/>
          </w:tcPr>
          <w:p w14:paraId="415069CF" w14:textId="616D5B19" w:rsidR="005C791E" w:rsidRDefault="005F58F4" w:rsidP="005C791E">
            <w:proofErr w:type="spellStart"/>
            <w:proofErr w:type="gramStart"/>
            <w:r>
              <w:t>Aquanote</w:t>
            </w:r>
            <w:proofErr w:type="spellEnd"/>
            <w:r w:rsidR="0038439B">
              <w:t>(</w:t>
            </w:r>
            <w:proofErr w:type="gramEnd"/>
            <w:r w:rsidR="0038439B">
              <w:t>diagramme a code)</w:t>
            </w:r>
            <w:r>
              <w:br/>
            </w:r>
            <w:proofErr w:type="spellStart"/>
            <w:r>
              <w:t>Fute</w:t>
            </w:r>
            <w:proofErr w:type="spellEnd"/>
            <w:r>
              <w:t> ?</w:t>
            </w:r>
            <w:r w:rsidR="0038439B">
              <w:t>(cahier des charges a code)</w:t>
            </w:r>
          </w:p>
        </w:tc>
      </w:tr>
      <w:tr w:rsidR="005C791E" w14:paraId="43E49A1E" w14:textId="77777777" w:rsidTr="00011ECD">
        <w:tc>
          <w:tcPr>
            <w:tcW w:w="4531" w:type="dxa"/>
          </w:tcPr>
          <w:p w14:paraId="33C80A4D"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Modifier un algorithme sans générer de dysfonctionnements en comprenant et s’adaptant si besoin au mode de pensée de son auteur</w:t>
            </w:r>
          </w:p>
          <w:p w14:paraId="4F508620" w14:textId="64C2BEE4"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Modifier du code</w:t>
            </w:r>
          </w:p>
        </w:tc>
        <w:tc>
          <w:tcPr>
            <w:tcW w:w="4531" w:type="dxa"/>
          </w:tcPr>
          <w:p w14:paraId="5F365EED" w14:textId="3BEEA984" w:rsidR="005C791E" w:rsidRDefault="0015207E" w:rsidP="005C791E">
            <w:proofErr w:type="spellStart"/>
            <w:proofErr w:type="gramStart"/>
            <w:r>
              <w:t>Fute</w:t>
            </w:r>
            <w:proofErr w:type="spellEnd"/>
            <w:r>
              <w:t>(</w:t>
            </w:r>
            <w:proofErr w:type="gramEnd"/>
            <w:r>
              <w:t>composant log)</w:t>
            </w:r>
          </w:p>
        </w:tc>
      </w:tr>
      <w:tr w:rsidR="005C791E" w14:paraId="7FC40B4E" w14:textId="77777777" w:rsidTr="00011ECD">
        <w:tc>
          <w:tcPr>
            <w:tcW w:w="4531" w:type="dxa"/>
          </w:tcPr>
          <w:p w14:paraId="12972634"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 xml:space="preserve">Remédier aux erreurs de codage ou de logique en comprenant ou interprétant les messages d’erreur du compilateur ou du système </w:t>
            </w:r>
            <w:r w:rsidRPr="007B4B20">
              <w:rPr>
                <w:rFonts w:ascii="Arial" w:hAnsi="Arial" w:cs="Arial"/>
                <w:color w:val="2F5496" w:themeColor="accent1" w:themeShade="BF"/>
                <w:sz w:val="20"/>
                <w:szCs w:val="20"/>
                <w:shd w:val="clear" w:color="auto" w:fill="FFFFFF"/>
              </w:rPr>
              <w:lastRenderedPageBreak/>
              <w:t>d’exploitation pour mettre au point un élément logiciel opérationnel</w:t>
            </w:r>
          </w:p>
          <w:p w14:paraId="33F93994" w14:textId="4194652F"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Dire qu’on a </w:t>
            </w:r>
            <w:proofErr w:type="gramStart"/>
            <w:r>
              <w:rPr>
                <w:rFonts w:ascii="Arial" w:hAnsi="Arial" w:cs="Arial"/>
                <w:color w:val="000000" w:themeColor="text1"/>
                <w:sz w:val="20"/>
                <w:szCs w:val="20"/>
              </w:rPr>
              <w:t>des erreur</w:t>
            </w:r>
            <w:proofErr w:type="gramEnd"/>
            <w:r>
              <w:rPr>
                <w:rFonts w:ascii="Arial" w:hAnsi="Arial" w:cs="Arial"/>
                <w:color w:val="000000" w:themeColor="text1"/>
                <w:sz w:val="20"/>
                <w:szCs w:val="20"/>
              </w:rPr>
              <w:t xml:space="preserve"> de code et qu’on les répare</w:t>
            </w:r>
          </w:p>
        </w:tc>
        <w:tc>
          <w:tcPr>
            <w:tcW w:w="4531" w:type="dxa"/>
          </w:tcPr>
          <w:p w14:paraId="7B22C3F2" w14:textId="6EB8A9AE" w:rsidR="005C791E" w:rsidRDefault="0015207E" w:rsidP="005C791E">
            <w:proofErr w:type="spellStart"/>
            <w:r>
              <w:lastRenderedPageBreak/>
              <w:t>Fute</w:t>
            </w:r>
            <w:proofErr w:type="spellEnd"/>
            <w:r>
              <w:t xml:space="preserve"> (composant log)</w:t>
            </w:r>
            <w:r>
              <w:br/>
            </w:r>
            <w:proofErr w:type="spellStart"/>
            <w:r>
              <w:t>aquanote</w:t>
            </w:r>
            <w:proofErr w:type="spellEnd"/>
            <w:r>
              <w:t> ?</w:t>
            </w:r>
          </w:p>
        </w:tc>
      </w:tr>
      <w:tr w:rsidR="005C791E" w14:paraId="1407F847" w14:textId="77777777" w:rsidTr="00011ECD">
        <w:tc>
          <w:tcPr>
            <w:tcW w:w="4531" w:type="dxa"/>
          </w:tcPr>
          <w:p w14:paraId="757DFC35"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Intégrer des éléments logiciels hétérogènes spécifiques et en réutilisant des services logiciels externes, en local ou à distance pour produire des exécutables livrables en conformité avec la politique RSE</w:t>
            </w:r>
          </w:p>
          <w:p w14:paraId="1EF29ADC" w14:textId="41D8C2CA"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Dire qu’on utilise des </w:t>
            </w:r>
            <w:r w:rsidR="00F176FF">
              <w:rPr>
                <w:rFonts w:ascii="Arial" w:hAnsi="Arial" w:cs="Arial"/>
                <w:color w:val="000000" w:themeColor="text1"/>
                <w:sz w:val="20"/>
                <w:szCs w:val="20"/>
              </w:rPr>
              <w:t>qui respecte le RSE,</w:t>
            </w:r>
            <w:r>
              <w:rPr>
                <w:rFonts w:ascii="Arial" w:hAnsi="Arial" w:cs="Arial"/>
                <w:color w:val="000000" w:themeColor="text1"/>
                <w:sz w:val="20"/>
                <w:szCs w:val="20"/>
              </w:rPr>
              <w:t xml:space="preserve"> les politiques d’entreprise </w:t>
            </w:r>
            <w:proofErr w:type="gramStart"/>
            <w:r>
              <w:rPr>
                <w:rFonts w:ascii="Arial" w:hAnsi="Arial" w:cs="Arial"/>
                <w:color w:val="000000" w:themeColor="text1"/>
                <w:sz w:val="20"/>
                <w:szCs w:val="20"/>
              </w:rPr>
              <w:t>en terme de</w:t>
            </w:r>
            <w:proofErr w:type="gramEnd"/>
            <w:r>
              <w:rPr>
                <w:rFonts w:ascii="Arial" w:hAnsi="Arial" w:cs="Arial"/>
                <w:color w:val="000000" w:themeColor="text1"/>
                <w:sz w:val="20"/>
                <w:szCs w:val="20"/>
              </w:rPr>
              <w:t xml:space="preserve"> vie privé, de sécurisation des données, …</w:t>
            </w:r>
          </w:p>
        </w:tc>
        <w:tc>
          <w:tcPr>
            <w:tcW w:w="4531" w:type="dxa"/>
          </w:tcPr>
          <w:p w14:paraId="6914CAEF" w14:textId="1EFC9542" w:rsidR="00B34117" w:rsidRDefault="0015207E" w:rsidP="005C791E">
            <w:proofErr w:type="spellStart"/>
            <w:r>
              <w:t>Fute</w:t>
            </w:r>
            <w:proofErr w:type="spellEnd"/>
            <w:r w:rsidR="00B34117">
              <w:t xml:space="preserve"> (librairie </w:t>
            </w:r>
            <w:proofErr w:type="spellStart"/>
            <w:r w:rsidR="00B34117">
              <w:t>bootstrap</w:t>
            </w:r>
            <w:proofErr w:type="spellEnd"/>
            <w:r w:rsidR="00B34117">
              <w:t xml:space="preserve"> et librairie </w:t>
            </w:r>
            <w:proofErr w:type="spellStart"/>
            <w:r w:rsidR="00B34117">
              <w:t>angular</w:t>
            </w:r>
            <w:proofErr w:type="spellEnd"/>
            <w:r w:rsidR="00B34117">
              <w:t xml:space="preserve"> </w:t>
            </w:r>
            <w:proofErr w:type="spellStart"/>
            <w:proofErr w:type="gramStart"/>
            <w:r w:rsidR="00B34117">
              <w:t>material</w:t>
            </w:r>
            <w:proofErr w:type="spellEnd"/>
            <w:r w:rsidR="00B34117">
              <w:t>,  respecte</w:t>
            </w:r>
            <w:proofErr w:type="gramEnd"/>
            <w:r w:rsidR="00B34117">
              <w:t xml:space="preserve"> la politique RSE (voir avec </w:t>
            </w:r>
            <w:proofErr w:type="spellStart"/>
            <w:r w:rsidR="00B34117">
              <w:t>chatgpt</w:t>
            </w:r>
            <w:proofErr w:type="spellEnd"/>
            <w:r w:rsidR="00B34117">
              <w:t>))</w:t>
            </w:r>
          </w:p>
          <w:p w14:paraId="5C2BB692" w14:textId="25A5EA28" w:rsidR="005C791E" w:rsidRDefault="0015207E" w:rsidP="005C791E">
            <w:r>
              <w:br/>
            </w:r>
            <w:proofErr w:type="spellStart"/>
            <w:r>
              <w:t>Aquanote</w:t>
            </w:r>
            <w:proofErr w:type="spellEnd"/>
            <w:r w:rsidR="00B34117">
              <w:t> ?</w:t>
            </w:r>
          </w:p>
        </w:tc>
      </w:tr>
      <w:tr w:rsidR="005C791E" w14:paraId="35327B1B" w14:textId="77777777" w:rsidTr="00011ECD">
        <w:tc>
          <w:tcPr>
            <w:tcW w:w="4531" w:type="dxa"/>
          </w:tcPr>
          <w:p w14:paraId="2986363F" w14:textId="77777777" w:rsidR="005C791E" w:rsidRDefault="005D6705" w:rsidP="005D6705">
            <w:pPr>
              <w:tabs>
                <w:tab w:val="left" w:pos="1071"/>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Préparer des jeux d’essai en envisageant toutes les possibilités dans le but de livrer un logiciel déverminé exempt d’anomalies logiques et fonctionnelles</w:t>
            </w:r>
          </w:p>
          <w:p w14:paraId="0F1E84F5" w14:textId="3A85AE9F" w:rsidR="0043350D" w:rsidRPr="007B4B20" w:rsidRDefault="00BC1D6D" w:rsidP="005D6705">
            <w:pPr>
              <w:tabs>
                <w:tab w:val="left" w:pos="1071"/>
              </w:tabs>
              <w:rPr>
                <w:color w:val="2F5496" w:themeColor="accent1" w:themeShade="BF"/>
                <w:sz w:val="20"/>
                <w:szCs w:val="20"/>
              </w:rPr>
            </w:pPr>
            <w:r>
              <w:rPr>
                <w:rFonts w:ascii="Arial" w:hAnsi="Arial" w:cs="Arial"/>
                <w:color w:val="000000" w:themeColor="text1"/>
                <w:sz w:val="20"/>
                <w:szCs w:val="20"/>
              </w:rPr>
              <w:t>Faire des tests unitaires</w:t>
            </w:r>
          </w:p>
        </w:tc>
        <w:tc>
          <w:tcPr>
            <w:tcW w:w="4531" w:type="dxa"/>
          </w:tcPr>
          <w:p w14:paraId="20DF6500" w14:textId="532E6C63" w:rsidR="005C791E" w:rsidRDefault="00B34117" w:rsidP="005C791E">
            <w:proofErr w:type="spellStart"/>
            <w:r>
              <w:t>Aquanote</w:t>
            </w:r>
            <w:proofErr w:type="spellEnd"/>
          </w:p>
        </w:tc>
      </w:tr>
      <w:tr w:rsidR="005C791E" w14:paraId="2B3D1F4C" w14:textId="77777777" w:rsidTr="00011ECD">
        <w:tc>
          <w:tcPr>
            <w:tcW w:w="4531" w:type="dxa"/>
          </w:tcPr>
          <w:p w14:paraId="7C99E833"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Estimer son taux de disponibilité réel et rendre compte de son travail en renseignant l’outil de suivi permettant de constater l’avance de la tâche en cours et sa répercussion sur l’ensemble du projet</w:t>
            </w:r>
          </w:p>
          <w:p w14:paraId="6CA986EF" w14:textId="7ABF3CC9"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Faire une estimation de temps et utiliser </w:t>
            </w:r>
            <w:proofErr w:type="spellStart"/>
            <w:r>
              <w:rPr>
                <w:rFonts w:ascii="Arial" w:hAnsi="Arial" w:cs="Arial"/>
                <w:color w:val="000000" w:themeColor="text1"/>
                <w:sz w:val="20"/>
                <w:szCs w:val="20"/>
              </w:rPr>
              <w:t>jira</w:t>
            </w:r>
            <w:proofErr w:type="spellEnd"/>
          </w:p>
        </w:tc>
        <w:tc>
          <w:tcPr>
            <w:tcW w:w="4531" w:type="dxa"/>
          </w:tcPr>
          <w:p w14:paraId="3DD1A0EF" w14:textId="5550C175" w:rsidR="005C791E" w:rsidRDefault="00B34117" w:rsidP="005C791E">
            <w:proofErr w:type="spellStart"/>
            <w:proofErr w:type="gramStart"/>
            <w:r>
              <w:t>Fute</w:t>
            </w:r>
            <w:proofErr w:type="spellEnd"/>
            <w:r>
              <w:t>(</w:t>
            </w:r>
            <w:proofErr w:type="spellStart"/>
            <w:proofErr w:type="gramEnd"/>
            <w:r>
              <w:t>jira</w:t>
            </w:r>
            <w:proofErr w:type="spellEnd"/>
            <w:r>
              <w:t xml:space="preserve"> + planning)</w:t>
            </w:r>
          </w:p>
          <w:p w14:paraId="627325AB" w14:textId="77777777" w:rsidR="00B34117" w:rsidRDefault="00B34117" w:rsidP="005C791E"/>
          <w:p w14:paraId="3EAA6DA5" w14:textId="71FF53AB" w:rsidR="00B34117" w:rsidRDefault="00B34117" w:rsidP="005C791E">
            <w:r>
              <w:t>Cat ?</w:t>
            </w:r>
          </w:p>
        </w:tc>
      </w:tr>
      <w:tr w:rsidR="00472B90" w14:paraId="5CE56244" w14:textId="77777777" w:rsidTr="0009628E">
        <w:tc>
          <w:tcPr>
            <w:tcW w:w="9062" w:type="dxa"/>
            <w:gridSpan w:val="2"/>
          </w:tcPr>
          <w:p w14:paraId="30FF6F9E" w14:textId="77777777" w:rsidR="00472B90" w:rsidRPr="00472B90" w:rsidRDefault="00472B90" w:rsidP="00472B9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BC04 - Réaliser une interface d’échange de données informatisées.</w:t>
            </w:r>
          </w:p>
          <w:p w14:paraId="68D8B6B0" w14:textId="77777777" w:rsidR="00472B90" w:rsidRPr="00472B90" w:rsidRDefault="00472B90" w:rsidP="001F0988">
            <w:pPr>
              <w:rPr>
                <w:sz w:val="24"/>
                <w:szCs w:val="24"/>
              </w:rPr>
            </w:pPr>
          </w:p>
        </w:tc>
      </w:tr>
      <w:tr w:rsidR="005C791E" w14:paraId="1E70808B" w14:textId="77777777" w:rsidTr="00011ECD">
        <w:tc>
          <w:tcPr>
            <w:tcW w:w="4531" w:type="dxa"/>
          </w:tcPr>
          <w:p w14:paraId="10D51520" w14:textId="77777777" w:rsidR="005C791E" w:rsidRDefault="005B3E98" w:rsidP="005B3E98">
            <w:pPr>
              <w:tabs>
                <w:tab w:val="left" w:pos="968"/>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p>
          <w:p w14:paraId="04283088" w14:textId="371A1F9E" w:rsidR="0043350D" w:rsidRPr="007B4B20" w:rsidRDefault="00C74314" w:rsidP="005B3E98">
            <w:pPr>
              <w:tabs>
                <w:tab w:val="left" w:pos="968"/>
              </w:tabs>
              <w:rPr>
                <w:color w:val="2F5496" w:themeColor="accent1" w:themeShade="BF"/>
                <w:sz w:val="20"/>
                <w:szCs w:val="20"/>
              </w:rPr>
            </w:pPr>
            <w:r>
              <w:rPr>
                <w:rFonts w:ascii="Arial" w:hAnsi="Arial" w:cs="Arial"/>
                <w:color w:val="000000" w:themeColor="text1"/>
                <w:sz w:val="20"/>
                <w:szCs w:val="20"/>
              </w:rPr>
              <w:t xml:space="preserve">Faire une doc qui n’exister pas encore sur un logiciel/composant </w:t>
            </w:r>
          </w:p>
        </w:tc>
        <w:tc>
          <w:tcPr>
            <w:tcW w:w="4531" w:type="dxa"/>
          </w:tcPr>
          <w:p w14:paraId="14DA86C2" w14:textId="0454101A" w:rsidR="00B34117" w:rsidRDefault="00B34117" w:rsidP="001F0988">
            <w:proofErr w:type="spellStart"/>
            <w:r>
              <w:t>Fute</w:t>
            </w:r>
            <w:proofErr w:type="spellEnd"/>
            <w:r>
              <w:t xml:space="preserve"> (</w:t>
            </w:r>
            <w:proofErr w:type="spellStart"/>
            <w:r>
              <w:t>readme</w:t>
            </w:r>
            <w:proofErr w:type="spellEnd"/>
            <w:r>
              <w:t xml:space="preserve"> de fin de projet)</w:t>
            </w:r>
          </w:p>
        </w:tc>
      </w:tr>
      <w:tr w:rsidR="005C791E" w14:paraId="7526C16D" w14:textId="77777777" w:rsidTr="00011ECD">
        <w:tc>
          <w:tcPr>
            <w:tcW w:w="4531" w:type="dxa"/>
          </w:tcPr>
          <w:p w14:paraId="1DD14198" w14:textId="77777777" w:rsidR="005C791E" w:rsidRDefault="005B3E98"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Faire des analogies et des différenciations entre les données à échanger entre logiciels à l’aide des dictionnaires de données disponibles ou reconstitués en vue de permettre l’échange de données entre les logiciels identifiés</w:t>
            </w:r>
          </w:p>
          <w:p w14:paraId="5D001396" w14:textId="5DAB083F" w:rsidR="0043350D" w:rsidRPr="007B4B20" w:rsidRDefault="006260DD" w:rsidP="001F0988">
            <w:pPr>
              <w:rPr>
                <w:color w:val="2F5496" w:themeColor="accent1" w:themeShade="BF"/>
                <w:sz w:val="20"/>
                <w:szCs w:val="20"/>
              </w:rPr>
            </w:pPr>
            <w:r>
              <w:rPr>
                <w:rFonts w:ascii="Arial" w:hAnsi="Arial" w:cs="Arial"/>
                <w:color w:val="000000" w:themeColor="text1"/>
                <w:sz w:val="20"/>
                <w:szCs w:val="20"/>
              </w:rPr>
              <w:t>Faire de l’échange de donnée par dictionnaire entre 2 logiciels</w:t>
            </w:r>
          </w:p>
        </w:tc>
        <w:tc>
          <w:tcPr>
            <w:tcW w:w="4531" w:type="dxa"/>
          </w:tcPr>
          <w:p w14:paraId="5858C5C7" w14:textId="77777777" w:rsidR="005C791E" w:rsidRDefault="00B34117" w:rsidP="001F0988">
            <w:proofErr w:type="spellStart"/>
            <w:r>
              <w:t>Fute</w:t>
            </w:r>
            <w:proofErr w:type="spellEnd"/>
          </w:p>
          <w:p w14:paraId="66FC3915" w14:textId="6421A5AF" w:rsidR="00B34117" w:rsidRDefault="00B34117" w:rsidP="001F0988"/>
        </w:tc>
      </w:tr>
      <w:tr w:rsidR="005C791E" w14:paraId="766994F7" w14:textId="77777777" w:rsidTr="00011ECD">
        <w:tc>
          <w:tcPr>
            <w:tcW w:w="4531" w:type="dxa"/>
          </w:tcPr>
          <w:p w14:paraId="16E20DFF" w14:textId="77777777" w:rsidR="005C791E" w:rsidRDefault="005B3E98" w:rsidP="005B3E98">
            <w:pPr>
              <w:tabs>
                <w:tab w:val="left" w:pos="1647"/>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Produire des données indisponibles en agrégeant, consolidant ou calculant automatiquement ces nouvelles données à partir de celles existantes dans le but de favoriser les échanges de données entre logiciels dans le respect de la RGPD</w:t>
            </w:r>
          </w:p>
          <w:p w14:paraId="6AD77AE4" w14:textId="664FE9C9" w:rsidR="0043350D" w:rsidRPr="007B4B20" w:rsidRDefault="006260DD" w:rsidP="005B3E98">
            <w:pPr>
              <w:tabs>
                <w:tab w:val="left" w:pos="1647"/>
              </w:tabs>
              <w:rPr>
                <w:color w:val="2F5496" w:themeColor="accent1" w:themeShade="BF"/>
                <w:sz w:val="20"/>
                <w:szCs w:val="20"/>
              </w:rPr>
            </w:pPr>
            <w:r>
              <w:rPr>
                <w:rFonts w:ascii="Arial" w:hAnsi="Arial" w:cs="Arial"/>
                <w:color w:val="000000" w:themeColor="text1"/>
                <w:sz w:val="20"/>
                <w:szCs w:val="20"/>
              </w:rPr>
              <w:t xml:space="preserve">Cacher des données en </w:t>
            </w:r>
            <w:proofErr w:type="spellStart"/>
            <w:r>
              <w:rPr>
                <w:rFonts w:ascii="Arial" w:hAnsi="Arial" w:cs="Arial"/>
                <w:color w:val="000000" w:themeColor="text1"/>
                <w:sz w:val="20"/>
                <w:szCs w:val="20"/>
              </w:rPr>
              <w:t>bdd</w:t>
            </w:r>
            <w:proofErr w:type="spellEnd"/>
            <w:r>
              <w:rPr>
                <w:rFonts w:ascii="Arial" w:hAnsi="Arial" w:cs="Arial"/>
                <w:color w:val="000000" w:themeColor="text1"/>
                <w:sz w:val="20"/>
                <w:szCs w:val="20"/>
              </w:rPr>
              <w:t xml:space="preserve">, ex : Crypter et Décrypter un mot de passe en </w:t>
            </w:r>
            <w:proofErr w:type="spellStart"/>
            <w:r>
              <w:rPr>
                <w:rFonts w:ascii="Arial" w:hAnsi="Arial" w:cs="Arial"/>
                <w:color w:val="000000" w:themeColor="text1"/>
                <w:sz w:val="20"/>
                <w:szCs w:val="20"/>
              </w:rPr>
              <w:t>bdd</w:t>
            </w:r>
            <w:proofErr w:type="spellEnd"/>
          </w:p>
        </w:tc>
        <w:tc>
          <w:tcPr>
            <w:tcW w:w="4531" w:type="dxa"/>
          </w:tcPr>
          <w:p w14:paraId="67926640" w14:textId="140C2376" w:rsidR="005C791E" w:rsidRDefault="00B34117" w:rsidP="001F0988">
            <w:proofErr w:type="spellStart"/>
            <w:r>
              <w:t>Aquanote</w:t>
            </w:r>
            <w:proofErr w:type="spellEnd"/>
            <w:r w:rsidR="00EA4F0A">
              <w:t xml:space="preserve"> (hash </w:t>
            </w:r>
            <w:proofErr w:type="spellStart"/>
            <w:r w:rsidR="00EA4F0A">
              <w:t>mdp</w:t>
            </w:r>
            <w:proofErr w:type="spellEnd"/>
            <w:r w:rsidR="00EA4F0A">
              <w:t>)</w:t>
            </w:r>
          </w:p>
        </w:tc>
      </w:tr>
      <w:tr w:rsidR="005C791E" w14:paraId="034AB99C" w14:textId="77777777" w:rsidTr="00011ECD">
        <w:tc>
          <w:tcPr>
            <w:tcW w:w="4531" w:type="dxa"/>
          </w:tcPr>
          <w:p w14:paraId="1EEDD6A8" w14:textId="77777777" w:rsidR="005C791E" w:rsidRDefault="005B3E98" w:rsidP="005B3E98">
            <w:pPr>
              <w:tabs>
                <w:tab w:val="left" w:pos="1002"/>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Permettre l’exportation et l’importation de données entre logiciels en utilisant des formats compatibles entre les systèmes émetteurs et récepteurs grâce à des flux synchrones ou asynchrones</w:t>
            </w:r>
          </w:p>
          <w:p w14:paraId="39232E87" w14:textId="42F2969A" w:rsidR="0043350D" w:rsidRPr="007B4B20" w:rsidRDefault="006260DD" w:rsidP="005B3E98">
            <w:pPr>
              <w:tabs>
                <w:tab w:val="left" w:pos="1002"/>
              </w:tabs>
              <w:rPr>
                <w:color w:val="2F5496" w:themeColor="accent1" w:themeShade="BF"/>
                <w:sz w:val="20"/>
                <w:szCs w:val="20"/>
              </w:rPr>
            </w:pPr>
            <w:r>
              <w:rPr>
                <w:rFonts w:ascii="Arial" w:hAnsi="Arial" w:cs="Arial"/>
                <w:color w:val="000000" w:themeColor="text1"/>
                <w:sz w:val="20"/>
                <w:szCs w:val="20"/>
              </w:rPr>
              <w:t xml:space="preserve">Mise en place d’api et de </w:t>
            </w:r>
            <w:proofErr w:type="spellStart"/>
            <w:r>
              <w:rPr>
                <w:rFonts w:ascii="Arial" w:hAnsi="Arial" w:cs="Arial"/>
                <w:color w:val="000000" w:themeColor="text1"/>
                <w:sz w:val="20"/>
                <w:szCs w:val="20"/>
              </w:rPr>
              <w:t>websocket</w:t>
            </w:r>
            <w:proofErr w:type="spellEnd"/>
          </w:p>
        </w:tc>
        <w:tc>
          <w:tcPr>
            <w:tcW w:w="4531" w:type="dxa"/>
          </w:tcPr>
          <w:p w14:paraId="0F99DD35" w14:textId="77777777" w:rsidR="005C791E" w:rsidRDefault="00EA4F0A" w:rsidP="001F0988">
            <w:proofErr w:type="spellStart"/>
            <w:r>
              <w:t>Fute</w:t>
            </w:r>
            <w:proofErr w:type="spellEnd"/>
          </w:p>
          <w:p w14:paraId="15BCB3CF" w14:textId="6CCBB40E" w:rsidR="00EA4F0A" w:rsidRDefault="00EA4F0A" w:rsidP="001F0988">
            <w:proofErr w:type="spellStart"/>
            <w:r>
              <w:t>Aquanote</w:t>
            </w:r>
            <w:proofErr w:type="spellEnd"/>
            <w:proofErr w:type="gramStart"/>
            <w:r>
              <w:t> ?(</w:t>
            </w:r>
            <w:proofErr w:type="gramEnd"/>
            <w:r>
              <w:t>routeur api)</w:t>
            </w:r>
          </w:p>
        </w:tc>
      </w:tr>
      <w:tr w:rsidR="005C791E" w14:paraId="58D3D88F" w14:textId="77777777" w:rsidTr="00011ECD">
        <w:tc>
          <w:tcPr>
            <w:tcW w:w="4531" w:type="dxa"/>
          </w:tcPr>
          <w:p w14:paraId="763EAEF3" w14:textId="77777777" w:rsidR="005C791E" w:rsidRDefault="005B3E98"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 xml:space="preserve">Écrire des scripts système en langage de commande ou en </w:t>
            </w:r>
            <w:proofErr w:type="spellStart"/>
            <w:r w:rsidRPr="007B4B20">
              <w:rPr>
                <w:rFonts w:ascii="Arial" w:hAnsi="Arial" w:cs="Arial"/>
                <w:color w:val="2F5496" w:themeColor="accent1" w:themeShade="BF"/>
                <w:sz w:val="20"/>
                <w:szCs w:val="20"/>
                <w:shd w:val="clear" w:color="auto" w:fill="FFFFFF"/>
              </w:rPr>
              <w:t>shell</w:t>
            </w:r>
            <w:proofErr w:type="spellEnd"/>
            <w:r w:rsidRPr="007B4B20">
              <w:rPr>
                <w:rFonts w:ascii="Arial" w:hAnsi="Arial" w:cs="Arial"/>
                <w:color w:val="2F5496" w:themeColor="accent1" w:themeShade="BF"/>
                <w:sz w:val="20"/>
                <w:szCs w:val="20"/>
                <w:shd w:val="clear" w:color="auto" w:fill="FFFFFF"/>
              </w:rPr>
              <w:t xml:space="preserve"> système pour automatiser l’installation, la configuration de systèmes d’exploitation et de middleware permettant la création, la configuration de machines virtuelles, de serveurs d’applications, </w:t>
            </w:r>
            <w:r w:rsidRPr="007B4B20">
              <w:rPr>
                <w:rFonts w:ascii="Arial" w:hAnsi="Arial" w:cs="Arial"/>
                <w:color w:val="2F5496" w:themeColor="accent1" w:themeShade="BF"/>
                <w:sz w:val="20"/>
                <w:szCs w:val="20"/>
                <w:shd w:val="clear" w:color="auto" w:fill="FFFFFF"/>
              </w:rPr>
              <w:lastRenderedPageBreak/>
              <w:t>Web et bases de données dans le but d’adapter et simuler en réel l’environnement d’exécution du logiciel à tester</w:t>
            </w:r>
          </w:p>
          <w:p w14:paraId="64BF4BFE" w14:textId="7D214B79" w:rsidR="0043350D" w:rsidRPr="007B4B20" w:rsidRDefault="006260DD" w:rsidP="001F0988">
            <w:pPr>
              <w:rPr>
                <w:color w:val="2F5496" w:themeColor="accent1" w:themeShade="BF"/>
                <w:sz w:val="20"/>
                <w:szCs w:val="20"/>
              </w:rPr>
            </w:pPr>
            <w:r>
              <w:rPr>
                <w:rFonts w:ascii="Arial" w:hAnsi="Arial" w:cs="Arial"/>
                <w:color w:val="000000" w:themeColor="text1"/>
                <w:sz w:val="20"/>
                <w:szCs w:val="20"/>
              </w:rPr>
              <w:t xml:space="preserve">Ecrire un </w:t>
            </w:r>
            <w:proofErr w:type="spellStart"/>
            <w:r>
              <w:rPr>
                <w:rFonts w:ascii="Arial" w:hAnsi="Arial" w:cs="Arial"/>
                <w:color w:val="000000" w:themeColor="text1"/>
                <w:sz w:val="20"/>
                <w:szCs w:val="20"/>
              </w:rPr>
              <w:t>dockerfile</w:t>
            </w:r>
            <w:proofErr w:type="spellEnd"/>
          </w:p>
        </w:tc>
        <w:tc>
          <w:tcPr>
            <w:tcW w:w="4531" w:type="dxa"/>
          </w:tcPr>
          <w:p w14:paraId="19D34391" w14:textId="75174961" w:rsidR="005C791E" w:rsidRDefault="00EA4F0A" w:rsidP="001F0988">
            <w:proofErr w:type="spellStart"/>
            <w:r>
              <w:lastRenderedPageBreak/>
              <w:t>Fute</w:t>
            </w:r>
            <w:proofErr w:type="spellEnd"/>
          </w:p>
        </w:tc>
      </w:tr>
    </w:tbl>
    <w:p w14:paraId="08BED5A4" w14:textId="77777777" w:rsidR="009904D1" w:rsidRDefault="009904D1" w:rsidP="00CF463F">
      <w:pPr>
        <w:pStyle w:val="Titre1"/>
      </w:pPr>
    </w:p>
    <w:sdt>
      <w:sdtPr>
        <w:rPr>
          <w:rFonts w:asciiTheme="minorHAnsi" w:eastAsiaTheme="minorHAnsi" w:hAnsiTheme="minorHAnsi" w:cstheme="minorBidi"/>
          <w:color w:val="auto"/>
          <w:kern w:val="2"/>
          <w:sz w:val="22"/>
          <w:szCs w:val="22"/>
          <w:lang w:eastAsia="en-US"/>
          <w14:ligatures w14:val="standardContextual"/>
        </w:rPr>
        <w:id w:val="-334380914"/>
        <w:docPartObj>
          <w:docPartGallery w:val="Table of Contents"/>
          <w:docPartUnique/>
        </w:docPartObj>
      </w:sdtPr>
      <w:sdtEndPr>
        <w:rPr>
          <w:b/>
          <w:bCs/>
        </w:rPr>
      </w:sdtEndPr>
      <w:sdtContent>
        <w:p w14:paraId="1608DF09" w14:textId="77777777" w:rsidR="0054454A" w:rsidRDefault="0054454A" w:rsidP="0054454A">
          <w:pPr>
            <w:pStyle w:val="En-ttedetabledesmatires"/>
          </w:pPr>
          <w:r>
            <w:t>Table des matières</w:t>
          </w:r>
        </w:p>
        <w:p w14:paraId="4CAAEEFE" w14:textId="19CAF7B5" w:rsidR="00760012" w:rsidRDefault="0054454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1043010" w:history="1">
            <w:r w:rsidR="00760012" w:rsidRPr="00F02010">
              <w:rPr>
                <w:rStyle w:val="Lienhypertexte"/>
                <w:noProof/>
              </w:rPr>
              <w:t>Tableau des compétences</w:t>
            </w:r>
            <w:r w:rsidR="00760012">
              <w:rPr>
                <w:noProof/>
                <w:webHidden/>
              </w:rPr>
              <w:tab/>
            </w:r>
            <w:r w:rsidR="00760012">
              <w:rPr>
                <w:noProof/>
                <w:webHidden/>
              </w:rPr>
              <w:fldChar w:fldCharType="begin"/>
            </w:r>
            <w:r w:rsidR="00760012">
              <w:rPr>
                <w:noProof/>
                <w:webHidden/>
              </w:rPr>
              <w:instrText xml:space="preserve"> PAGEREF _Toc141043010 \h </w:instrText>
            </w:r>
            <w:r w:rsidR="00760012">
              <w:rPr>
                <w:noProof/>
                <w:webHidden/>
              </w:rPr>
            </w:r>
            <w:r w:rsidR="00760012">
              <w:rPr>
                <w:noProof/>
                <w:webHidden/>
              </w:rPr>
              <w:fldChar w:fldCharType="separate"/>
            </w:r>
            <w:r w:rsidR="00760012">
              <w:rPr>
                <w:noProof/>
                <w:webHidden/>
              </w:rPr>
              <w:t>1</w:t>
            </w:r>
            <w:r w:rsidR="00760012">
              <w:rPr>
                <w:noProof/>
                <w:webHidden/>
              </w:rPr>
              <w:fldChar w:fldCharType="end"/>
            </w:r>
          </w:hyperlink>
        </w:p>
        <w:p w14:paraId="549F7265" w14:textId="09A04260" w:rsidR="00760012" w:rsidRDefault="00000000">
          <w:pPr>
            <w:pStyle w:val="TM1"/>
            <w:tabs>
              <w:tab w:val="right" w:leader="dot" w:pos="9062"/>
            </w:tabs>
            <w:rPr>
              <w:rFonts w:eastAsiaTheme="minorEastAsia"/>
              <w:noProof/>
              <w:lang w:eastAsia="fr-FR"/>
            </w:rPr>
          </w:pPr>
          <w:hyperlink w:anchor="_Toc141043011" w:history="1">
            <w:r w:rsidR="00760012" w:rsidRPr="00F02010">
              <w:rPr>
                <w:rStyle w:val="Lienhypertexte"/>
                <w:noProof/>
              </w:rPr>
              <w:t>Présentation personnelle</w:t>
            </w:r>
            <w:r w:rsidR="00760012">
              <w:rPr>
                <w:noProof/>
                <w:webHidden/>
              </w:rPr>
              <w:tab/>
            </w:r>
            <w:r w:rsidR="00760012">
              <w:rPr>
                <w:noProof/>
                <w:webHidden/>
              </w:rPr>
              <w:fldChar w:fldCharType="begin"/>
            </w:r>
            <w:r w:rsidR="00760012">
              <w:rPr>
                <w:noProof/>
                <w:webHidden/>
              </w:rPr>
              <w:instrText xml:space="preserve"> PAGEREF _Toc141043011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03F46AA8" w14:textId="73F11B59" w:rsidR="00760012" w:rsidRDefault="00000000">
          <w:pPr>
            <w:pStyle w:val="TM1"/>
            <w:tabs>
              <w:tab w:val="right" w:leader="dot" w:pos="9062"/>
            </w:tabs>
            <w:rPr>
              <w:rFonts w:eastAsiaTheme="minorEastAsia"/>
              <w:noProof/>
              <w:lang w:eastAsia="fr-FR"/>
            </w:rPr>
          </w:pPr>
          <w:hyperlink w:anchor="_Toc141043012" w:history="1">
            <w:r w:rsidR="00760012" w:rsidRPr="00F02010">
              <w:rPr>
                <w:rStyle w:val="Lienhypertexte"/>
                <w:noProof/>
              </w:rPr>
              <w:t>Présentation de l’entreprise</w:t>
            </w:r>
            <w:r w:rsidR="00760012">
              <w:rPr>
                <w:noProof/>
                <w:webHidden/>
              </w:rPr>
              <w:tab/>
            </w:r>
            <w:r w:rsidR="00760012">
              <w:rPr>
                <w:noProof/>
                <w:webHidden/>
              </w:rPr>
              <w:fldChar w:fldCharType="begin"/>
            </w:r>
            <w:r w:rsidR="00760012">
              <w:rPr>
                <w:noProof/>
                <w:webHidden/>
              </w:rPr>
              <w:instrText xml:space="preserve"> PAGEREF _Toc141043012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52AC59F7" w14:textId="7D496A73" w:rsidR="00760012" w:rsidRDefault="00000000">
          <w:pPr>
            <w:pStyle w:val="TM2"/>
            <w:tabs>
              <w:tab w:val="right" w:leader="dot" w:pos="9062"/>
            </w:tabs>
            <w:rPr>
              <w:rFonts w:eastAsiaTheme="minorEastAsia"/>
              <w:noProof/>
              <w:lang w:eastAsia="fr-FR"/>
            </w:rPr>
          </w:pPr>
          <w:hyperlink w:anchor="_Toc141043013" w:history="1">
            <w:r w:rsidR="00760012" w:rsidRPr="00F02010">
              <w:rPr>
                <w:rStyle w:val="Lienhypertexte"/>
                <w:noProof/>
              </w:rPr>
              <w:t>Historique</w:t>
            </w:r>
            <w:r w:rsidR="00760012">
              <w:rPr>
                <w:noProof/>
                <w:webHidden/>
              </w:rPr>
              <w:tab/>
            </w:r>
            <w:r w:rsidR="00760012">
              <w:rPr>
                <w:noProof/>
                <w:webHidden/>
              </w:rPr>
              <w:fldChar w:fldCharType="begin"/>
            </w:r>
            <w:r w:rsidR="00760012">
              <w:rPr>
                <w:noProof/>
                <w:webHidden/>
              </w:rPr>
              <w:instrText xml:space="preserve"> PAGEREF _Toc141043013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390435A4" w14:textId="17EED0DB" w:rsidR="00760012" w:rsidRDefault="00000000">
          <w:pPr>
            <w:pStyle w:val="TM2"/>
            <w:tabs>
              <w:tab w:val="right" w:leader="dot" w:pos="9062"/>
            </w:tabs>
            <w:rPr>
              <w:rFonts w:eastAsiaTheme="minorEastAsia"/>
              <w:noProof/>
              <w:lang w:eastAsia="fr-FR"/>
            </w:rPr>
          </w:pPr>
          <w:hyperlink w:anchor="_Toc141043014" w:history="1">
            <w:r w:rsidR="00760012" w:rsidRPr="00F02010">
              <w:rPr>
                <w:rStyle w:val="Lienhypertexte"/>
                <w:noProof/>
              </w:rPr>
              <w:t>Activités et chiffre clés</w:t>
            </w:r>
            <w:r w:rsidR="00760012">
              <w:rPr>
                <w:noProof/>
                <w:webHidden/>
              </w:rPr>
              <w:tab/>
            </w:r>
            <w:r w:rsidR="00760012">
              <w:rPr>
                <w:noProof/>
                <w:webHidden/>
              </w:rPr>
              <w:fldChar w:fldCharType="begin"/>
            </w:r>
            <w:r w:rsidR="00760012">
              <w:rPr>
                <w:noProof/>
                <w:webHidden/>
              </w:rPr>
              <w:instrText xml:space="preserve"> PAGEREF _Toc141043014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718AB768" w14:textId="57AD7012" w:rsidR="00760012" w:rsidRDefault="00000000">
          <w:pPr>
            <w:pStyle w:val="TM2"/>
            <w:tabs>
              <w:tab w:val="right" w:leader="dot" w:pos="9062"/>
            </w:tabs>
            <w:rPr>
              <w:rFonts w:eastAsiaTheme="minorEastAsia"/>
              <w:noProof/>
              <w:lang w:eastAsia="fr-FR"/>
            </w:rPr>
          </w:pPr>
          <w:hyperlink w:anchor="_Toc141043015" w:history="1">
            <w:r w:rsidR="00760012" w:rsidRPr="00F02010">
              <w:rPr>
                <w:rStyle w:val="Lienhypertexte"/>
                <w:noProof/>
              </w:rPr>
              <w:t>Mon équipe et mes activités</w:t>
            </w:r>
            <w:r w:rsidR="00760012">
              <w:rPr>
                <w:noProof/>
                <w:webHidden/>
              </w:rPr>
              <w:tab/>
            </w:r>
            <w:r w:rsidR="00760012">
              <w:rPr>
                <w:noProof/>
                <w:webHidden/>
              </w:rPr>
              <w:fldChar w:fldCharType="begin"/>
            </w:r>
            <w:r w:rsidR="00760012">
              <w:rPr>
                <w:noProof/>
                <w:webHidden/>
              </w:rPr>
              <w:instrText xml:space="preserve"> PAGEREF _Toc141043015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71AB0105" w14:textId="28874FA0" w:rsidR="00760012" w:rsidRDefault="00000000">
          <w:pPr>
            <w:pStyle w:val="TM1"/>
            <w:tabs>
              <w:tab w:val="right" w:leader="dot" w:pos="9062"/>
            </w:tabs>
            <w:rPr>
              <w:rFonts w:eastAsiaTheme="minorEastAsia"/>
              <w:noProof/>
              <w:lang w:eastAsia="fr-FR"/>
            </w:rPr>
          </w:pPr>
          <w:hyperlink w:anchor="_Toc141043016" w:history="1">
            <w:r w:rsidR="00760012" w:rsidRPr="00F02010">
              <w:rPr>
                <w:rStyle w:val="Lienhypertexte"/>
                <w:noProof/>
              </w:rPr>
              <w:t>Présentation du client</w:t>
            </w:r>
            <w:r w:rsidR="00760012">
              <w:rPr>
                <w:noProof/>
                <w:webHidden/>
              </w:rPr>
              <w:tab/>
            </w:r>
            <w:r w:rsidR="00760012">
              <w:rPr>
                <w:noProof/>
                <w:webHidden/>
              </w:rPr>
              <w:fldChar w:fldCharType="begin"/>
            </w:r>
            <w:r w:rsidR="00760012">
              <w:rPr>
                <w:noProof/>
                <w:webHidden/>
              </w:rPr>
              <w:instrText xml:space="preserve"> PAGEREF _Toc141043016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485320EA" w14:textId="38BB1EA7" w:rsidR="00760012" w:rsidRDefault="00000000">
          <w:pPr>
            <w:pStyle w:val="TM2"/>
            <w:tabs>
              <w:tab w:val="right" w:leader="dot" w:pos="9062"/>
            </w:tabs>
            <w:rPr>
              <w:rFonts w:eastAsiaTheme="minorEastAsia"/>
              <w:noProof/>
              <w:lang w:eastAsia="fr-FR"/>
            </w:rPr>
          </w:pPr>
          <w:hyperlink w:anchor="_Toc141043017" w:history="1">
            <w:r w:rsidR="00760012" w:rsidRPr="00F02010">
              <w:rPr>
                <w:rStyle w:val="Lienhypertexte"/>
                <w:noProof/>
              </w:rPr>
              <w:t>Équipe et activités</w:t>
            </w:r>
            <w:r w:rsidR="00760012">
              <w:rPr>
                <w:noProof/>
                <w:webHidden/>
              </w:rPr>
              <w:tab/>
            </w:r>
            <w:r w:rsidR="00760012">
              <w:rPr>
                <w:noProof/>
                <w:webHidden/>
              </w:rPr>
              <w:fldChar w:fldCharType="begin"/>
            </w:r>
            <w:r w:rsidR="00760012">
              <w:rPr>
                <w:noProof/>
                <w:webHidden/>
              </w:rPr>
              <w:instrText xml:space="preserve"> PAGEREF _Toc141043017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382293D7" w14:textId="6903802E" w:rsidR="00760012" w:rsidRDefault="00000000">
          <w:pPr>
            <w:pStyle w:val="TM2"/>
            <w:tabs>
              <w:tab w:val="right" w:leader="dot" w:pos="9062"/>
            </w:tabs>
            <w:rPr>
              <w:rFonts w:eastAsiaTheme="minorEastAsia"/>
              <w:noProof/>
              <w:lang w:eastAsia="fr-FR"/>
            </w:rPr>
          </w:pPr>
          <w:hyperlink w:anchor="_Toc141043018" w:history="1">
            <w:r w:rsidR="00760012" w:rsidRPr="00F02010">
              <w:rPr>
                <w:rStyle w:val="Lienhypertexte"/>
                <w:noProof/>
              </w:rPr>
              <w:t>Besoins exprimés</w:t>
            </w:r>
            <w:r w:rsidR="00760012">
              <w:rPr>
                <w:noProof/>
                <w:webHidden/>
              </w:rPr>
              <w:tab/>
            </w:r>
            <w:r w:rsidR="00760012">
              <w:rPr>
                <w:noProof/>
                <w:webHidden/>
              </w:rPr>
              <w:fldChar w:fldCharType="begin"/>
            </w:r>
            <w:r w:rsidR="00760012">
              <w:rPr>
                <w:noProof/>
                <w:webHidden/>
              </w:rPr>
              <w:instrText xml:space="preserve"> PAGEREF _Toc141043018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218E68FD" w14:textId="7CC20738" w:rsidR="00760012" w:rsidRDefault="00000000">
          <w:pPr>
            <w:pStyle w:val="TM1"/>
            <w:tabs>
              <w:tab w:val="right" w:leader="dot" w:pos="9062"/>
            </w:tabs>
            <w:rPr>
              <w:rFonts w:eastAsiaTheme="minorEastAsia"/>
              <w:noProof/>
              <w:lang w:eastAsia="fr-FR"/>
            </w:rPr>
          </w:pPr>
          <w:hyperlink w:anchor="_Toc141043019" w:history="1">
            <w:r w:rsidR="00760012" w:rsidRPr="00F02010">
              <w:rPr>
                <w:rStyle w:val="Lienhypertexte"/>
                <w:noProof/>
              </w:rPr>
              <w:t>Définition du projet</w:t>
            </w:r>
            <w:r w:rsidR="00760012">
              <w:rPr>
                <w:noProof/>
                <w:webHidden/>
              </w:rPr>
              <w:tab/>
            </w:r>
            <w:r w:rsidR="00760012">
              <w:rPr>
                <w:noProof/>
                <w:webHidden/>
              </w:rPr>
              <w:fldChar w:fldCharType="begin"/>
            </w:r>
            <w:r w:rsidR="00760012">
              <w:rPr>
                <w:noProof/>
                <w:webHidden/>
              </w:rPr>
              <w:instrText xml:space="preserve"> PAGEREF _Toc141043019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6F5E6921" w14:textId="345617D4" w:rsidR="00760012" w:rsidRDefault="00000000">
          <w:pPr>
            <w:pStyle w:val="TM2"/>
            <w:tabs>
              <w:tab w:val="right" w:leader="dot" w:pos="9062"/>
            </w:tabs>
            <w:rPr>
              <w:rFonts w:eastAsiaTheme="minorEastAsia"/>
              <w:noProof/>
              <w:lang w:eastAsia="fr-FR"/>
            </w:rPr>
          </w:pPr>
          <w:hyperlink w:anchor="_Toc141043020" w:history="1">
            <w:r w:rsidR="00760012" w:rsidRPr="00F02010">
              <w:rPr>
                <w:rStyle w:val="Lienhypertexte"/>
                <w:noProof/>
              </w:rPr>
              <w:t>Cahier des charges</w:t>
            </w:r>
            <w:r w:rsidR="00760012">
              <w:rPr>
                <w:noProof/>
                <w:webHidden/>
              </w:rPr>
              <w:tab/>
            </w:r>
            <w:r w:rsidR="00760012">
              <w:rPr>
                <w:noProof/>
                <w:webHidden/>
              </w:rPr>
              <w:fldChar w:fldCharType="begin"/>
            </w:r>
            <w:r w:rsidR="00760012">
              <w:rPr>
                <w:noProof/>
                <w:webHidden/>
              </w:rPr>
              <w:instrText xml:space="preserve"> PAGEREF _Toc141043020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13F4122C" w14:textId="7B5FE68F" w:rsidR="00760012" w:rsidRDefault="00000000">
          <w:pPr>
            <w:pStyle w:val="TM2"/>
            <w:tabs>
              <w:tab w:val="right" w:leader="dot" w:pos="9062"/>
            </w:tabs>
            <w:rPr>
              <w:rFonts w:eastAsiaTheme="minorEastAsia"/>
              <w:noProof/>
              <w:lang w:eastAsia="fr-FR"/>
            </w:rPr>
          </w:pPr>
          <w:hyperlink w:anchor="_Toc141043021" w:history="1">
            <w:r w:rsidR="00760012" w:rsidRPr="00F02010">
              <w:rPr>
                <w:rStyle w:val="Lienhypertexte"/>
                <w:noProof/>
              </w:rPr>
              <w:t>Architecture des interfaces</w:t>
            </w:r>
            <w:r w:rsidR="00760012">
              <w:rPr>
                <w:noProof/>
                <w:webHidden/>
              </w:rPr>
              <w:tab/>
            </w:r>
            <w:r w:rsidR="00760012">
              <w:rPr>
                <w:noProof/>
                <w:webHidden/>
              </w:rPr>
              <w:fldChar w:fldCharType="begin"/>
            </w:r>
            <w:r w:rsidR="00760012">
              <w:rPr>
                <w:noProof/>
                <w:webHidden/>
              </w:rPr>
              <w:instrText xml:space="preserve"> PAGEREF _Toc141043021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1569ED24" w14:textId="739F0232" w:rsidR="00760012" w:rsidRDefault="00000000">
          <w:pPr>
            <w:pStyle w:val="TM2"/>
            <w:tabs>
              <w:tab w:val="right" w:leader="dot" w:pos="9062"/>
            </w:tabs>
            <w:rPr>
              <w:rFonts w:eastAsiaTheme="minorEastAsia"/>
              <w:noProof/>
              <w:lang w:eastAsia="fr-FR"/>
            </w:rPr>
          </w:pPr>
          <w:hyperlink w:anchor="_Toc141043022" w:history="1">
            <w:r w:rsidR="00760012" w:rsidRPr="00F02010">
              <w:rPr>
                <w:rStyle w:val="Lienhypertexte"/>
                <w:noProof/>
              </w:rPr>
              <w:t>Architecture logicielle</w:t>
            </w:r>
            <w:r w:rsidR="00760012">
              <w:rPr>
                <w:noProof/>
                <w:webHidden/>
              </w:rPr>
              <w:tab/>
            </w:r>
            <w:r w:rsidR="00760012">
              <w:rPr>
                <w:noProof/>
                <w:webHidden/>
              </w:rPr>
              <w:fldChar w:fldCharType="begin"/>
            </w:r>
            <w:r w:rsidR="00760012">
              <w:rPr>
                <w:noProof/>
                <w:webHidden/>
              </w:rPr>
              <w:instrText xml:space="preserve"> PAGEREF _Toc141043022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1BBB38AD" w14:textId="70466603" w:rsidR="00760012" w:rsidRDefault="00000000">
          <w:pPr>
            <w:pStyle w:val="TM1"/>
            <w:tabs>
              <w:tab w:val="right" w:leader="dot" w:pos="9062"/>
            </w:tabs>
            <w:rPr>
              <w:rFonts w:eastAsiaTheme="minorEastAsia"/>
              <w:noProof/>
              <w:lang w:eastAsia="fr-FR"/>
            </w:rPr>
          </w:pPr>
          <w:hyperlink w:anchor="_Toc141043023" w:history="1">
            <w:r w:rsidR="00760012" w:rsidRPr="00F02010">
              <w:rPr>
                <w:rStyle w:val="Lienhypertexte"/>
                <w:noProof/>
              </w:rPr>
              <w:t>Méthodologie du projet</w:t>
            </w:r>
            <w:r w:rsidR="00760012">
              <w:rPr>
                <w:noProof/>
                <w:webHidden/>
              </w:rPr>
              <w:tab/>
            </w:r>
            <w:r w:rsidR="00760012">
              <w:rPr>
                <w:noProof/>
                <w:webHidden/>
              </w:rPr>
              <w:fldChar w:fldCharType="begin"/>
            </w:r>
            <w:r w:rsidR="00760012">
              <w:rPr>
                <w:noProof/>
                <w:webHidden/>
              </w:rPr>
              <w:instrText xml:space="preserve"> PAGEREF _Toc141043023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7879F9F8" w14:textId="26D7D1F3" w:rsidR="00760012" w:rsidRDefault="00000000">
          <w:pPr>
            <w:pStyle w:val="TM2"/>
            <w:tabs>
              <w:tab w:val="right" w:leader="dot" w:pos="9062"/>
            </w:tabs>
            <w:rPr>
              <w:rFonts w:eastAsiaTheme="minorEastAsia"/>
              <w:noProof/>
              <w:lang w:eastAsia="fr-FR"/>
            </w:rPr>
          </w:pPr>
          <w:hyperlink w:anchor="_Toc141043024" w:history="1">
            <w:r w:rsidR="00760012" w:rsidRPr="00F02010">
              <w:rPr>
                <w:rStyle w:val="Lienhypertexte"/>
                <w:noProof/>
              </w:rPr>
              <w:t>Planning et Livraisons</w:t>
            </w:r>
            <w:r w:rsidR="00760012">
              <w:rPr>
                <w:noProof/>
                <w:webHidden/>
              </w:rPr>
              <w:tab/>
            </w:r>
            <w:r w:rsidR="00760012">
              <w:rPr>
                <w:noProof/>
                <w:webHidden/>
              </w:rPr>
              <w:fldChar w:fldCharType="begin"/>
            </w:r>
            <w:r w:rsidR="00760012">
              <w:rPr>
                <w:noProof/>
                <w:webHidden/>
              </w:rPr>
              <w:instrText xml:space="preserve"> PAGEREF _Toc141043024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7A7796FA" w14:textId="149B29F2" w:rsidR="00760012" w:rsidRDefault="00000000">
          <w:pPr>
            <w:pStyle w:val="TM2"/>
            <w:tabs>
              <w:tab w:val="right" w:leader="dot" w:pos="9062"/>
            </w:tabs>
            <w:rPr>
              <w:rFonts w:eastAsiaTheme="minorEastAsia"/>
              <w:noProof/>
              <w:lang w:eastAsia="fr-FR"/>
            </w:rPr>
          </w:pPr>
          <w:hyperlink w:anchor="_Toc141043025" w:history="1">
            <w:r w:rsidR="00760012" w:rsidRPr="00F02010">
              <w:rPr>
                <w:rStyle w:val="Lienhypertexte"/>
                <w:noProof/>
              </w:rPr>
              <w:t>Logiciels de travail collaboratif</w:t>
            </w:r>
            <w:r w:rsidR="00760012">
              <w:rPr>
                <w:noProof/>
                <w:webHidden/>
              </w:rPr>
              <w:tab/>
            </w:r>
            <w:r w:rsidR="00760012">
              <w:rPr>
                <w:noProof/>
                <w:webHidden/>
              </w:rPr>
              <w:fldChar w:fldCharType="begin"/>
            </w:r>
            <w:r w:rsidR="00760012">
              <w:rPr>
                <w:noProof/>
                <w:webHidden/>
              </w:rPr>
              <w:instrText xml:space="preserve"> PAGEREF _Toc141043025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58E7E6A3" w14:textId="33B8B701" w:rsidR="00760012" w:rsidRDefault="00000000">
          <w:pPr>
            <w:pStyle w:val="TM2"/>
            <w:tabs>
              <w:tab w:val="right" w:leader="dot" w:pos="9062"/>
            </w:tabs>
            <w:rPr>
              <w:rFonts w:eastAsiaTheme="minorEastAsia"/>
              <w:noProof/>
              <w:lang w:eastAsia="fr-FR"/>
            </w:rPr>
          </w:pPr>
          <w:hyperlink w:anchor="_Toc141043026" w:history="1">
            <w:r w:rsidR="00760012" w:rsidRPr="00F02010">
              <w:rPr>
                <w:rStyle w:val="Lienhypertexte"/>
                <w:noProof/>
              </w:rPr>
              <w:t>Méthode Scrum</w:t>
            </w:r>
            <w:r w:rsidR="00760012">
              <w:rPr>
                <w:noProof/>
                <w:webHidden/>
              </w:rPr>
              <w:tab/>
            </w:r>
            <w:r w:rsidR="00760012">
              <w:rPr>
                <w:noProof/>
                <w:webHidden/>
              </w:rPr>
              <w:fldChar w:fldCharType="begin"/>
            </w:r>
            <w:r w:rsidR="00760012">
              <w:rPr>
                <w:noProof/>
                <w:webHidden/>
              </w:rPr>
              <w:instrText xml:space="preserve"> PAGEREF _Toc141043026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5387D1C2" w14:textId="48C041B2" w:rsidR="00760012" w:rsidRDefault="00000000">
          <w:pPr>
            <w:pStyle w:val="TM2"/>
            <w:tabs>
              <w:tab w:val="right" w:leader="dot" w:pos="9062"/>
            </w:tabs>
            <w:rPr>
              <w:rFonts w:eastAsiaTheme="minorEastAsia"/>
              <w:noProof/>
              <w:lang w:eastAsia="fr-FR"/>
            </w:rPr>
          </w:pPr>
          <w:hyperlink w:anchor="_Toc141043027" w:history="1">
            <w:r w:rsidR="00760012" w:rsidRPr="00F02010">
              <w:rPr>
                <w:rStyle w:val="Lienhypertexte"/>
                <w:noProof/>
              </w:rPr>
              <w:t>Réunions client</w:t>
            </w:r>
            <w:r w:rsidR="00760012">
              <w:rPr>
                <w:noProof/>
                <w:webHidden/>
              </w:rPr>
              <w:tab/>
            </w:r>
            <w:r w:rsidR="00760012">
              <w:rPr>
                <w:noProof/>
                <w:webHidden/>
              </w:rPr>
              <w:fldChar w:fldCharType="begin"/>
            </w:r>
            <w:r w:rsidR="00760012">
              <w:rPr>
                <w:noProof/>
                <w:webHidden/>
              </w:rPr>
              <w:instrText xml:space="preserve"> PAGEREF _Toc141043027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1C86D173" w14:textId="33EB061C" w:rsidR="00760012" w:rsidRDefault="00000000">
          <w:pPr>
            <w:pStyle w:val="TM1"/>
            <w:tabs>
              <w:tab w:val="right" w:leader="dot" w:pos="9062"/>
            </w:tabs>
            <w:rPr>
              <w:rFonts w:eastAsiaTheme="minorEastAsia"/>
              <w:noProof/>
              <w:lang w:eastAsia="fr-FR"/>
            </w:rPr>
          </w:pPr>
          <w:hyperlink w:anchor="_Toc141043028" w:history="1">
            <w:r w:rsidR="00760012" w:rsidRPr="00F02010">
              <w:rPr>
                <w:rStyle w:val="Lienhypertexte"/>
                <w:noProof/>
              </w:rPr>
              <w:t>Implémentation du composant log et de son service</w:t>
            </w:r>
            <w:r w:rsidR="00760012">
              <w:rPr>
                <w:noProof/>
                <w:webHidden/>
              </w:rPr>
              <w:tab/>
            </w:r>
            <w:r w:rsidR="00760012">
              <w:rPr>
                <w:noProof/>
                <w:webHidden/>
              </w:rPr>
              <w:fldChar w:fldCharType="begin"/>
            </w:r>
            <w:r w:rsidR="00760012">
              <w:rPr>
                <w:noProof/>
                <w:webHidden/>
              </w:rPr>
              <w:instrText xml:space="preserve"> PAGEREF _Toc141043028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7B1DF7AC" w14:textId="0CA4C6F3" w:rsidR="00760012" w:rsidRDefault="00000000">
          <w:pPr>
            <w:pStyle w:val="TM2"/>
            <w:tabs>
              <w:tab w:val="right" w:leader="dot" w:pos="9062"/>
            </w:tabs>
            <w:rPr>
              <w:rFonts w:eastAsiaTheme="minorEastAsia"/>
              <w:noProof/>
              <w:lang w:eastAsia="fr-FR"/>
            </w:rPr>
          </w:pPr>
          <w:hyperlink w:anchor="_Toc141043029" w:history="1">
            <w:r w:rsidR="00760012" w:rsidRPr="00F02010">
              <w:rPr>
                <w:rStyle w:val="Lienhypertexte"/>
                <w:noProof/>
              </w:rPr>
              <w:t>Contexte et objectif</w:t>
            </w:r>
            <w:r w:rsidR="00760012">
              <w:rPr>
                <w:noProof/>
                <w:webHidden/>
              </w:rPr>
              <w:tab/>
            </w:r>
            <w:r w:rsidR="00760012">
              <w:rPr>
                <w:noProof/>
                <w:webHidden/>
              </w:rPr>
              <w:fldChar w:fldCharType="begin"/>
            </w:r>
            <w:r w:rsidR="00760012">
              <w:rPr>
                <w:noProof/>
                <w:webHidden/>
              </w:rPr>
              <w:instrText xml:space="preserve"> PAGEREF _Toc141043029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47B38BF4" w14:textId="4BAE40F3" w:rsidR="00760012" w:rsidRDefault="00000000">
          <w:pPr>
            <w:pStyle w:val="TM2"/>
            <w:tabs>
              <w:tab w:val="right" w:leader="dot" w:pos="9062"/>
            </w:tabs>
            <w:rPr>
              <w:rFonts w:eastAsiaTheme="minorEastAsia"/>
              <w:noProof/>
              <w:lang w:eastAsia="fr-FR"/>
            </w:rPr>
          </w:pPr>
          <w:hyperlink w:anchor="_Toc141043030" w:history="1">
            <w:r w:rsidR="00760012" w:rsidRPr="00F02010">
              <w:rPr>
                <w:rStyle w:val="Lienhypertexte"/>
                <w:noProof/>
              </w:rPr>
              <w:t>Interface du composant</w:t>
            </w:r>
            <w:r w:rsidR="00760012">
              <w:rPr>
                <w:noProof/>
                <w:webHidden/>
              </w:rPr>
              <w:tab/>
            </w:r>
            <w:r w:rsidR="00760012">
              <w:rPr>
                <w:noProof/>
                <w:webHidden/>
              </w:rPr>
              <w:fldChar w:fldCharType="begin"/>
            </w:r>
            <w:r w:rsidR="00760012">
              <w:rPr>
                <w:noProof/>
                <w:webHidden/>
              </w:rPr>
              <w:instrText xml:space="preserve"> PAGEREF _Toc141043030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4E0CDCE4" w14:textId="33B2D046" w:rsidR="00760012" w:rsidRDefault="00000000">
          <w:pPr>
            <w:pStyle w:val="TM2"/>
            <w:tabs>
              <w:tab w:val="right" w:leader="dot" w:pos="9062"/>
            </w:tabs>
            <w:rPr>
              <w:rFonts w:eastAsiaTheme="minorEastAsia"/>
              <w:noProof/>
              <w:lang w:eastAsia="fr-FR"/>
            </w:rPr>
          </w:pPr>
          <w:hyperlink w:anchor="_Toc141043031" w:history="1">
            <w:r w:rsidR="00760012" w:rsidRPr="00F02010">
              <w:rPr>
                <w:rStyle w:val="Lienhypertexte"/>
                <w:noProof/>
              </w:rPr>
              <w:t>Mise en œuvre et réalisation</w:t>
            </w:r>
            <w:r w:rsidR="00760012">
              <w:rPr>
                <w:noProof/>
                <w:webHidden/>
              </w:rPr>
              <w:tab/>
            </w:r>
            <w:r w:rsidR="00760012">
              <w:rPr>
                <w:noProof/>
                <w:webHidden/>
              </w:rPr>
              <w:fldChar w:fldCharType="begin"/>
            </w:r>
            <w:r w:rsidR="00760012">
              <w:rPr>
                <w:noProof/>
                <w:webHidden/>
              </w:rPr>
              <w:instrText xml:space="preserve"> PAGEREF _Toc141043031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5E82FB15" w14:textId="127C3E2D" w:rsidR="00760012" w:rsidRDefault="00000000">
          <w:pPr>
            <w:pStyle w:val="TM3"/>
            <w:tabs>
              <w:tab w:val="right" w:leader="dot" w:pos="9062"/>
            </w:tabs>
            <w:rPr>
              <w:rFonts w:eastAsiaTheme="minorEastAsia"/>
              <w:noProof/>
              <w:lang w:eastAsia="fr-FR"/>
            </w:rPr>
          </w:pPr>
          <w:hyperlink w:anchor="_Toc141043032" w:history="1">
            <w:r w:rsidR="00760012" w:rsidRPr="00F02010">
              <w:rPr>
                <w:rStyle w:val="Lienhypertexte"/>
                <w:noProof/>
              </w:rPr>
              <w:t>Récupération de la donnée</w:t>
            </w:r>
            <w:r w:rsidR="00760012">
              <w:rPr>
                <w:noProof/>
                <w:webHidden/>
              </w:rPr>
              <w:tab/>
            </w:r>
            <w:r w:rsidR="00760012">
              <w:rPr>
                <w:noProof/>
                <w:webHidden/>
              </w:rPr>
              <w:fldChar w:fldCharType="begin"/>
            </w:r>
            <w:r w:rsidR="00760012">
              <w:rPr>
                <w:noProof/>
                <w:webHidden/>
              </w:rPr>
              <w:instrText xml:space="preserve"> PAGEREF _Toc141043032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61E72FD1" w14:textId="77801A8F" w:rsidR="00760012" w:rsidRDefault="00000000">
          <w:pPr>
            <w:pStyle w:val="TM3"/>
            <w:tabs>
              <w:tab w:val="right" w:leader="dot" w:pos="9062"/>
            </w:tabs>
            <w:rPr>
              <w:rFonts w:eastAsiaTheme="minorEastAsia"/>
              <w:noProof/>
              <w:lang w:eastAsia="fr-FR"/>
            </w:rPr>
          </w:pPr>
          <w:hyperlink w:anchor="_Toc141043033" w:history="1">
            <w:r w:rsidR="00760012" w:rsidRPr="00F02010">
              <w:rPr>
                <w:rStyle w:val="Lienhypertexte"/>
                <w:noProof/>
              </w:rPr>
              <w:t>Architecture du service</w:t>
            </w:r>
            <w:r w:rsidR="00760012">
              <w:rPr>
                <w:noProof/>
                <w:webHidden/>
              </w:rPr>
              <w:tab/>
            </w:r>
            <w:r w:rsidR="00760012">
              <w:rPr>
                <w:noProof/>
                <w:webHidden/>
              </w:rPr>
              <w:fldChar w:fldCharType="begin"/>
            </w:r>
            <w:r w:rsidR="00760012">
              <w:rPr>
                <w:noProof/>
                <w:webHidden/>
              </w:rPr>
              <w:instrText xml:space="preserve"> PAGEREF _Toc141043033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7D2240EF" w14:textId="420B4B63" w:rsidR="00760012" w:rsidRDefault="00000000">
          <w:pPr>
            <w:pStyle w:val="TM3"/>
            <w:tabs>
              <w:tab w:val="right" w:leader="dot" w:pos="9062"/>
            </w:tabs>
            <w:rPr>
              <w:rFonts w:eastAsiaTheme="minorEastAsia"/>
              <w:noProof/>
              <w:lang w:eastAsia="fr-FR"/>
            </w:rPr>
          </w:pPr>
          <w:hyperlink w:anchor="_Toc141043034" w:history="1">
            <w:r w:rsidR="00760012" w:rsidRPr="00F02010">
              <w:rPr>
                <w:rStyle w:val="Lienhypertexte"/>
                <w:noProof/>
              </w:rPr>
              <w:t>Architecture du composant</w:t>
            </w:r>
            <w:r w:rsidR="00760012">
              <w:rPr>
                <w:noProof/>
                <w:webHidden/>
              </w:rPr>
              <w:tab/>
            </w:r>
            <w:r w:rsidR="00760012">
              <w:rPr>
                <w:noProof/>
                <w:webHidden/>
              </w:rPr>
              <w:fldChar w:fldCharType="begin"/>
            </w:r>
            <w:r w:rsidR="00760012">
              <w:rPr>
                <w:noProof/>
                <w:webHidden/>
              </w:rPr>
              <w:instrText xml:space="preserve"> PAGEREF _Toc141043034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26221320" w14:textId="6B4306BB" w:rsidR="00760012" w:rsidRDefault="00000000">
          <w:pPr>
            <w:pStyle w:val="TM2"/>
            <w:tabs>
              <w:tab w:val="right" w:leader="dot" w:pos="9062"/>
            </w:tabs>
            <w:rPr>
              <w:rFonts w:eastAsiaTheme="minorEastAsia"/>
              <w:noProof/>
              <w:lang w:eastAsia="fr-FR"/>
            </w:rPr>
          </w:pPr>
          <w:hyperlink w:anchor="_Toc141043035" w:history="1">
            <w:r w:rsidR="00760012" w:rsidRPr="00F02010">
              <w:rPr>
                <w:rStyle w:val="Lienhypertexte"/>
                <w:noProof/>
              </w:rPr>
              <w:t>Problématique rencontrée et solution trouvée</w:t>
            </w:r>
            <w:r w:rsidR="00760012">
              <w:rPr>
                <w:noProof/>
                <w:webHidden/>
              </w:rPr>
              <w:tab/>
            </w:r>
            <w:r w:rsidR="00760012">
              <w:rPr>
                <w:noProof/>
                <w:webHidden/>
              </w:rPr>
              <w:fldChar w:fldCharType="begin"/>
            </w:r>
            <w:r w:rsidR="00760012">
              <w:rPr>
                <w:noProof/>
                <w:webHidden/>
              </w:rPr>
              <w:instrText xml:space="preserve"> PAGEREF _Toc141043035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044487AC" w14:textId="24A73AEF" w:rsidR="00760012" w:rsidRDefault="00000000">
          <w:pPr>
            <w:pStyle w:val="TM3"/>
            <w:tabs>
              <w:tab w:val="right" w:leader="dot" w:pos="9062"/>
            </w:tabs>
            <w:rPr>
              <w:rFonts w:eastAsiaTheme="minorEastAsia"/>
              <w:noProof/>
              <w:lang w:eastAsia="fr-FR"/>
            </w:rPr>
          </w:pPr>
          <w:hyperlink w:anchor="_Toc141043036" w:history="1">
            <w:r w:rsidR="00760012" w:rsidRPr="00F02010">
              <w:rPr>
                <w:rStyle w:val="Lienhypertexte"/>
                <w:noProof/>
              </w:rPr>
              <w:t>Identification de la problématique</w:t>
            </w:r>
            <w:r w:rsidR="00760012">
              <w:rPr>
                <w:noProof/>
                <w:webHidden/>
              </w:rPr>
              <w:tab/>
            </w:r>
            <w:r w:rsidR="00760012">
              <w:rPr>
                <w:noProof/>
                <w:webHidden/>
              </w:rPr>
              <w:fldChar w:fldCharType="begin"/>
            </w:r>
            <w:r w:rsidR="00760012">
              <w:rPr>
                <w:noProof/>
                <w:webHidden/>
              </w:rPr>
              <w:instrText xml:space="preserve"> PAGEREF _Toc141043036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54158B2E" w14:textId="51AE992E" w:rsidR="00760012" w:rsidRDefault="00000000">
          <w:pPr>
            <w:pStyle w:val="TM3"/>
            <w:tabs>
              <w:tab w:val="right" w:leader="dot" w:pos="9062"/>
            </w:tabs>
            <w:rPr>
              <w:rFonts w:eastAsiaTheme="minorEastAsia"/>
              <w:noProof/>
              <w:lang w:eastAsia="fr-FR"/>
            </w:rPr>
          </w:pPr>
          <w:hyperlink w:anchor="_Toc141043037" w:history="1">
            <w:r w:rsidR="00760012" w:rsidRPr="00F02010">
              <w:rPr>
                <w:rStyle w:val="Lienhypertexte"/>
                <w:noProof/>
              </w:rPr>
              <w:t>Réunion client</w:t>
            </w:r>
            <w:r w:rsidR="00760012">
              <w:rPr>
                <w:noProof/>
                <w:webHidden/>
              </w:rPr>
              <w:tab/>
            </w:r>
            <w:r w:rsidR="00760012">
              <w:rPr>
                <w:noProof/>
                <w:webHidden/>
              </w:rPr>
              <w:fldChar w:fldCharType="begin"/>
            </w:r>
            <w:r w:rsidR="00760012">
              <w:rPr>
                <w:noProof/>
                <w:webHidden/>
              </w:rPr>
              <w:instrText xml:space="preserve"> PAGEREF _Toc141043037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5989384E" w14:textId="11F84EC0" w:rsidR="00760012" w:rsidRDefault="00000000">
          <w:pPr>
            <w:pStyle w:val="TM3"/>
            <w:tabs>
              <w:tab w:val="right" w:leader="dot" w:pos="9062"/>
            </w:tabs>
            <w:rPr>
              <w:rFonts w:eastAsiaTheme="minorEastAsia"/>
              <w:noProof/>
              <w:lang w:eastAsia="fr-FR"/>
            </w:rPr>
          </w:pPr>
          <w:hyperlink w:anchor="_Toc141043038" w:history="1">
            <w:r w:rsidR="00760012" w:rsidRPr="00F02010">
              <w:rPr>
                <w:rStyle w:val="Lienhypertexte"/>
                <w:noProof/>
              </w:rPr>
              <w:t>Nouvelle solution implémentée</w:t>
            </w:r>
            <w:r w:rsidR="00760012">
              <w:rPr>
                <w:noProof/>
                <w:webHidden/>
              </w:rPr>
              <w:tab/>
            </w:r>
            <w:r w:rsidR="00760012">
              <w:rPr>
                <w:noProof/>
                <w:webHidden/>
              </w:rPr>
              <w:fldChar w:fldCharType="begin"/>
            </w:r>
            <w:r w:rsidR="00760012">
              <w:rPr>
                <w:noProof/>
                <w:webHidden/>
              </w:rPr>
              <w:instrText xml:space="preserve"> PAGEREF _Toc141043038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0041E4F4" w14:textId="2C0ED261" w:rsidR="00760012" w:rsidRDefault="00000000">
          <w:pPr>
            <w:pStyle w:val="TM1"/>
            <w:tabs>
              <w:tab w:val="right" w:leader="dot" w:pos="9062"/>
            </w:tabs>
            <w:rPr>
              <w:rFonts w:eastAsiaTheme="minorEastAsia"/>
              <w:noProof/>
              <w:lang w:eastAsia="fr-FR"/>
            </w:rPr>
          </w:pPr>
          <w:hyperlink w:anchor="_Toc141043039" w:history="1">
            <w:r w:rsidR="00760012" w:rsidRPr="00F02010">
              <w:rPr>
                <w:rStyle w:val="Lienhypertexte"/>
                <w:noProof/>
              </w:rPr>
              <w:t>Transformation du projet en livrable</w:t>
            </w:r>
            <w:r w:rsidR="00760012">
              <w:rPr>
                <w:noProof/>
                <w:webHidden/>
              </w:rPr>
              <w:tab/>
            </w:r>
            <w:r w:rsidR="00760012">
              <w:rPr>
                <w:noProof/>
                <w:webHidden/>
              </w:rPr>
              <w:fldChar w:fldCharType="begin"/>
            </w:r>
            <w:r w:rsidR="00760012">
              <w:rPr>
                <w:noProof/>
                <w:webHidden/>
              </w:rPr>
              <w:instrText xml:space="preserve"> PAGEREF _Toc141043039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7AF9053B" w14:textId="65F9FA3F" w:rsidR="00760012" w:rsidRDefault="00000000">
          <w:pPr>
            <w:pStyle w:val="TM2"/>
            <w:tabs>
              <w:tab w:val="right" w:leader="dot" w:pos="9062"/>
            </w:tabs>
            <w:rPr>
              <w:rFonts w:eastAsiaTheme="minorEastAsia"/>
              <w:noProof/>
              <w:lang w:eastAsia="fr-FR"/>
            </w:rPr>
          </w:pPr>
          <w:hyperlink w:anchor="_Toc141043040" w:history="1">
            <w:r w:rsidR="00760012" w:rsidRPr="00F02010">
              <w:rPr>
                <w:rStyle w:val="Lienhypertexte"/>
                <w:noProof/>
              </w:rPr>
              <w:t>Création d’un Dockerfile</w:t>
            </w:r>
            <w:r w:rsidR="00760012">
              <w:rPr>
                <w:noProof/>
                <w:webHidden/>
              </w:rPr>
              <w:tab/>
            </w:r>
            <w:r w:rsidR="00760012">
              <w:rPr>
                <w:noProof/>
                <w:webHidden/>
              </w:rPr>
              <w:fldChar w:fldCharType="begin"/>
            </w:r>
            <w:r w:rsidR="00760012">
              <w:rPr>
                <w:noProof/>
                <w:webHidden/>
              </w:rPr>
              <w:instrText xml:space="preserve"> PAGEREF _Toc141043040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3E4AA92A" w14:textId="2FC5EF3B" w:rsidR="00760012" w:rsidRDefault="00000000">
          <w:pPr>
            <w:pStyle w:val="TM2"/>
            <w:tabs>
              <w:tab w:val="right" w:leader="dot" w:pos="9062"/>
            </w:tabs>
            <w:rPr>
              <w:rFonts w:eastAsiaTheme="minorEastAsia"/>
              <w:noProof/>
              <w:lang w:eastAsia="fr-FR"/>
            </w:rPr>
          </w:pPr>
          <w:hyperlink w:anchor="_Toc141043041" w:history="1">
            <w:r w:rsidR="00760012" w:rsidRPr="00F02010">
              <w:rPr>
                <w:rStyle w:val="Lienhypertexte"/>
                <w:noProof/>
              </w:rPr>
              <w:t>Création d’une documentation technique</w:t>
            </w:r>
            <w:r w:rsidR="00760012">
              <w:rPr>
                <w:noProof/>
                <w:webHidden/>
              </w:rPr>
              <w:tab/>
            </w:r>
            <w:r w:rsidR="00760012">
              <w:rPr>
                <w:noProof/>
                <w:webHidden/>
              </w:rPr>
              <w:fldChar w:fldCharType="begin"/>
            </w:r>
            <w:r w:rsidR="00760012">
              <w:rPr>
                <w:noProof/>
                <w:webHidden/>
              </w:rPr>
              <w:instrText xml:space="preserve"> PAGEREF _Toc141043041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5148745E" w14:textId="7B9ABC55" w:rsidR="00760012" w:rsidRDefault="00000000">
          <w:pPr>
            <w:pStyle w:val="TM2"/>
            <w:tabs>
              <w:tab w:val="right" w:leader="dot" w:pos="9062"/>
            </w:tabs>
            <w:rPr>
              <w:rFonts w:eastAsiaTheme="minorEastAsia"/>
              <w:noProof/>
              <w:lang w:eastAsia="fr-FR"/>
            </w:rPr>
          </w:pPr>
          <w:hyperlink w:anchor="_Toc141043042" w:history="1">
            <w:r w:rsidR="00760012" w:rsidRPr="00F02010">
              <w:rPr>
                <w:rStyle w:val="Lienhypertexte"/>
                <w:noProof/>
              </w:rPr>
              <w:t>Validation du livrable final par le client</w:t>
            </w:r>
            <w:r w:rsidR="00760012">
              <w:rPr>
                <w:noProof/>
                <w:webHidden/>
              </w:rPr>
              <w:tab/>
            </w:r>
            <w:r w:rsidR="00760012">
              <w:rPr>
                <w:noProof/>
                <w:webHidden/>
              </w:rPr>
              <w:fldChar w:fldCharType="begin"/>
            </w:r>
            <w:r w:rsidR="00760012">
              <w:rPr>
                <w:noProof/>
                <w:webHidden/>
              </w:rPr>
              <w:instrText xml:space="preserve"> PAGEREF _Toc141043042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63A51842" w14:textId="2F2752D6" w:rsidR="00760012" w:rsidRDefault="00000000">
          <w:pPr>
            <w:pStyle w:val="TM1"/>
            <w:tabs>
              <w:tab w:val="right" w:leader="dot" w:pos="9062"/>
            </w:tabs>
            <w:rPr>
              <w:rFonts w:eastAsiaTheme="minorEastAsia"/>
              <w:noProof/>
              <w:lang w:eastAsia="fr-FR"/>
            </w:rPr>
          </w:pPr>
          <w:hyperlink w:anchor="_Toc141043043" w:history="1">
            <w:r w:rsidR="00760012" w:rsidRPr="00F02010">
              <w:rPr>
                <w:rStyle w:val="Lienhypertexte"/>
                <w:noProof/>
              </w:rPr>
              <w:t>Projet personnel : Outil de sauvegarde et de suivis des analyses d’eau</w:t>
            </w:r>
            <w:r w:rsidR="00760012">
              <w:rPr>
                <w:noProof/>
                <w:webHidden/>
              </w:rPr>
              <w:tab/>
            </w:r>
            <w:r w:rsidR="00760012">
              <w:rPr>
                <w:noProof/>
                <w:webHidden/>
              </w:rPr>
              <w:fldChar w:fldCharType="begin"/>
            </w:r>
            <w:r w:rsidR="00760012">
              <w:rPr>
                <w:noProof/>
                <w:webHidden/>
              </w:rPr>
              <w:instrText xml:space="preserve"> PAGEREF _Toc141043043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4FA07B36" w14:textId="0C61D44F" w:rsidR="00760012" w:rsidRDefault="00000000">
          <w:pPr>
            <w:pStyle w:val="TM2"/>
            <w:tabs>
              <w:tab w:val="right" w:leader="dot" w:pos="9062"/>
            </w:tabs>
            <w:rPr>
              <w:rFonts w:eastAsiaTheme="minorEastAsia"/>
              <w:noProof/>
              <w:lang w:eastAsia="fr-FR"/>
            </w:rPr>
          </w:pPr>
          <w:hyperlink w:anchor="_Toc141043044" w:history="1">
            <w:r w:rsidR="00760012" w:rsidRPr="00F02010">
              <w:rPr>
                <w:rStyle w:val="Lienhypertexte"/>
                <w:noProof/>
              </w:rPr>
              <w:t>Présentation du projet</w:t>
            </w:r>
            <w:r w:rsidR="00760012">
              <w:rPr>
                <w:noProof/>
                <w:webHidden/>
              </w:rPr>
              <w:tab/>
            </w:r>
            <w:r w:rsidR="00760012">
              <w:rPr>
                <w:noProof/>
                <w:webHidden/>
              </w:rPr>
              <w:fldChar w:fldCharType="begin"/>
            </w:r>
            <w:r w:rsidR="00760012">
              <w:rPr>
                <w:noProof/>
                <w:webHidden/>
              </w:rPr>
              <w:instrText xml:space="preserve"> PAGEREF _Toc141043044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5AA39B49" w14:textId="08DC286C" w:rsidR="00760012" w:rsidRDefault="00000000">
          <w:pPr>
            <w:pStyle w:val="TM2"/>
            <w:tabs>
              <w:tab w:val="right" w:leader="dot" w:pos="9062"/>
            </w:tabs>
            <w:rPr>
              <w:rFonts w:eastAsiaTheme="minorEastAsia"/>
              <w:noProof/>
              <w:lang w:eastAsia="fr-FR"/>
            </w:rPr>
          </w:pPr>
          <w:hyperlink w:anchor="_Toc141043045" w:history="1">
            <w:r w:rsidR="00760012" w:rsidRPr="00F02010">
              <w:rPr>
                <w:rStyle w:val="Lienhypertexte"/>
                <w:noProof/>
              </w:rPr>
              <w:t>Cahier des charges</w:t>
            </w:r>
            <w:r w:rsidR="00760012">
              <w:rPr>
                <w:noProof/>
                <w:webHidden/>
              </w:rPr>
              <w:tab/>
            </w:r>
            <w:r w:rsidR="00760012">
              <w:rPr>
                <w:noProof/>
                <w:webHidden/>
              </w:rPr>
              <w:fldChar w:fldCharType="begin"/>
            </w:r>
            <w:r w:rsidR="00760012">
              <w:rPr>
                <w:noProof/>
                <w:webHidden/>
              </w:rPr>
              <w:instrText xml:space="preserve"> PAGEREF _Toc141043045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51892319" w14:textId="4871ECD1" w:rsidR="00760012" w:rsidRDefault="00000000">
          <w:pPr>
            <w:pStyle w:val="TM2"/>
            <w:tabs>
              <w:tab w:val="right" w:leader="dot" w:pos="9062"/>
            </w:tabs>
            <w:rPr>
              <w:rFonts w:eastAsiaTheme="minorEastAsia"/>
              <w:noProof/>
              <w:lang w:eastAsia="fr-FR"/>
            </w:rPr>
          </w:pPr>
          <w:hyperlink w:anchor="_Toc141043046" w:history="1">
            <w:r w:rsidR="00760012" w:rsidRPr="00F02010">
              <w:rPr>
                <w:rStyle w:val="Lienhypertexte"/>
                <w:noProof/>
              </w:rPr>
              <w:t>Conception UML</w:t>
            </w:r>
            <w:r w:rsidR="00760012">
              <w:rPr>
                <w:noProof/>
                <w:webHidden/>
              </w:rPr>
              <w:tab/>
            </w:r>
            <w:r w:rsidR="00760012">
              <w:rPr>
                <w:noProof/>
                <w:webHidden/>
              </w:rPr>
              <w:fldChar w:fldCharType="begin"/>
            </w:r>
            <w:r w:rsidR="00760012">
              <w:rPr>
                <w:noProof/>
                <w:webHidden/>
              </w:rPr>
              <w:instrText xml:space="preserve"> PAGEREF _Toc141043046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15145F49" w14:textId="102CF01A" w:rsidR="00760012" w:rsidRDefault="00000000">
          <w:pPr>
            <w:pStyle w:val="TM2"/>
            <w:tabs>
              <w:tab w:val="right" w:leader="dot" w:pos="9062"/>
            </w:tabs>
            <w:rPr>
              <w:rFonts w:eastAsiaTheme="minorEastAsia"/>
              <w:noProof/>
              <w:lang w:eastAsia="fr-FR"/>
            </w:rPr>
          </w:pPr>
          <w:hyperlink w:anchor="_Toc141043047" w:history="1">
            <w:r w:rsidR="00760012" w:rsidRPr="00F02010">
              <w:rPr>
                <w:rStyle w:val="Lienhypertexte"/>
                <w:noProof/>
              </w:rPr>
              <w:t>Conception MCD et MLD</w:t>
            </w:r>
            <w:r w:rsidR="00760012">
              <w:rPr>
                <w:noProof/>
                <w:webHidden/>
              </w:rPr>
              <w:tab/>
            </w:r>
            <w:r w:rsidR="00760012">
              <w:rPr>
                <w:noProof/>
                <w:webHidden/>
              </w:rPr>
              <w:fldChar w:fldCharType="begin"/>
            </w:r>
            <w:r w:rsidR="00760012">
              <w:rPr>
                <w:noProof/>
                <w:webHidden/>
              </w:rPr>
              <w:instrText xml:space="preserve"> PAGEREF _Toc141043047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499827E5" w14:textId="48FF5121" w:rsidR="00760012" w:rsidRDefault="00000000">
          <w:pPr>
            <w:pStyle w:val="TM2"/>
            <w:tabs>
              <w:tab w:val="right" w:leader="dot" w:pos="9062"/>
            </w:tabs>
            <w:rPr>
              <w:rFonts w:eastAsiaTheme="minorEastAsia"/>
              <w:noProof/>
              <w:lang w:eastAsia="fr-FR"/>
            </w:rPr>
          </w:pPr>
          <w:hyperlink w:anchor="_Toc141043048" w:history="1">
            <w:r w:rsidR="00760012" w:rsidRPr="00F02010">
              <w:rPr>
                <w:rStyle w:val="Lienhypertexte"/>
                <w:noProof/>
              </w:rPr>
              <w:t>Maquettage</w:t>
            </w:r>
            <w:r w:rsidR="00760012">
              <w:rPr>
                <w:noProof/>
                <w:webHidden/>
              </w:rPr>
              <w:tab/>
            </w:r>
            <w:r w:rsidR="00760012">
              <w:rPr>
                <w:noProof/>
                <w:webHidden/>
              </w:rPr>
              <w:fldChar w:fldCharType="begin"/>
            </w:r>
            <w:r w:rsidR="00760012">
              <w:rPr>
                <w:noProof/>
                <w:webHidden/>
              </w:rPr>
              <w:instrText xml:space="preserve"> PAGEREF _Toc141043048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6D3F54C1" w14:textId="502AAD0A" w:rsidR="00760012" w:rsidRDefault="00000000">
          <w:pPr>
            <w:pStyle w:val="TM2"/>
            <w:tabs>
              <w:tab w:val="right" w:leader="dot" w:pos="9062"/>
            </w:tabs>
            <w:rPr>
              <w:rFonts w:eastAsiaTheme="minorEastAsia"/>
              <w:noProof/>
              <w:lang w:eastAsia="fr-FR"/>
            </w:rPr>
          </w:pPr>
          <w:hyperlink w:anchor="_Toc141043049" w:history="1">
            <w:r w:rsidR="00760012" w:rsidRPr="00F02010">
              <w:rPr>
                <w:rStyle w:val="Lienhypertexte"/>
                <w:noProof/>
              </w:rPr>
              <w:t>Architecture logicielle</w:t>
            </w:r>
            <w:r w:rsidR="00760012">
              <w:rPr>
                <w:noProof/>
                <w:webHidden/>
              </w:rPr>
              <w:tab/>
            </w:r>
            <w:r w:rsidR="00760012">
              <w:rPr>
                <w:noProof/>
                <w:webHidden/>
              </w:rPr>
              <w:fldChar w:fldCharType="begin"/>
            </w:r>
            <w:r w:rsidR="00760012">
              <w:rPr>
                <w:noProof/>
                <w:webHidden/>
              </w:rPr>
              <w:instrText xml:space="preserve"> PAGEREF _Toc141043049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31A364C7" w14:textId="33A5EA6E" w:rsidR="00760012" w:rsidRDefault="00000000">
          <w:pPr>
            <w:pStyle w:val="TM2"/>
            <w:tabs>
              <w:tab w:val="right" w:leader="dot" w:pos="9062"/>
            </w:tabs>
            <w:rPr>
              <w:rFonts w:eastAsiaTheme="minorEastAsia"/>
              <w:noProof/>
              <w:lang w:eastAsia="fr-FR"/>
            </w:rPr>
          </w:pPr>
          <w:hyperlink w:anchor="_Toc141043050" w:history="1">
            <w:r w:rsidR="00760012" w:rsidRPr="00F02010">
              <w:rPr>
                <w:rStyle w:val="Lienhypertexte"/>
                <w:noProof/>
              </w:rPr>
              <w:t>Tests Unitaires</w:t>
            </w:r>
            <w:r w:rsidR="00760012">
              <w:rPr>
                <w:noProof/>
                <w:webHidden/>
              </w:rPr>
              <w:tab/>
            </w:r>
            <w:r w:rsidR="00760012">
              <w:rPr>
                <w:noProof/>
                <w:webHidden/>
              </w:rPr>
              <w:fldChar w:fldCharType="begin"/>
            </w:r>
            <w:r w:rsidR="00760012">
              <w:rPr>
                <w:noProof/>
                <w:webHidden/>
              </w:rPr>
              <w:instrText xml:space="preserve"> PAGEREF _Toc141043050 \h </w:instrText>
            </w:r>
            <w:r w:rsidR="00760012">
              <w:rPr>
                <w:noProof/>
                <w:webHidden/>
              </w:rPr>
            </w:r>
            <w:r w:rsidR="00760012">
              <w:rPr>
                <w:noProof/>
                <w:webHidden/>
              </w:rPr>
              <w:fldChar w:fldCharType="separate"/>
            </w:r>
            <w:r w:rsidR="00760012">
              <w:rPr>
                <w:noProof/>
                <w:webHidden/>
              </w:rPr>
              <w:t>9</w:t>
            </w:r>
            <w:r w:rsidR="00760012">
              <w:rPr>
                <w:noProof/>
                <w:webHidden/>
              </w:rPr>
              <w:fldChar w:fldCharType="end"/>
            </w:r>
          </w:hyperlink>
        </w:p>
        <w:p w14:paraId="645DF916" w14:textId="0DE3F6A8" w:rsidR="00760012" w:rsidRDefault="00000000">
          <w:pPr>
            <w:pStyle w:val="TM2"/>
            <w:tabs>
              <w:tab w:val="right" w:leader="dot" w:pos="9062"/>
            </w:tabs>
            <w:rPr>
              <w:rFonts w:eastAsiaTheme="minorEastAsia"/>
              <w:noProof/>
              <w:lang w:eastAsia="fr-FR"/>
            </w:rPr>
          </w:pPr>
          <w:hyperlink w:anchor="_Toc141043051" w:history="1">
            <w:r w:rsidR="00760012" w:rsidRPr="00F02010">
              <w:rPr>
                <w:rStyle w:val="Lienhypertexte"/>
                <w:noProof/>
              </w:rPr>
              <w:t>Déploiement sur serveur</w:t>
            </w:r>
            <w:r w:rsidR="00760012">
              <w:rPr>
                <w:noProof/>
                <w:webHidden/>
              </w:rPr>
              <w:tab/>
            </w:r>
            <w:r w:rsidR="00760012">
              <w:rPr>
                <w:noProof/>
                <w:webHidden/>
              </w:rPr>
              <w:fldChar w:fldCharType="begin"/>
            </w:r>
            <w:r w:rsidR="00760012">
              <w:rPr>
                <w:noProof/>
                <w:webHidden/>
              </w:rPr>
              <w:instrText xml:space="preserve"> PAGEREF _Toc141043051 \h </w:instrText>
            </w:r>
            <w:r w:rsidR="00760012">
              <w:rPr>
                <w:noProof/>
                <w:webHidden/>
              </w:rPr>
            </w:r>
            <w:r w:rsidR="00760012">
              <w:rPr>
                <w:noProof/>
                <w:webHidden/>
              </w:rPr>
              <w:fldChar w:fldCharType="separate"/>
            </w:r>
            <w:r w:rsidR="00760012">
              <w:rPr>
                <w:noProof/>
                <w:webHidden/>
              </w:rPr>
              <w:t>9</w:t>
            </w:r>
            <w:r w:rsidR="00760012">
              <w:rPr>
                <w:noProof/>
                <w:webHidden/>
              </w:rPr>
              <w:fldChar w:fldCharType="end"/>
            </w:r>
          </w:hyperlink>
        </w:p>
        <w:p w14:paraId="0429B62F" w14:textId="0C769B0B" w:rsidR="00760012" w:rsidRDefault="00000000">
          <w:pPr>
            <w:pStyle w:val="TM1"/>
            <w:tabs>
              <w:tab w:val="right" w:leader="dot" w:pos="9062"/>
            </w:tabs>
            <w:rPr>
              <w:rFonts w:eastAsiaTheme="minorEastAsia"/>
              <w:noProof/>
              <w:lang w:eastAsia="fr-FR"/>
            </w:rPr>
          </w:pPr>
          <w:hyperlink w:anchor="_Toc141043052" w:history="1">
            <w:r w:rsidR="00760012" w:rsidRPr="00F02010">
              <w:rPr>
                <w:rStyle w:val="Lienhypertexte"/>
                <w:noProof/>
              </w:rPr>
              <w:t>Conclusion</w:t>
            </w:r>
            <w:r w:rsidR="00760012">
              <w:rPr>
                <w:noProof/>
                <w:webHidden/>
              </w:rPr>
              <w:tab/>
            </w:r>
            <w:r w:rsidR="00760012">
              <w:rPr>
                <w:noProof/>
                <w:webHidden/>
              </w:rPr>
              <w:fldChar w:fldCharType="begin"/>
            </w:r>
            <w:r w:rsidR="00760012">
              <w:rPr>
                <w:noProof/>
                <w:webHidden/>
              </w:rPr>
              <w:instrText xml:space="preserve"> PAGEREF _Toc141043052 \h </w:instrText>
            </w:r>
            <w:r w:rsidR="00760012">
              <w:rPr>
                <w:noProof/>
                <w:webHidden/>
              </w:rPr>
            </w:r>
            <w:r w:rsidR="00760012">
              <w:rPr>
                <w:noProof/>
                <w:webHidden/>
              </w:rPr>
              <w:fldChar w:fldCharType="separate"/>
            </w:r>
            <w:r w:rsidR="00760012">
              <w:rPr>
                <w:noProof/>
                <w:webHidden/>
              </w:rPr>
              <w:t>9</w:t>
            </w:r>
            <w:r w:rsidR="00760012">
              <w:rPr>
                <w:noProof/>
                <w:webHidden/>
              </w:rPr>
              <w:fldChar w:fldCharType="end"/>
            </w:r>
          </w:hyperlink>
        </w:p>
        <w:p w14:paraId="4F3EDFD9" w14:textId="0A456B2F" w:rsidR="00760012" w:rsidRDefault="00000000">
          <w:pPr>
            <w:pStyle w:val="TM1"/>
            <w:tabs>
              <w:tab w:val="right" w:leader="dot" w:pos="9062"/>
            </w:tabs>
            <w:rPr>
              <w:rFonts w:eastAsiaTheme="minorEastAsia"/>
              <w:noProof/>
              <w:lang w:eastAsia="fr-FR"/>
            </w:rPr>
          </w:pPr>
          <w:hyperlink w:anchor="_Toc141043053" w:history="1">
            <w:r w:rsidR="00760012" w:rsidRPr="00F02010">
              <w:rPr>
                <w:rStyle w:val="Lienhypertexte"/>
                <w:noProof/>
              </w:rPr>
              <w:t>Bibliographie</w:t>
            </w:r>
            <w:r w:rsidR="00760012">
              <w:rPr>
                <w:noProof/>
                <w:webHidden/>
              </w:rPr>
              <w:tab/>
            </w:r>
            <w:r w:rsidR="00760012">
              <w:rPr>
                <w:noProof/>
                <w:webHidden/>
              </w:rPr>
              <w:fldChar w:fldCharType="begin"/>
            </w:r>
            <w:r w:rsidR="00760012">
              <w:rPr>
                <w:noProof/>
                <w:webHidden/>
              </w:rPr>
              <w:instrText xml:space="preserve"> PAGEREF _Toc141043053 \h </w:instrText>
            </w:r>
            <w:r w:rsidR="00760012">
              <w:rPr>
                <w:noProof/>
                <w:webHidden/>
              </w:rPr>
            </w:r>
            <w:r w:rsidR="00760012">
              <w:rPr>
                <w:noProof/>
                <w:webHidden/>
              </w:rPr>
              <w:fldChar w:fldCharType="separate"/>
            </w:r>
            <w:r w:rsidR="00760012">
              <w:rPr>
                <w:noProof/>
                <w:webHidden/>
              </w:rPr>
              <w:t>9</w:t>
            </w:r>
            <w:r w:rsidR="00760012">
              <w:rPr>
                <w:noProof/>
                <w:webHidden/>
              </w:rPr>
              <w:fldChar w:fldCharType="end"/>
            </w:r>
          </w:hyperlink>
        </w:p>
        <w:p w14:paraId="3A1E5934" w14:textId="5BDAC003" w:rsidR="00760012" w:rsidRDefault="00000000">
          <w:pPr>
            <w:pStyle w:val="TM1"/>
            <w:tabs>
              <w:tab w:val="right" w:leader="dot" w:pos="9062"/>
            </w:tabs>
            <w:rPr>
              <w:rFonts w:eastAsiaTheme="minorEastAsia"/>
              <w:noProof/>
              <w:lang w:eastAsia="fr-FR"/>
            </w:rPr>
          </w:pPr>
          <w:hyperlink w:anchor="_Toc141043054" w:history="1">
            <w:r w:rsidR="00760012" w:rsidRPr="00F02010">
              <w:rPr>
                <w:rStyle w:val="Lienhypertexte"/>
                <w:noProof/>
              </w:rPr>
              <w:t>Glossaire</w:t>
            </w:r>
            <w:r w:rsidR="00760012">
              <w:rPr>
                <w:noProof/>
                <w:webHidden/>
              </w:rPr>
              <w:tab/>
            </w:r>
            <w:r w:rsidR="00760012">
              <w:rPr>
                <w:noProof/>
                <w:webHidden/>
              </w:rPr>
              <w:fldChar w:fldCharType="begin"/>
            </w:r>
            <w:r w:rsidR="00760012">
              <w:rPr>
                <w:noProof/>
                <w:webHidden/>
              </w:rPr>
              <w:instrText xml:space="preserve"> PAGEREF _Toc141043054 \h </w:instrText>
            </w:r>
            <w:r w:rsidR="00760012">
              <w:rPr>
                <w:noProof/>
                <w:webHidden/>
              </w:rPr>
            </w:r>
            <w:r w:rsidR="00760012">
              <w:rPr>
                <w:noProof/>
                <w:webHidden/>
              </w:rPr>
              <w:fldChar w:fldCharType="separate"/>
            </w:r>
            <w:r w:rsidR="00760012">
              <w:rPr>
                <w:noProof/>
                <w:webHidden/>
              </w:rPr>
              <w:t>9</w:t>
            </w:r>
            <w:r w:rsidR="00760012">
              <w:rPr>
                <w:noProof/>
                <w:webHidden/>
              </w:rPr>
              <w:fldChar w:fldCharType="end"/>
            </w:r>
          </w:hyperlink>
        </w:p>
        <w:p w14:paraId="395103C5" w14:textId="6965DCF6" w:rsidR="00760012" w:rsidRDefault="00000000">
          <w:pPr>
            <w:pStyle w:val="TM1"/>
            <w:tabs>
              <w:tab w:val="right" w:leader="dot" w:pos="9062"/>
            </w:tabs>
            <w:rPr>
              <w:rFonts w:eastAsiaTheme="minorEastAsia"/>
              <w:noProof/>
              <w:lang w:eastAsia="fr-FR"/>
            </w:rPr>
          </w:pPr>
          <w:hyperlink w:anchor="_Toc141043055" w:history="1">
            <w:r w:rsidR="00760012" w:rsidRPr="00F02010">
              <w:rPr>
                <w:rStyle w:val="Lienhypertexte"/>
                <w:noProof/>
              </w:rPr>
              <w:t>Table des illustrations</w:t>
            </w:r>
            <w:r w:rsidR="00760012">
              <w:rPr>
                <w:noProof/>
                <w:webHidden/>
              </w:rPr>
              <w:tab/>
            </w:r>
            <w:r w:rsidR="00760012">
              <w:rPr>
                <w:noProof/>
                <w:webHidden/>
              </w:rPr>
              <w:fldChar w:fldCharType="begin"/>
            </w:r>
            <w:r w:rsidR="00760012">
              <w:rPr>
                <w:noProof/>
                <w:webHidden/>
              </w:rPr>
              <w:instrText xml:space="preserve"> PAGEREF _Toc141043055 \h </w:instrText>
            </w:r>
            <w:r w:rsidR="00760012">
              <w:rPr>
                <w:noProof/>
                <w:webHidden/>
              </w:rPr>
            </w:r>
            <w:r w:rsidR="00760012">
              <w:rPr>
                <w:noProof/>
                <w:webHidden/>
              </w:rPr>
              <w:fldChar w:fldCharType="separate"/>
            </w:r>
            <w:r w:rsidR="00760012">
              <w:rPr>
                <w:noProof/>
                <w:webHidden/>
              </w:rPr>
              <w:t>9</w:t>
            </w:r>
            <w:r w:rsidR="00760012">
              <w:rPr>
                <w:noProof/>
                <w:webHidden/>
              </w:rPr>
              <w:fldChar w:fldCharType="end"/>
            </w:r>
          </w:hyperlink>
        </w:p>
        <w:p w14:paraId="740A7B46" w14:textId="7814A4FD" w:rsidR="00760012" w:rsidRDefault="00000000">
          <w:pPr>
            <w:pStyle w:val="TM1"/>
            <w:tabs>
              <w:tab w:val="right" w:leader="dot" w:pos="9062"/>
            </w:tabs>
            <w:rPr>
              <w:rFonts w:eastAsiaTheme="minorEastAsia"/>
              <w:noProof/>
              <w:lang w:eastAsia="fr-FR"/>
            </w:rPr>
          </w:pPr>
          <w:hyperlink w:anchor="_Toc141043056" w:history="1">
            <w:r w:rsidR="00760012" w:rsidRPr="00F02010">
              <w:rPr>
                <w:rStyle w:val="Lienhypertexte"/>
                <w:noProof/>
              </w:rPr>
              <w:t>Annexes</w:t>
            </w:r>
            <w:r w:rsidR="00760012">
              <w:rPr>
                <w:noProof/>
                <w:webHidden/>
              </w:rPr>
              <w:tab/>
            </w:r>
            <w:r w:rsidR="00760012">
              <w:rPr>
                <w:noProof/>
                <w:webHidden/>
              </w:rPr>
              <w:fldChar w:fldCharType="begin"/>
            </w:r>
            <w:r w:rsidR="00760012">
              <w:rPr>
                <w:noProof/>
                <w:webHidden/>
              </w:rPr>
              <w:instrText xml:space="preserve"> PAGEREF _Toc141043056 \h </w:instrText>
            </w:r>
            <w:r w:rsidR="00760012">
              <w:rPr>
                <w:noProof/>
                <w:webHidden/>
              </w:rPr>
            </w:r>
            <w:r w:rsidR="00760012">
              <w:rPr>
                <w:noProof/>
                <w:webHidden/>
              </w:rPr>
              <w:fldChar w:fldCharType="separate"/>
            </w:r>
            <w:r w:rsidR="00760012">
              <w:rPr>
                <w:noProof/>
                <w:webHidden/>
              </w:rPr>
              <w:t>9</w:t>
            </w:r>
            <w:r w:rsidR="00760012">
              <w:rPr>
                <w:noProof/>
                <w:webHidden/>
              </w:rPr>
              <w:fldChar w:fldCharType="end"/>
            </w:r>
          </w:hyperlink>
        </w:p>
        <w:p w14:paraId="408619F9" w14:textId="51281D0C" w:rsidR="0054454A" w:rsidRDefault="0054454A" w:rsidP="0054454A">
          <w:r>
            <w:rPr>
              <w:b/>
              <w:bCs/>
            </w:rPr>
            <w:fldChar w:fldCharType="end"/>
          </w:r>
        </w:p>
      </w:sdtContent>
    </w:sdt>
    <w:p w14:paraId="66604375" w14:textId="77777777" w:rsidR="0054454A" w:rsidRDefault="0054454A" w:rsidP="0054454A"/>
    <w:p w14:paraId="65E19141" w14:textId="77777777" w:rsidR="0054454A" w:rsidRDefault="0054454A" w:rsidP="0054454A"/>
    <w:p w14:paraId="7053542F" w14:textId="5A6C0518" w:rsidR="0054454A" w:rsidRDefault="0054454A" w:rsidP="0054454A">
      <w:pPr>
        <w:pStyle w:val="Titre1"/>
      </w:pPr>
      <w:bookmarkStart w:id="3" w:name="_Toc141043011"/>
      <w:r>
        <w:t>Présentation personnelle</w:t>
      </w:r>
      <w:bookmarkEnd w:id="3"/>
    </w:p>
    <w:p w14:paraId="0C460E2E" w14:textId="2B200F9B" w:rsidR="0054454A" w:rsidRDefault="0054454A" w:rsidP="0054454A">
      <w:pPr>
        <w:pStyle w:val="Titre1"/>
      </w:pPr>
      <w:bookmarkStart w:id="4" w:name="_Toc141043012"/>
      <w:r>
        <w:t>Présentation de l’entreprise</w:t>
      </w:r>
      <w:bookmarkEnd w:id="4"/>
    </w:p>
    <w:p w14:paraId="588E2BC9" w14:textId="25D45718" w:rsidR="0054454A" w:rsidRDefault="0054454A" w:rsidP="0054454A">
      <w:pPr>
        <w:pStyle w:val="Titre2"/>
      </w:pPr>
      <w:bookmarkStart w:id="5" w:name="_Toc141043013"/>
      <w:r>
        <w:t>Historique</w:t>
      </w:r>
      <w:bookmarkEnd w:id="5"/>
    </w:p>
    <w:p w14:paraId="234C5EBC" w14:textId="629C22E1" w:rsidR="0054454A" w:rsidRDefault="0054454A" w:rsidP="0054454A">
      <w:bookmarkStart w:id="6" w:name="_Toc141043014"/>
      <w:r w:rsidRPr="0054454A">
        <w:rPr>
          <w:rStyle w:val="Titre2Car"/>
        </w:rPr>
        <w:t>Activités et chiffre clés</w:t>
      </w:r>
      <w:bookmarkEnd w:id="6"/>
    </w:p>
    <w:p w14:paraId="6511F734" w14:textId="082C4DFA" w:rsidR="0054454A" w:rsidRDefault="0054454A" w:rsidP="0054454A">
      <w:pPr>
        <w:pStyle w:val="Titre2"/>
      </w:pPr>
      <w:bookmarkStart w:id="7" w:name="_Toc141043015"/>
      <w:r>
        <w:t>Mon équipe et mes activités</w:t>
      </w:r>
      <w:bookmarkEnd w:id="7"/>
    </w:p>
    <w:p w14:paraId="6291DEDA" w14:textId="1151CE58" w:rsidR="00566C39" w:rsidRPr="00566C39" w:rsidRDefault="00566C39" w:rsidP="00566C39">
      <w:r>
        <w:t xml:space="preserve">2. Changer une organisation dans </w:t>
      </w:r>
      <w:r w:rsidR="009063ED">
        <w:t>l’entreprise (</w:t>
      </w:r>
      <w:r>
        <w:t xml:space="preserve">ex maintenant </w:t>
      </w:r>
      <w:r w:rsidR="009063ED">
        <w:t>Daily</w:t>
      </w:r>
      <w:r>
        <w:t>)</w:t>
      </w:r>
    </w:p>
    <w:p w14:paraId="0CDF0F38" w14:textId="6358162F" w:rsidR="0054454A" w:rsidRDefault="0054454A" w:rsidP="0054454A">
      <w:pPr>
        <w:pStyle w:val="Titre1"/>
      </w:pPr>
      <w:bookmarkStart w:id="8" w:name="_Toc141043016"/>
      <w:r>
        <w:t>Présentation du client</w:t>
      </w:r>
      <w:bookmarkEnd w:id="8"/>
    </w:p>
    <w:p w14:paraId="5B6071DF" w14:textId="72E5794B" w:rsidR="0054454A" w:rsidRDefault="0054454A" w:rsidP="0054454A">
      <w:pPr>
        <w:pStyle w:val="Titre2"/>
      </w:pPr>
      <w:bookmarkStart w:id="9" w:name="_Toc141043017"/>
      <w:r>
        <w:t>Équipe et activités</w:t>
      </w:r>
      <w:bookmarkEnd w:id="9"/>
    </w:p>
    <w:p w14:paraId="4F33ED20" w14:textId="60127257" w:rsidR="0054454A" w:rsidRDefault="0054454A" w:rsidP="0054454A">
      <w:pPr>
        <w:pStyle w:val="Titre2"/>
      </w:pPr>
      <w:bookmarkStart w:id="10" w:name="_Toc141043018"/>
      <w:r>
        <w:t>Besoins exprimés</w:t>
      </w:r>
      <w:bookmarkEnd w:id="10"/>
    </w:p>
    <w:p w14:paraId="65DA0037" w14:textId="0D4C366F" w:rsidR="0054454A" w:rsidRDefault="0054454A" w:rsidP="0054454A">
      <w:pPr>
        <w:pStyle w:val="Titre1"/>
      </w:pPr>
      <w:bookmarkStart w:id="11" w:name="_Toc141043019"/>
      <w:r>
        <w:t>Définition du projet</w:t>
      </w:r>
      <w:bookmarkEnd w:id="11"/>
    </w:p>
    <w:p w14:paraId="4F2CC570" w14:textId="4A014D83" w:rsidR="0054454A" w:rsidRDefault="0054454A" w:rsidP="0054454A">
      <w:pPr>
        <w:pStyle w:val="Titre2"/>
      </w:pPr>
      <w:bookmarkStart w:id="12" w:name="_Toc141043020"/>
      <w:r>
        <w:t>Cahier des charges</w:t>
      </w:r>
      <w:bookmarkEnd w:id="12"/>
    </w:p>
    <w:p w14:paraId="0EE678CE" w14:textId="7870C638" w:rsidR="0017088D" w:rsidRDefault="00DF6BD8" w:rsidP="00DF6BD8">
      <w:r>
        <w:t>1.</w:t>
      </w:r>
      <w:r w:rsidR="0017088D">
        <w:t>Aveugle peut aller sur le site(double)</w:t>
      </w:r>
    </w:p>
    <w:p w14:paraId="47F13580" w14:textId="7A268BFD" w:rsidR="00566C39" w:rsidRDefault="00566C39" w:rsidP="00DF6BD8">
      <w:r>
        <w:t xml:space="preserve">2.Définir les acteurs d’un document officiel, leurs </w:t>
      </w:r>
      <w:r w:rsidR="009063ED">
        <w:t>rôles</w:t>
      </w:r>
      <w:r>
        <w:t xml:space="preserve">, provenance des sources </w:t>
      </w:r>
    </w:p>
    <w:p w14:paraId="1B6E3B48" w14:textId="31821D41" w:rsidR="00F176FF" w:rsidRPr="0017088D" w:rsidRDefault="00F176FF" w:rsidP="00DF6BD8">
      <w:r>
        <w:lastRenderedPageBreak/>
        <w:t xml:space="preserve">3.utilise </w:t>
      </w:r>
      <w:proofErr w:type="gramStart"/>
      <w:r>
        <w:t>des librairie</w:t>
      </w:r>
      <w:proofErr w:type="gramEnd"/>
      <w:r>
        <w:t xml:space="preserve"> qui respectent le RSE, politique entreprise sur vie privé, sécu des donnée</w:t>
      </w:r>
    </w:p>
    <w:p w14:paraId="4B18FC7F" w14:textId="06418088" w:rsidR="0054454A" w:rsidRDefault="0054454A" w:rsidP="0054454A">
      <w:pPr>
        <w:pStyle w:val="Titre2"/>
      </w:pPr>
      <w:bookmarkStart w:id="13" w:name="_Toc141043021"/>
      <w:r>
        <w:t>Architecture des interfaces</w:t>
      </w:r>
      <w:bookmarkEnd w:id="13"/>
    </w:p>
    <w:p w14:paraId="22AB6433" w14:textId="127F1FDB" w:rsidR="0054454A" w:rsidRDefault="0054454A" w:rsidP="0054454A">
      <w:pPr>
        <w:pStyle w:val="Titre2"/>
      </w:pPr>
      <w:bookmarkStart w:id="14" w:name="_Toc141043022"/>
      <w:r>
        <w:t>Architecture logicielle</w:t>
      </w:r>
      <w:bookmarkEnd w:id="14"/>
    </w:p>
    <w:p w14:paraId="7DFEF3E8" w14:textId="24E8D244" w:rsidR="00FE54CE" w:rsidRDefault="00FE54CE" w:rsidP="00FE54CE">
      <w:r>
        <w:t xml:space="preserve">2. avoir architecture </w:t>
      </w:r>
      <w:proofErr w:type="spellStart"/>
      <w:r>
        <w:t>mvc</w:t>
      </w:r>
      <w:proofErr w:type="spellEnd"/>
      <w:r>
        <w:t xml:space="preserve"> ou service composant pour être au max réutilisable(double)</w:t>
      </w:r>
    </w:p>
    <w:p w14:paraId="3CFBEECA" w14:textId="3CF3FE09" w:rsidR="00364BA5" w:rsidRDefault="00364BA5" w:rsidP="00FE54CE">
      <w:r>
        <w:t>4.faire de l’échange de donnée par dictionnaire entre deux logiciels</w:t>
      </w:r>
    </w:p>
    <w:p w14:paraId="6518C81F" w14:textId="41F759CD" w:rsidR="00364BA5" w:rsidRPr="00FE54CE" w:rsidRDefault="00364BA5" w:rsidP="00FE54CE">
      <w:r>
        <w:t xml:space="preserve">4.mise en place d’api et de </w:t>
      </w:r>
      <w:proofErr w:type="spellStart"/>
      <w:r>
        <w:t>websocket</w:t>
      </w:r>
      <w:proofErr w:type="spellEnd"/>
      <w:r w:rsidR="00760012">
        <w:t>(double)</w:t>
      </w:r>
    </w:p>
    <w:p w14:paraId="2EC8031A" w14:textId="54246CC4" w:rsidR="0054454A" w:rsidRDefault="0054454A" w:rsidP="0054454A">
      <w:pPr>
        <w:pStyle w:val="Titre1"/>
      </w:pPr>
      <w:bookmarkStart w:id="15" w:name="_Toc141043023"/>
      <w:r>
        <w:t>Méthodologie du projet</w:t>
      </w:r>
      <w:bookmarkEnd w:id="15"/>
    </w:p>
    <w:p w14:paraId="30BEAB83" w14:textId="78383BF0" w:rsidR="0054454A" w:rsidRDefault="0054454A" w:rsidP="0054454A">
      <w:pPr>
        <w:pStyle w:val="Titre2"/>
      </w:pPr>
      <w:bookmarkStart w:id="16" w:name="_Toc141043024"/>
      <w:r>
        <w:t>Planning et Livraisons</w:t>
      </w:r>
      <w:bookmarkEnd w:id="16"/>
    </w:p>
    <w:p w14:paraId="6E1ADAF1" w14:textId="10B71B0E" w:rsidR="006A595C" w:rsidRDefault="006A595C" w:rsidP="006A595C">
      <w:r>
        <w:t>2.Anticiper le planning</w:t>
      </w:r>
    </w:p>
    <w:p w14:paraId="56F3979B" w14:textId="77777777" w:rsidR="00F176FF" w:rsidRDefault="00F176FF" w:rsidP="00F176FF">
      <w:r>
        <w:t xml:space="preserve">3.faire une estimation de temps et utiliser </w:t>
      </w:r>
      <w:proofErr w:type="spellStart"/>
      <w:r>
        <w:t>jira</w:t>
      </w:r>
      <w:proofErr w:type="spellEnd"/>
      <w:r>
        <w:t>(double)</w:t>
      </w:r>
    </w:p>
    <w:p w14:paraId="70FBF940" w14:textId="77777777" w:rsidR="00DA0991" w:rsidRDefault="00DA0991" w:rsidP="00DA0991">
      <w:pPr>
        <w:pStyle w:val="Titre2"/>
      </w:pPr>
      <w:bookmarkStart w:id="17" w:name="_Toc141043025"/>
      <w:r>
        <w:t>Logiciels de travail collaboratif</w:t>
      </w:r>
      <w:bookmarkEnd w:id="17"/>
    </w:p>
    <w:p w14:paraId="009CAC39" w14:textId="2773E005" w:rsidR="00DA0991" w:rsidRDefault="00DA0991" w:rsidP="00F176FF">
      <w:r>
        <w:t xml:space="preserve">3.faire une estimation de temps et utiliser </w:t>
      </w:r>
      <w:proofErr w:type="spellStart"/>
      <w:r>
        <w:t>jira</w:t>
      </w:r>
      <w:proofErr w:type="spellEnd"/>
      <w:r>
        <w:t>(double)</w:t>
      </w:r>
    </w:p>
    <w:p w14:paraId="5F2C7974" w14:textId="77777777" w:rsidR="00D81EDA" w:rsidRDefault="00D81EDA" w:rsidP="00D81EDA">
      <w:pPr>
        <w:pStyle w:val="Titre2"/>
      </w:pPr>
      <w:bookmarkStart w:id="18" w:name="_Toc141043026"/>
      <w:r>
        <w:t>Méthode Scrum</w:t>
      </w:r>
      <w:bookmarkEnd w:id="18"/>
    </w:p>
    <w:p w14:paraId="483C2F08" w14:textId="77777777" w:rsidR="00D81EDA" w:rsidRDefault="00D81EDA" w:rsidP="00D81EDA">
      <w:r>
        <w:t>2.Gerer un projet en méthode agile</w:t>
      </w:r>
    </w:p>
    <w:p w14:paraId="47E52238" w14:textId="77777777" w:rsidR="00D81EDA" w:rsidRDefault="00D81EDA" w:rsidP="00D81EDA">
      <w:r>
        <w:t>2.Faire une présentation de son travail a son équipe interne ou externe</w:t>
      </w:r>
    </w:p>
    <w:p w14:paraId="69BED140" w14:textId="77777777" w:rsidR="00DA0991" w:rsidRDefault="00DA0991" w:rsidP="00DA0991">
      <w:pPr>
        <w:pStyle w:val="Titre2"/>
      </w:pPr>
      <w:bookmarkStart w:id="19" w:name="_Toc141043027"/>
      <w:r>
        <w:t>Réunions client</w:t>
      </w:r>
      <w:bookmarkEnd w:id="19"/>
    </w:p>
    <w:p w14:paraId="586E62E2" w14:textId="77777777" w:rsidR="00DA0991" w:rsidRDefault="00DA0991" w:rsidP="00DA0991">
      <w:r>
        <w:t>2.Adapter des explications orales de dev suivant l’auditoire</w:t>
      </w:r>
    </w:p>
    <w:p w14:paraId="2CD4C10C" w14:textId="5132F46E" w:rsidR="0054454A" w:rsidRDefault="00DA0991" w:rsidP="0054454A">
      <w:r>
        <w:t>2.Faire une présentation de son travail a son équipe interne ou externe</w:t>
      </w:r>
    </w:p>
    <w:p w14:paraId="7B6F6828" w14:textId="040D9297" w:rsidR="00317735" w:rsidRDefault="00317735" w:rsidP="00317735">
      <w:pPr>
        <w:pStyle w:val="Titre1"/>
      </w:pPr>
      <w:bookmarkStart w:id="20" w:name="_Toc141043028"/>
      <w:r>
        <w:t>Implémentation du composant log et de son service</w:t>
      </w:r>
      <w:bookmarkEnd w:id="20"/>
    </w:p>
    <w:p w14:paraId="595E0784" w14:textId="04B45841" w:rsidR="00317735" w:rsidRDefault="00317735" w:rsidP="00317735">
      <w:pPr>
        <w:pStyle w:val="Titre2"/>
      </w:pPr>
      <w:bookmarkStart w:id="21" w:name="_Toc141043029"/>
      <w:r>
        <w:t>Contexte et objectif</w:t>
      </w:r>
      <w:bookmarkEnd w:id="21"/>
    </w:p>
    <w:p w14:paraId="4CBB3C0D" w14:textId="10935227" w:rsidR="0017088D" w:rsidRDefault="00DF6BD8" w:rsidP="00DF6BD8">
      <w:r>
        <w:t>1.</w:t>
      </w:r>
      <w:r w:rsidR="0017088D">
        <w:t>Concevoir service et composant réutilisable(</w:t>
      </w:r>
      <w:r w:rsidR="00184215">
        <w:t>double</w:t>
      </w:r>
      <w:r w:rsidR="0017088D">
        <w:t>)</w:t>
      </w:r>
    </w:p>
    <w:p w14:paraId="4C267A05" w14:textId="419E3FAB" w:rsidR="00D81EDA" w:rsidRPr="0017088D" w:rsidRDefault="00D81EDA" w:rsidP="00DF6BD8">
      <w:r>
        <w:t>(Partir sur un principe de segmentation par test dès le début)</w:t>
      </w:r>
    </w:p>
    <w:p w14:paraId="47FB4D18" w14:textId="0827FAB9" w:rsidR="00317735" w:rsidRDefault="00317735" w:rsidP="00317735">
      <w:pPr>
        <w:pStyle w:val="Titre2"/>
      </w:pPr>
      <w:bookmarkStart w:id="22" w:name="_Toc141043030"/>
      <w:r>
        <w:t>Interface du composant</w:t>
      </w:r>
      <w:bookmarkEnd w:id="22"/>
    </w:p>
    <w:p w14:paraId="67A60154" w14:textId="5A15380D" w:rsidR="00317735" w:rsidRDefault="00317735" w:rsidP="00317735">
      <w:pPr>
        <w:pStyle w:val="Titre2"/>
      </w:pPr>
      <w:bookmarkStart w:id="23" w:name="_Toc141043031"/>
      <w:r>
        <w:t>Mise en œuvre et réalisation</w:t>
      </w:r>
      <w:bookmarkEnd w:id="23"/>
    </w:p>
    <w:p w14:paraId="50CB22F7" w14:textId="40085D94" w:rsidR="00317735" w:rsidRDefault="00317735" w:rsidP="00317735">
      <w:pPr>
        <w:pStyle w:val="Titre3"/>
      </w:pPr>
      <w:bookmarkStart w:id="24" w:name="_Toc141043032"/>
      <w:r>
        <w:t>Récupération de la donnée</w:t>
      </w:r>
      <w:bookmarkEnd w:id="24"/>
    </w:p>
    <w:p w14:paraId="00863775" w14:textId="5589F693" w:rsidR="00317735" w:rsidRDefault="00317735" w:rsidP="00317735">
      <w:pPr>
        <w:pStyle w:val="Titre3"/>
      </w:pPr>
      <w:bookmarkStart w:id="25" w:name="_Toc141043033"/>
      <w:r>
        <w:t>Architecture du service</w:t>
      </w:r>
      <w:bookmarkEnd w:id="25"/>
    </w:p>
    <w:p w14:paraId="1CC1BC78" w14:textId="3DA0F2D8" w:rsidR="00760012" w:rsidRPr="00760012" w:rsidRDefault="00760012" w:rsidP="00760012">
      <w:r>
        <w:t xml:space="preserve">4.mise en place d’api et de </w:t>
      </w:r>
      <w:proofErr w:type="spellStart"/>
      <w:r>
        <w:t>websocket</w:t>
      </w:r>
      <w:proofErr w:type="spellEnd"/>
      <w:r>
        <w:t>(double)</w:t>
      </w:r>
    </w:p>
    <w:p w14:paraId="3473BB0A" w14:textId="2C36A48D" w:rsidR="00317735" w:rsidRDefault="00317735" w:rsidP="00317735">
      <w:pPr>
        <w:pStyle w:val="Titre3"/>
      </w:pPr>
      <w:bookmarkStart w:id="26" w:name="_Toc141043034"/>
      <w:r>
        <w:t>Architecture du composant</w:t>
      </w:r>
      <w:bookmarkEnd w:id="26"/>
    </w:p>
    <w:p w14:paraId="2E40CF0A" w14:textId="423DCB03" w:rsidR="005C0AA2" w:rsidRDefault="00DF6BD8" w:rsidP="00DF6BD8">
      <w:r>
        <w:t>1.</w:t>
      </w:r>
      <w:r w:rsidR="005C0AA2">
        <w:t>Faire du code propre(</w:t>
      </w:r>
      <w:r w:rsidR="00184215">
        <w:t>double</w:t>
      </w:r>
      <w:r w:rsidR="005C0AA2">
        <w:t>)</w:t>
      </w:r>
    </w:p>
    <w:p w14:paraId="64894714" w14:textId="6A4911DC" w:rsidR="00FE54CE" w:rsidRDefault="00FE54CE" w:rsidP="00DF6BD8">
      <w:r>
        <w:t xml:space="preserve">2.Evaluer en </w:t>
      </w:r>
      <w:r w:rsidR="009063ED">
        <w:t>équipe</w:t>
      </w:r>
      <w:r>
        <w:t xml:space="preserve"> de la </w:t>
      </w:r>
      <w:r w:rsidR="009063ED">
        <w:t>réutilisation</w:t>
      </w:r>
      <w:r>
        <w:t xml:space="preserve"> ou non d’un composant</w:t>
      </w:r>
    </w:p>
    <w:p w14:paraId="19CDDD1D" w14:textId="4F00DA43" w:rsidR="00DE464A" w:rsidRPr="005C0AA2" w:rsidRDefault="00DE464A" w:rsidP="00DF6BD8">
      <w:r>
        <w:t>3.faire de l’algorithmie en expliquant son code</w:t>
      </w:r>
    </w:p>
    <w:p w14:paraId="6ADDD368" w14:textId="416340C9" w:rsidR="00317735" w:rsidRDefault="00317735" w:rsidP="00317735">
      <w:pPr>
        <w:pStyle w:val="Titre2"/>
      </w:pPr>
      <w:bookmarkStart w:id="27" w:name="_Toc141043035"/>
      <w:r>
        <w:t>Problématique rencontrée</w:t>
      </w:r>
      <w:r w:rsidR="00D81EDA">
        <w:t xml:space="preserve"> et solution trouvée</w:t>
      </w:r>
      <w:bookmarkEnd w:id="27"/>
    </w:p>
    <w:p w14:paraId="3887B8EE" w14:textId="680E4DA5" w:rsidR="00D81EDA" w:rsidRDefault="00D81EDA" w:rsidP="00D81EDA">
      <w:pPr>
        <w:pStyle w:val="Titre3"/>
      </w:pPr>
      <w:bookmarkStart w:id="28" w:name="_Toc141043036"/>
      <w:r>
        <w:t>Identification de la problématique</w:t>
      </w:r>
      <w:bookmarkEnd w:id="28"/>
    </w:p>
    <w:p w14:paraId="333A7128" w14:textId="77777777" w:rsidR="00D81EDA" w:rsidRDefault="00D81EDA" w:rsidP="00D81EDA">
      <w:r>
        <w:t>1.Chercher les erreurs de code ou d’affichage en condition extrême</w:t>
      </w:r>
    </w:p>
    <w:p w14:paraId="3B4A88A6" w14:textId="31401EB8" w:rsidR="00D81EDA" w:rsidRDefault="00D81EDA" w:rsidP="00D81EDA">
      <w:pPr>
        <w:pStyle w:val="Titre3"/>
      </w:pPr>
      <w:bookmarkStart w:id="29" w:name="_Toc141043037"/>
      <w:r>
        <w:lastRenderedPageBreak/>
        <w:t>Réunion client</w:t>
      </w:r>
      <w:bookmarkEnd w:id="29"/>
    </w:p>
    <w:p w14:paraId="507EF7C2" w14:textId="77777777" w:rsidR="00D81EDA" w:rsidRDefault="00D81EDA" w:rsidP="00D81EDA">
      <w:r>
        <w:t>2.Adapter son discours de dev a son interlocuteur</w:t>
      </w:r>
    </w:p>
    <w:p w14:paraId="31F39C27" w14:textId="77777777" w:rsidR="00D81EDA" w:rsidRDefault="00D81EDA" w:rsidP="00D81EDA">
      <w:r>
        <w:t>3.faire des réunions clients pour changer les objectifs</w:t>
      </w:r>
    </w:p>
    <w:p w14:paraId="6573BE9C" w14:textId="246441A3" w:rsidR="00D81EDA" w:rsidRPr="00864EE4" w:rsidRDefault="00D81EDA" w:rsidP="00D81EDA">
      <w:r>
        <w:t>(</w:t>
      </w:r>
      <w:proofErr w:type="gramStart"/>
      <w:r>
        <w:t>je</w:t>
      </w:r>
      <w:proofErr w:type="gramEnd"/>
      <w:r>
        <w:t xml:space="preserve"> parle de la redéfinition des objectifs)</w:t>
      </w:r>
    </w:p>
    <w:p w14:paraId="5CF14E85" w14:textId="22032643" w:rsidR="00D81EDA" w:rsidRDefault="00D81EDA" w:rsidP="00D81EDA">
      <w:pPr>
        <w:pStyle w:val="Titre3"/>
      </w:pPr>
      <w:bookmarkStart w:id="30" w:name="_Toc141043038"/>
      <w:r>
        <w:t>Nouvelle solution implémentée</w:t>
      </w:r>
      <w:bookmarkEnd w:id="30"/>
    </w:p>
    <w:p w14:paraId="31BBC3CD" w14:textId="77777777" w:rsidR="00D81EDA" w:rsidRDefault="00D81EDA" w:rsidP="00D81EDA">
      <w:r>
        <w:t>3.dire qu’on a des erreurs de code et qu’on les répare</w:t>
      </w:r>
    </w:p>
    <w:p w14:paraId="609F1A11" w14:textId="77777777" w:rsidR="00D81EDA" w:rsidRDefault="00D81EDA" w:rsidP="00D81EDA">
      <w:r>
        <w:t>2.Faire tests unitaires et tests manuelles(double)</w:t>
      </w:r>
    </w:p>
    <w:p w14:paraId="711B8796" w14:textId="3FB8ADB1" w:rsidR="00D81EDA" w:rsidRPr="00864EE4" w:rsidRDefault="00D81EDA" w:rsidP="00864EE4">
      <w:r>
        <w:t>3.Modifier du code</w:t>
      </w:r>
    </w:p>
    <w:p w14:paraId="17C13AAF" w14:textId="1CBC46E0" w:rsidR="00317735" w:rsidRDefault="00760012" w:rsidP="00317735">
      <w:pPr>
        <w:pStyle w:val="Titre1"/>
      </w:pPr>
      <w:bookmarkStart w:id="31" w:name="_Toc141043039"/>
      <w:r>
        <w:t>Transformation du projet en livrable</w:t>
      </w:r>
      <w:bookmarkEnd w:id="31"/>
    </w:p>
    <w:p w14:paraId="5559505A" w14:textId="788E6CD7" w:rsidR="008E38BB" w:rsidRDefault="008E38BB" w:rsidP="008E38BB">
      <w:pPr>
        <w:pStyle w:val="Titre2"/>
      </w:pPr>
      <w:bookmarkStart w:id="32" w:name="_Toc141043040"/>
      <w:r>
        <w:t xml:space="preserve">Création d’un </w:t>
      </w:r>
      <w:proofErr w:type="spellStart"/>
      <w:r>
        <w:t>Dockerfile</w:t>
      </w:r>
      <w:bookmarkEnd w:id="32"/>
      <w:proofErr w:type="spellEnd"/>
    </w:p>
    <w:p w14:paraId="123C2B6E" w14:textId="6DE10FAD" w:rsidR="008E38BB" w:rsidRPr="008E38BB" w:rsidRDefault="008E38BB" w:rsidP="008E38BB">
      <w:r>
        <w:t xml:space="preserve">4.Ecrire un </w:t>
      </w:r>
      <w:proofErr w:type="spellStart"/>
      <w:r>
        <w:t>Dockerfile</w:t>
      </w:r>
      <w:proofErr w:type="spellEnd"/>
    </w:p>
    <w:p w14:paraId="273EBA76" w14:textId="60FAC8EE" w:rsidR="006A595C" w:rsidRDefault="000C11A7" w:rsidP="006A595C">
      <w:pPr>
        <w:pStyle w:val="Titre2"/>
      </w:pPr>
      <w:bookmarkStart w:id="33" w:name="_Toc141043041"/>
      <w:r>
        <w:t>Création d’une documentation technique</w:t>
      </w:r>
      <w:bookmarkEnd w:id="33"/>
    </w:p>
    <w:p w14:paraId="6977DE68" w14:textId="37087F61" w:rsidR="00364BA5" w:rsidRPr="00364BA5" w:rsidRDefault="00364BA5" w:rsidP="00364BA5">
      <w:r>
        <w:t>4.faire une doc qui n’exister pas encore sur un logiciel/composant</w:t>
      </w:r>
    </w:p>
    <w:p w14:paraId="42946152" w14:textId="40AF3ADB" w:rsidR="00317735" w:rsidRDefault="00334AF0" w:rsidP="00334AF0">
      <w:pPr>
        <w:pStyle w:val="Titre2"/>
      </w:pPr>
      <w:bookmarkStart w:id="34" w:name="_Toc141043042"/>
      <w:r>
        <w:t>Validation du livrable final par le client</w:t>
      </w:r>
      <w:bookmarkEnd w:id="34"/>
    </w:p>
    <w:p w14:paraId="222B98D5" w14:textId="35A31173" w:rsidR="00334AF0" w:rsidRPr="00334AF0" w:rsidRDefault="00334AF0" w:rsidP="00334AF0">
      <w:r>
        <w:t>2.Se faire valider ses livrable par le client</w:t>
      </w:r>
    </w:p>
    <w:p w14:paraId="5D6B0B1E" w14:textId="4E682466" w:rsidR="00317735" w:rsidRDefault="009A2522" w:rsidP="009A2522">
      <w:pPr>
        <w:pStyle w:val="Titre1"/>
      </w:pPr>
      <w:bookmarkStart w:id="35" w:name="_Toc141043043"/>
      <w:r>
        <w:t>Projet personnel : Outil de sauvegarde et de suivis des analyses d’eau</w:t>
      </w:r>
      <w:bookmarkEnd w:id="35"/>
    </w:p>
    <w:p w14:paraId="41A94862" w14:textId="43C519DF" w:rsidR="009A2522" w:rsidRDefault="009A2522" w:rsidP="009A2522">
      <w:pPr>
        <w:pStyle w:val="Titre2"/>
      </w:pPr>
      <w:bookmarkStart w:id="36" w:name="_Toc141043044"/>
      <w:r>
        <w:t>Présentation du projet</w:t>
      </w:r>
      <w:bookmarkEnd w:id="36"/>
    </w:p>
    <w:p w14:paraId="08C8DB61" w14:textId="5458D25A" w:rsidR="0017088D" w:rsidRDefault="00DF6BD8" w:rsidP="00DF6BD8">
      <w:r>
        <w:t>1.</w:t>
      </w:r>
      <w:r w:rsidR="0017088D">
        <w:t>Aveugle peut aller sur le site(double)</w:t>
      </w:r>
    </w:p>
    <w:p w14:paraId="7D0BD9D7" w14:textId="0F2CC19E" w:rsidR="005C0AA2" w:rsidRDefault="005C0AA2" w:rsidP="005C0AA2">
      <w:pPr>
        <w:pStyle w:val="Titre2"/>
      </w:pPr>
      <w:bookmarkStart w:id="37" w:name="_Toc141043045"/>
      <w:r>
        <w:t>Cahier des charges</w:t>
      </w:r>
      <w:bookmarkEnd w:id="37"/>
    </w:p>
    <w:p w14:paraId="020E9523" w14:textId="694A334E" w:rsidR="005C0AA2" w:rsidRDefault="00DF6BD8" w:rsidP="00DF6BD8">
      <w:r>
        <w:t>1.</w:t>
      </w:r>
      <w:r w:rsidR="005C0AA2">
        <w:t xml:space="preserve">Faire de la cybersécurité, rendre son app </w:t>
      </w:r>
      <w:r w:rsidR="009063ED">
        <w:t xml:space="preserve">sécurisé </w:t>
      </w:r>
      <w:proofErr w:type="gramStart"/>
      <w:r w:rsidR="009063ED">
        <w:t>(</w:t>
      </w:r>
      <w:r w:rsidR="005C0AA2">
        <w:t>.</w:t>
      </w:r>
      <w:proofErr w:type="spellStart"/>
      <w:r w:rsidR="005C0AA2">
        <w:t>env</w:t>
      </w:r>
      <w:proofErr w:type="spellEnd"/>
      <w:proofErr w:type="gramEnd"/>
      <w:r w:rsidR="005C0AA2">
        <w:t xml:space="preserve">, </w:t>
      </w:r>
      <w:proofErr w:type="spellStart"/>
      <w:r w:rsidR="005C0AA2">
        <w:t>mdp</w:t>
      </w:r>
      <w:proofErr w:type="spellEnd"/>
      <w:r w:rsidR="005C0AA2">
        <w:t xml:space="preserve"> </w:t>
      </w:r>
      <w:proofErr w:type="spellStart"/>
      <w:r w:rsidR="005C0AA2">
        <w:t>hashé</w:t>
      </w:r>
      <w:proofErr w:type="spellEnd"/>
      <w:r w:rsidR="005C0AA2">
        <w:t>)</w:t>
      </w:r>
    </w:p>
    <w:p w14:paraId="2115FD66" w14:textId="184831CE" w:rsidR="005C0AA2" w:rsidRDefault="00DF6BD8" w:rsidP="00DF6BD8">
      <w:r>
        <w:t>1.</w:t>
      </w:r>
      <w:r w:rsidR="005C0AA2">
        <w:t>Faire du code propre(</w:t>
      </w:r>
      <w:r w:rsidR="00184215">
        <w:t>double</w:t>
      </w:r>
      <w:r w:rsidR="005C0AA2">
        <w:t>)</w:t>
      </w:r>
    </w:p>
    <w:p w14:paraId="751EB65F" w14:textId="225FDBCF" w:rsidR="005C0AA2" w:rsidRDefault="00DF6BD8" w:rsidP="00DF6BD8">
      <w:r>
        <w:t>1.</w:t>
      </w:r>
      <w:r w:rsidR="005C0AA2">
        <w:t>Cach</w:t>
      </w:r>
      <w:r>
        <w:t>er</w:t>
      </w:r>
      <w:r w:rsidR="005C0AA2">
        <w:t xml:space="preserve"> l’accès </w:t>
      </w:r>
      <w:r w:rsidR="009063ED">
        <w:t>à</w:t>
      </w:r>
      <w:r w:rsidR="005C0AA2">
        <w:t xml:space="preserve"> la </w:t>
      </w:r>
      <w:proofErr w:type="spellStart"/>
      <w:r w:rsidR="005C0AA2">
        <w:t>bdd</w:t>
      </w:r>
      <w:proofErr w:type="spellEnd"/>
      <w:r w:rsidR="005C0AA2">
        <w:t xml:space="preserve"> avec un </w:t>
      </w:r>
      <w:proofErr w:type="gramStart"/>
      <w:r w:rsidR="005C0AA2">
        <w:t>fichier .</w:t>
      </w:r>
      <w:proofErr w:type="spellStart"/>
      <w:r w:rsidR="005C0AA2">
        <w:t>env</w:t>
      </w:r>
      <w:proofErr w:type="spellEnd"/>
      <w:proofErr w:type="gramEnd"/>
      <w:r w:rsidR="005C0AA2">
        <w:t xml:space="preserve">,  </w:t>
      </w:r>
      <w:r w:rsidR="009063ED">
        <w:t>Verif</w:t>
      </w:r>
      <w:r w:rsidR="005C0AA2">
        <w:t xml:space="preserve"> input dans </w:t>
      </w:r>
      <w:r w:rsidR="009063ED">
        <w:t>Controller</w:t>
      </w:r>
      <w:r w:rsidR="005C0AA2">
        <w:t xml:space="preserve"> et push </w:t>
      </w:r>
      <w:proofErr w:type="spellStart"/>
      <w:r w:rsidR="005C0AA2">
        <w:t>bdd</w:t>
      </w:r>
      <w:proofErr w:type="spellEnd"/>
      <w:r w:rsidR="005C0AA2">
        <w:t>(double)</w:t>
      </w:r>
    </w:p>
    <w:p w14:paraId="38ABB8FB" w14:textId="0BBD1FBF" w:rsidR="009A2522" w:rsidRDefault="009A2522" w:rsidP="009A2522">
      <w:pPr>
        <w:pStyle w:val="Titre2"/>
      </w:pPr>
      <w:bookmarkStart w:id="38" w:name="_Toc141043046"/>
      <w:r>
        <w:t>Conception UML</w:t>
      </w:r>
      <w:bookmarkEnd w:id="38"/>
    </w:p>
    <w:p w14:paraId="17EAAC25" w14:textId="5280529D" w:rsidR="0017088D" w:rsidRDefault="00DF6BD8" w:rsidP="00DF6BD8">
      <w:r>
        <w:t>1.</w:t>
      </w:r>
      <w:r w:rsidR="0017088D">
        <w:t xml:space="preserve">Diagramme </w:t>
      </w:r>
      <w:proofErr w:type="spellStart"/>
      <w:r w:rsidR="0017088D">
        <w:t>usecas</w:t>
      </w:r>
      <w:r w:rsidR="009063ED">
        <w:t>e</w:t>
      </w:r>
      <w:proofErr w:type="spellEnd"/>
      <w:r w:rsidR="0017088D">
        <w:t>/activité/</w:t>
      </w:r>
      <w:proofErr w:type="spellStart"/>
      <w:r w:rsidR="0017088D">
        <w:t>sequence</w:t>
      </w:r>
      <w:proofErr w:type="spellEnd"/>
    </w:p>
    <w:p w14:paraId="127FDE69" w14:textId="254DE126" w:rsidR="005C0AA2" w:rsidRDefault="00DF6BD8" w:rsidP="00DF6BD8">
      <w:r>
        <w:t>1.</w:t>
      </w:r>
      <w:r w:rsidR="005C0AA2">
        <w:t>Cach</w:t>
      </w:r>
      <w:r w:rsidR="00EB58A3">
        <w:t>er</w:t>
      </w:r>
      <w:r w:rsidR="005C0AA2">
        <w:t xml:space="preserve"> l’accès </w:t>
      </w:r>
      <w:r w:rsidR="009063ED">
        <w:t>à</w:t>
      </w:r>
      <w:r w:rsidR="005C0AA2">
        <w:t xml:space="preserve"> la </w:t>
      </w:r>
      <w:proofErr w:type="spellStart"/>
      <w:r w:rsidR="005C0AA2">
        <w:t>bdd</w:t>
      </w:r>
      <w:proofErr w:type="spellEnd"/>
      <w:r w:rsidR="005C0AA2">
        <w:t xml:space="preserve"> avec un </w:t>
      </w:r>
      <w:proofErr w:type="gramStart"/>
      <w:r w:rsidR="005C0AA2">
        <w:t>fichier .</w:t>
      </w:r>
      <w:proofErr w:type="spellStart"/>
      <w:r w:rsidR="005C0AA2">
        <w:t>env</w:t>
      </w:r>
      <w:proofErr w:type="spellEnd"/>
      <w:proofErr w:type="gramEnd"/>
      <w:r w:rsidR="005C0AA2">
        <w:t xml:space="preserve">,  </w:t>
      </w:r>
      <w:r w:rsidR="009063ED">
        <w:t>Verif</w:t>
      </w:r>
      <w:r w:rsidR="005C0AA2">
        <w:t xml:space="preserve"> input dans </w:t>
      </w:r>
      <w:r w:rsidR="009063ED">
        <w:t>Controller</w:t>
      </w:r>
      <w:r w:rsidR="005C0AA2">
        <w:t xml:space="preserve"> et push </w:t>
      </w:r>
      <w:proofErr w:type="spellStart"/>
      <w:r w:rsidR="005C0AA2">
        <w:t>bdd</w:t>
      </w:r>
      <w:proofErr w:type="spellEnd"/>
      <w:r w:rsidR="005C0AA2">
        <w:t>(double)</w:t>
      </w:r>
    </w:p>
    <w:p w14:paraId="14E80383" w14:textId="2657B0CF" w:rsidR="009A2522" w:rsidRDefault="009A2522" w:rsidP="009A2522">
      <w:pPr>
        <w:pStyle w:val="Titre2"/>
      </w:pPr>
      <w:bookmarkStart w:id="39" w:name="_Toc141043047"/>
      <w:r>
        <w:t>Conception MCD et MLD</w:t>
      </w:r>
      <w:bookmarkEnd w:id="39"/>
    </w:p>
    <w:p w14:paraId="1C1A17B7" w14:textId="58B5795F" w:rsidR="0017088D" w:rsidRDefault="00EB58A3" w:rsidP="00EB58A3">
      <w:r>
        <w:t>1.</w:t>
      </w:r>
      <w:r w:rsidR="0017088D">
        <w:t xml:space="preserve">Utiliser une </w:t>
      </w:r>
      <w:proofErr w:type="spellStart"/>
      <w:r w:rsidR="0017088D">
        <w:t>bdd</w:t>
      </w:r>
      <w:proofErr w:type="spellEnd"/>
      <w:r w:rsidR="0017088D">
        <w:t xml:space="preserve"> qui peut se connecter </w:t>
      </w:r>
      <w:proofErr w:type="spellStart"/>
      <w:r w:rsidR="0017088D">
        <w:t>a</w:t>
      </w:r>
      <w:proofErr w:type="spellEnd"/>
      <w:r w:rsidR="0017088D">
        <w:t xml:space="preserve"> n’importe quel app</w:t>
      </w:r>
    </w:p>
    <w:p w14:paraId="193A9D9E" w14:textId="744B6261" w:rsidR="00FE54CE" w:rsidRDefault="00FE54CE" w:rsidP="00EB58A3">
      <w:r>
        <w:t xml:space="preserve">2.faire un document qui explique les nomenclatures d’une </w:t>
      </w:r>
      <w:proofErr w:type="spellStart"/>
      <w:r>
        <w:t>bdd</w:t>
      </w:r>
      <w:proofErr w:type="spellEnd"/>
    </w:p>
    <w:p w14:paraId="6CD4CD57" w14:textId="48E79F73" w:rsidR="007A7455" w:rsidRPr="0017088D" w:rsidRDefault="007A7455" w:rsidP="00EB58A3">
      <w:r>
        <w:t xml:space="preserve">4.Cacher des données en </w:t>
      </w:r>
      <w:proofErr w:type="spellStart"/>
      <w:r>
        <w:t>bdd</w:t>
      </w:r>
      <w:proofErr w:type="spellEnd"/>
      <w:r>
        <w:t xml:space="preserve">, </w:t>
      </w:r>
      <w:proofErr w:type="spellStart"/>
      <w:r>
        <w:t>hasher</w:t>
      </w:r>
      <w:proofErr w:type="spellEnd"/>
      <w:r>
        <w:t xml:space="preserve"> </w:t>
      </w:r>
      <w:proofErr w:type="spellStart"/>
      <w:r>
        <w:t>password</w:t>
      </w:r>
      <w:proofErr w:type="spellEnd"/>
    </w:p>
    <w:p w14:paraId="66486618" w14:textId="6C9768B9" w:rsidR="009A2522" w:rsidRDefault="009A2522" w:rsidP="009A2522">
      <w:pPr>
        <w:pStyle w:val="Titre2"/>
      </w:pPr>
      <w:bookmarkStart w:id="40" w:name="_Toc141043048"/>
      <w:r>
        <w:t>Maquettage</w:t>
      </w:r>
      <w:bookmarkEnd w:id="40"/>
    </w:p>
    <w:p w14:paraId="36CC0600" w14:textId="705DE025" w:rsidR="005C0AA2" w:rsidRPr="005C0AA2" w:rsidRDefault="00EB58A3" w:rsidP="00EB58A3">
      <w:r>
        <w:t>1.</w:t>
      </w:r>
      <w:r w:rsidR="005C0AA2">
        <w:t xml:space="preserve">Faire des maquettes sur </w:t>
      </w:r>
      <w:proofErr w:type="spellStart"/>
      <w:r w:rsidR="005C0AA2">
        <w:t>figma</w:t>
      </w:r>
      <w:proofErr w:type="spellEnd"/>
    </w:p>
    <w:p w14:paraId="2503E1F8" w14:textId="02EE73A1" w:rsidR="009A2522" w:rsidRDefault="009A2522" w:rsidP="009A2522">
      <w:pPr>
        <w:pStyle w:val="Titre2"/>
      </w:pPr>
      <w:bookmarkStart w:id="41" w:name="_Toc141043049"/>
      <w:r>
        <w:t>Architecture logicielle</w:t>
      </w:r>
      <w:bookmarkEnd w:id="41"/>
    </w:p>
    <w:p w14:paraId="34DF675E" w14:textId="27B69BC5" w:rsidR="0017088D" w:rsidRDefault="00EB58A3" w:rsidP="00EB58A3">
      <w:r>
        <w:t>1.</w:t>
      </w:r>
      <w:r w:rsidR="00184215">
        <w:t>Concevoir s</w:t>
      </w:r>
      <w:r w:rsidR="0017088D">
        <w:t>ervice et composant réutilisable(</w:t>
      </w:r>
      <w:r w:rsidR="00184215">
        <w:t>double</w:t>
      </w:r>
      <w:r w:rsidR="0017088D">
        <w:t>)</w:t>
      </w:r>
    </w:p>
    <w:p w14:paraId="622B34C5" w14:textId="22542CE9" w:rsidR="00FE54CE" w:rsidRDefault="00FE54CE" w:rsidP="00EB58A3">
      <w:r>
        <w:lastRenderedPageBreak/>
        <w:t xml:space="preserve">2. avoir architecture </w:t>
      </w:r>
      <w:proofErr w:type="spellStart"/>
      <w:r>
        <w:t>mvc</w:t>
      </w:r>
      <w:proofErr w:type="spellEnd"/>
      <w:r>
        <w:t xml:space="preserve"> ou service composant pour être au max réutilisable(double)</w:t>
      </w:r>
    </w:p>
    <w:p w14:paraId="2593D82C" w14:textId="56C257F7" w:rsidR="00F176FF" w:rsidRDefault="00364BA5" w:rsidP="00EB58A3">
      <w:r>
        <w:t>3</w:t>
      </w:r>
      <w:r w:rsidR="00F176FF">
        <w:t>.passer d’un document diagramme à du code</w:t>
      </w:r>
    </w:p>
    <w:p w14:paraId="663DAFC2" w14:textId="4C3574AE" w:rsidR="00334AF0" w:rsidRDefault="00334AF0" w:rsidP="00334AF0">
      <w:pPr>
        <w:pStyle w:val="Titre2"/>
      </w:pPr>
      <w:bookmarkStart w:id="42" w:name="_Toc141043050"/>
      <w:r>
        <w:t>Tests Unitaires</w:t>
      </w:r>
      <w:bookmarkEnd w:id="42"/>
    </w:p>
    <w:p w14:paraId="2AC90CAF" w14:textId="07B2F4E4" w:rsidR="00334AF0" w:rsidRDefault="00334AF0" w:rsidP="00334AF0">
      <w:r>
        <w:t>2.Faire tests unitaires et tests manuelles</w:t>
      </w:r>
      <w:r w:rsidR="00864EE4">
        <w:t>(double)</w:t>
      </w:r>
    </w:p>
    <w:p w14:paraId="580919C9" w14:textId="423887F3" w:rsidR="00F176FF" w:rsidRPr="00334AF0" w:rsidRDefault="00F176FF" w:rsidP="00334AF0">
      <w:r>
        <w:t>3. faire des tests unitaires</w:t>
      </w:r>
    </w:p>
    <w:p w14:paraId="51A66666" w14:textId="12BB5840" w:rsidR="00312782" w:rsidRDefault="00312782" w:rsidP="00312782">
      <w:pPr>
        <w:pStyle w:val="Titre2"/>
      </w:pPr>
      <w:bookmarkStart w:id="43" w:name="_Toc141043051"/>
      <w:r>
        <w:t>Déploiement sur serveur</w:t>
      </w:r>
      <w:bookmarkEnd w:id="43"/>
    </w:p>
    <w:p w14:paraId="2EFA55BE" w14:textId="73484860" w:rsidR="005C0AA2" w:rsidRDefault="00EB58A3" w:rsidP="00EB58A3">
      <w:r>
        <w:t>1.</w:t>
      </w:r>
      <w:r w:rsidR="005C0AA2">
        <w:t>Prendre en compte que l’app soit avoir plusieurs utilisateurs en simultanés</w:t>
      </w:r>
    </w:p>
    <w:p w14:paraId="727440E7" w14:textId="51F0C74A" w:rsidR="00AB1D18" w:rsidRDefault="00AB1D18" w:rsidP="00AB1D18">
      <w:pPr>
        <w:pStyle w:val="Titre1"/>
      </w:pPr>
      <w:bookmarkStart w:id="44" w:name="_Toc141043052"/>
      <w:r>
        <w:t>Conclusion</w:t>
      </w:r>
      <w:bookmarkEnd w:id="44"/>
    </w:p>
    <w:p w14:paraId="3A09B0E5" w14:textId="5EA44ACA" w:rsidR="00AB1D18" w:rsidRDefault="00AB1D18" w:rsidP="00AB1D18">
      <w:pPr>
        <w:pStyle w:val="Titre1"/>
      </w:pPr>
      <w:bookmarkStart w:id="45" w:name="_Toc141043053"/>
      <w:r>
        <w:t>Bibliographie</w:t>
      </w:r>
      <w:bookmarkEnd w:id="45"/>
    </w:p>
    <w:p w14:paraId="02F0F75E" w14:textId="6D48A43E" w:rsidR="00AB1D18" w:rsidRPr="00AB1D18" w:rsidRDefault="00AB1D18" w:rsidP="00AB1D18">
      <w:pPr>
        <w:pStyle w:val="Titre1"/>
      </w:pPr>
      <w:bookmarkStart w:id="46" w:name="_Toc141043054"/>
      <w:r>
        <w:t>Glossaire</w:t>
      </w:r>
      <w:bookmarkEnd w:id="46"/>
    </w:p>
    <w:p w14:paraId="7BD39C4E" w14:textId="28C97E32" w:rsidR="00AB1D18" w:rsidRDefault="00AB1D18" w:rsidP="00AB1D18">
      <w:pPr>
        <w:pStyle w:val="Titre1"/>
      </w:pPr>
      <w:bookmarkStart w:id="47" w:name="_Toc141043055"/>
      <w:r>
        <w:t>Table des illustrations</w:t>
      </w:r>
      <w:bookmarkEnd w:id="47"/>
    </w:p>
    <w:p w14:paraId="3C0618E4" w14:textId="77386525" w:rsidR="00AB1D18" w:rsidRPr="00AB1D18" w:rsidRDefault="00AB1D18" w:rsidP="00AB1D18">
      <w:pPr>
        <w:pStyle w:val="Titre1"/>
      </w:pPr>
      <w:bookmarkStart w:id="48" w:name="_Toc141043056"/>
      <w:r>
        <w:t>Annexes</w:t>
      </w:r>
      <w:bookmarkEnd w:id="48"/>
    </w:p>
    <w:p w14:paraId="04E3C056" w14:textId="77777777" w:rsidR="00AB1D18" w:rsidRPr="00AB1D18" w:rsidRDefault="00AB1D18" w:rsidP="00AB1D18"/>
    <w:p w14:paraId="206977C7" w14:textId="77777777" w:rsidR="009A2522" w:rsidRPr="009A2522" w:rsidRDefault="009A2522" w:rsidP="009A2522"/>
    <w:sectPr w:rsidR="009A2522" w:rsidRPr="009A25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41"/>
    <w:multiLevelType w:val="hybridMultilevel"/>
    <w:tmpl w:val="637E53DE"/>
    <w:lvl w:ilvl="0" w:tplc="B0C6147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204450F"/>
    <w:multiLevelType w:val="hybridMultilevel"/>
    <w:tmpl w:val="DE866B28"/>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C828D2"/>
    <w:multiLevelType w:val="hybridMultilevel"/>
    <w:tmpl w:val="C554D59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B934C1"/>
    <w:multiLevelType w:val="hybridMultilevel"/>
    <w:tmpl w:val="4852E4B6"/>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4172CD"/>
    <w:multiLevelType w:val="hybridMultilevel"/>
    <w:tmpl w:val="F1563754"/>
    <w:lvl w:ilvl="0" w:tplc="BA6072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1803D3"/>
    <w:multiLevelType w:val="hybridMultilevel"/>
    <w:tmpl w:val="8A7EADC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26009D"/>
    <w:multiLevelType w:val="hybridMultilevel"/>
    <w:tmpl w:val="75BE780A"/>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C00744"/>
    <w:multiLevelType w:val="hybridMultilevel"/>
    <w:tmpl w:val="BE2403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5F4FF0"/>
    <w:multiLevelType w:val="hybridMultilevel"/>
    <w:tmpl w:val="3C56322C"/>
    <w:lvl w:ilvl="0" w:tplc="3E12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4C736A9"/>
    <w:multiLevelType w:val="hybridMultilevel"/>
    <w:tmpl w:val="FECEC8DE"/>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5674CB7"/>
    <w:multiLevelType w:val="hybridMultilevel"/>
    <w:tmpl w:val="9CE2F32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E93AF4"/>
    <w:multiLevelType w:val="hybridMultilevel"/>
    <w:tmpl w:val="070E0576"/>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FC4610B"/>
    <w:multiLevelType w:val="hybridMultilevel"/>
    <w:tmpl w:val="78AA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BF7DFB"/>
    <w:multiLevelType w:val="hybridMultilevel"/>
    <w:tmpl w:val="876CE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504744"/>
    <w:multiLevelType w:val="hybridMultilevel"/>
    <w:tmpl w:val="876CE2E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105CB5"/>
    <w:multiLevelType w:val="hybridMultilevel"/>
    <w:tmpl w:val="0204945E"/>
    <w:lvl w:ilvl="0" w:tplc="539282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713D1D"/>
    <w:multiLevelType w:val="hybridMultilevel"/>
    <w:tmpl w:val="804682B6"/>
    <w:lvl w:ilvl="0" w:tplc="680E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DAF3FD4"/>
    <w:multiLevelType w:val="hybridMultilevel"/>
    <w:tmpl w:val="543AAF7E"/>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FE92061"/>
    <w:multiLevelType w:val="hybridMultilevel"/>
    <w:tmpl w:val="1DDCC08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0F542A9"/>
    <w:multiLevelType w:val="hybridMultilevel"/>
    <w:tmpl w:val="88C4630E"/>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A641C67"/>
    <w:multiLevelType w:val="hybridMultilevel"/>
    <w:tmpl w:val="1EE8048A"/>
    <w:lvl w:ilvl="0" w:tplc="857C70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DBE3B3D"/>
    <w:multiLevelType w:val="hybridMultilevel"/>
    <w:tmpl w:val="9A5EA882"/>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99514935">
    <w:abstractNumId w:val="8"/>
  </w:num>
  <w:num w:numId="2" w16cid:durableId="646740885">
    <w:abstractNumId w:val="12"/>
  </w:num>
  <w:num w:numId="3" w16cid:durableId="215897372">
    <w:abstractNumId w:val="0"/>
  </w:num>
  <w:num w:numId="4" w16cid:durableId="845092383">
    <w:abstractNumId w:val="4"/>
  </w:num>
  <w:num w:numId="5" w16cid:durableId="1414860725">
    <w:abstractNumId w:val="20"/>
  </w:num>
  <w:num w:numId="6" w16cid:durableId="566695327">
    <w:abstractNumId w:val="15"/>
  </w:num>
  <w:num w:numId="7" w16cid:durableId="349184550">
    <w:abstractNumId w:val="16"/>
  </w:num>
  <w:num w:numId="8" w16cid:durableId="1341808219">
    <w:abstractNumId w:val="14"/>
  </w:num>
  <w:num w:numId="9" w16cid:durableId="1495299038">
    <w:abstractNumId w:val="13"/>
  </w:num>
  <w:num w:numId="10" w16cid:durableId="209457210">
    <w:abstractNumId w:val="5"/>
  </w:num>
  <w:num w:numId="11" w16cid:durableId="370618251">
    <w:abstractNumId w:val="3"/>
  </w:num>
  <w:num w:numId="12" w16cid:durableId="1278681562">
    <w:abstractNumId w:val="10"/>
  </w:num>
  <w:num w:numId="13" w16cid:durableId="994452315">
    <w:abstractNumId w:val="18"/>
  </w:num>
  <w:num w:numId="14" w16cid:durableId="1409426613">
    <w:abstractNumId w:val="2"/>
  </w:num>
  <w:num w:numId="15" w16cid:durableId="736587638">
    <w:abstractNumId w:val="19"/>
  </w:num>
  <w:num w:numId="16" w16cid:durableId="1221406716">
    <w:abstractNumId w:val="11"/>
  </w:num>
  <w:num w:numId="17" w16cid:durableId="1911696735">
    <w:abstractNumId w:val="21"/>
  </w:num>
  <w:num w:numId="18" w16cid:durableId="70467585">
    <w:abstractNumId w:val="17"/>
  </w:num>
  <w:num w:numId="19" w16cid:durableId="1409498161">
    <w:abstractNumId w:val="1"/>
  </w:num>
  <w:num w:numId="20" w16cid:durableId="2070957769">
    <w:abstractNumId w:val="6"/>
  </w:num>
  <w:num w:numId="21" w16cid:durableId="1897424842">
    <w:abstractNumId w:val="9"/>
  </w:num>
  <w:num w:numId="22" w16cid:durableId="18751475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5D"/>
    <w:rsid w:val="00011ECD"/>
    <w:rsid w:val="00035586"/>
    <w:rsid w:val="00053F6B"/>
    <w:rsid w:val="000C11A7"/>
    <w:rsid w:val="0015207E"/>
    <w:rsid w:val="0017088D"/>
    <w:rsid w:val="00184215"/>
    <w:rsid w:val="00286276"/>
    <w:rsid w:val="002B0A04"/>
    <w:rsid w:val="00312782"/>
    <w:rsid w:val="00317735"/>
    <w:rsid w:val="00334AF0"/>
    <w:rsid w:val="0034258E"/>
    <w:rsid w:val="00353788"/>
    <w:rsid w:val="00364BA5"/>
    <w:rsid w:val="003713A3"/>
    <w:rsid w:val="0038439B"/>
    <w:rsid w:val="003B5305"/>
    <w:rsid w:val="003C60C0"/>
    <w:rsid w:val="00403E38"/>
    <w:rsid w:val="004071B6"/>
    <w:rsid w:val="0043350D"/>
    <w:rsid w:val="00452472"/>
    <w:rsid w:val="00472B90"/>
    <w:rsid w:val="00496E1E"/>
    <w:rsid w:val="00534551"/>
    <w:rsid w:val="00534F4F"/>
    <w:rsid w:val="0054454A"/>
    <w:rsid w:val="00566C39"/>
    <w:rsid w:val="005B3E98"/>
    <w:rsid w:val="005C0AA2"/>
    <w:rsid w:val="005C791E"/>
    <w:rsid w:val="005D6705"/>
    <w:rsid w:val="005F58F4"/>
    <w:rsid w:val="006260DD"/>
    <w:rsid w:val="006A08C8"/>
    <w:rsid w:val="006A595C"/>
    <w:rsid w:val="006C5B45"/>
    <w:rsid w:val="006E5EA0"/>
    <w:rsid w:val="006F3425"/>
    <w:rsid w:val="00707885"/>
    <w:rsid w:val="00744F51"/>
    <w:rsid w:val="007562A5"/>
    <w:rsid w:val="00760012"/>
    <w:rsid w:val="007A7455"/>
    <w:rsid w:val="007B4B20"/>
    <w:rsid w:val="007D4D73"/>
    <w:rsid w:val="00864EE4"/>
    <w:rsid w:val="00882E27"/>
    <w:rsid w:val="00886D22"/>
    <w:rsid w:val="00895C4C"/>
    <w:rsid w:val="008D195D"/>
    <w:rsid w:val="008D6EEF"/>
    <w:rsid w:val="008E38BB"/>
    <w:rsid w:val="009063ED"/>
    <w:rsid w:val="009665CC"/>
    <w:rsid w:val="009904D1"/>
    <w:rsid w:val="0099460E"/>
    <w:rsid w:val="009A2522"/>
    <w:rsid w:val="009E1139"/>
    <w:rsid w:val="00AA52F1"/>
    <w:rsid w:val="00AB1D18"/>
    <w:rsid w:val="00AB5FFE"/>
    <w:rsid w:val="00AE742A"/>
    <w:rsid w:val="00AF290D"/>
    <w:rsid w:val="00B17C8D"/>
    <w:rsid w:val="00B34117"/>
    <w:rsid w:val="00B40D2E"/>
    <w:rsid w:val="00B55980"/>
    <w:rsid w:val="00B62761"/>
    <w:rsid w:val="00BC1D6D"/>
    <w:rsid w:val="00C21A21"/>
    <w:rsid w:val="00C659AC"/>
    <w:rsid w:val="00C67E9D"/>
    <w:rsid w:val="00C74314"/>
    <w:rsid w:val="00C90927"/>
    <w:rsid w:val="00CF0BD1"/>
    <w:rsid w:val="00CF463F"/>
    <w:rsid w:val="00D300C0"/>
    <w:rsid w:val="00D570C7"/>
    <w:rsid w:val="00D77B56"/>
    <w:rsid w:val="00D81EDA"/>
    <w:rsid w:val="00DA02FA"/>
    <w:rsid w:val="00DA0991"/>
    <w:rsid w:val="00DE464A"/>
    <w:rsid w:val="00DF6397"/>
    <w:rsid w:val="00DF6BD8"/>
    <w:rsid w:val="00E025B2"/>
    <w:rsid w:val="00E359C9"/>
    <w:rsid w:val="00EA4F0A"/>
    <w:rsid w:val="00EB58A3"/>
    <w:rsid w:val="00F176FF"/>
    <w:rsid w:val="00F36131"/>
    <w:rsid w:val="00F87AF8"/>
    <w:rsid w:val="00FE54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CD66"/>
  <w15:chartTrackingRefBased/>
  <w15:docId w15:val="{F079497A-9B57-4D1B-9481-00B310C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12"/>
  </w:style>
  <w:style w:type="paragraph" w:styleId="Titre1">
    <w:name w:val="heading 1"/>
    <w:basedOn w:val="Normal"/>
    <w:next w:val="Normal"/>
    <w:link w:val="Titre1Car"/>
    <w:uiPriority w:val="9"/>
    <w:qFormat/>
    <w:rsid w:val="0040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5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47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1B6"/>
    <w:pPr>
      <w:ind w:left="720"/>
      <w:contextualSpacing/>
    </w:pPr>
  </w:style>
  <w:style w:type="character" w:customStyle="1" w:styleId="Titre1Car">
    <w:name w:val="Titre 1 Car"/>
    <w:basedOn w:val="Policepardfaut"/>
    <w:link w:val="Titre1"/>
    <w:uiPriority w:val="9"/>
    <w:rsid w:val="004071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1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71B6"/>
    <w:pPr>
      <w:outlineLvl w:val="9"/>
    </w:pPr>
    <w:rPr>
      <w:kern w:val="0"/>
      <w:lang w:eastAsia="fr-FR"/>
      <w14:ligatures w14:val="none"/>
    </w:rPr>
  </w:style>
  <w:style w:type="paragraph" w:styleId="TM1">
    <w:name w:val="toc 1"/>
    <w:basedOn w:val="Normal"/>
    <w:next w:val="Normal"/>
    <w:autoRedefine/>
    <w:uiPriority w:val="39"/>
    <w:unhideWhenUsed/>
    <w:rsid w:val="004071B6"/>
    <w:pPr>
      <w:spacing w:after="100"/>
    </w:pPr>
  </w:style>
  <w:style w:type="paragraph" w:styleId="TM2">
    <w:name w:val="toc 2"/>
    <w:basedOn w:val="Normal"/>
    <w:next w:val="Normal"/>
    <w:autoRedefine/>
    <w:uiPriority w:val="39"/>
    <w:unhideWhenUsed/>
    <w:rsid w:val="004071B6"/>
    <w:pPr>
      <w:spacing w:after="100"/>
      <w:ind w:left="220"/>
    </w:pPr>
  </w:style>
  <w:style w:type="character" w:styleId="Lienhypertexte">
    <w:name w:val="Hyperlink"/>
    <w:basedOn w:val="Policepardfaut"/>
    <w:uiPriority w:val="99"/>
    <w:unhideWhenUsed/>
    <w:rsid w:val="004071B6"/>
    <w:rPr>
      <w:color w:val="0563C1" w:themeColor="hyperlink"/>
      <w:u w:val="single"/>
    </w:rPr>
  </w:style>
  <w:style w:type="character" w:customStyle="1" w:styleId="Titre3Car">
    <w:name w:val="Titre 3 Car"/>
    <w:basedOn w:val="Policepardfaut"/>
    <w:link w:val="Titre3"/>
    <w:uiPriority w:val="9"/>
    <w:rsid w:val="00053F6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53F6B"/>
    <w:pPr>
      <w:spacing w:after="100"/>
      <w:ind w:left="440"/>
    </w:pPr>
  </w:style>
  <w:style w:type="table" w:styleId="Grilledutableau">
    <w:name w:val="Table Grid"/>
    <w:basedOn w:val="TableauNormal"/>
    <w:uiPriority w:val="39"/>
    <w:rsid w:val="004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72B9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72B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36131"/>
    <w:rPr>
      <w:color w:val="605E5C"/>
      <w:shd w:val="clear" w:color="auto" w:fill="E1DFDD"/>
    </w:rPr>
  </w:style>
  <w:style w:type="paragraph" w:styleId="Bibliographie">
    <w:name w:val="Bibliography"/>
    <w:basedOn w:val="Normal"/>
    <w:next w:val="Normal"/>
    <w:uiPriority w:val="37"/>
    <w:unhideWhenUsed/>
    <w:rsid w:val="00744F51"/>
  </w:style>
  <w:style w:type="paragraph" w:styleId="Lgende">
    <w:name w:val="caption"/>
    <w:basedOn w:val="Normal"/>
    <w:next w:val="Normal"/>
    <w:uiPriority w:val="35"/>
    <w:unhideWhenUsed/>
    <w:qFormat/>
    <w:rsid w:val="00AF29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6540">
      <w:bodyDiv w:val="1"/>
      <w:marLeft w:val="0"/>
      <w:marRight w:val="0"/>
      <w:marTop w:val="0"/>
      <w:marBottom w:val="0"/>
      <w:divBdr>
        <w:top w:val="none" w:sz="0" w:space="0" w:color="auto"/>
        <w:left w:val="none" w:sz="0" w:space="0" w:color="auto"/>
        <w:bottom w:val="none" w:sz="0" w:space="0" w:color="auto"/>
        <w:right w:val="none" w:sz="0" w:space="0" w:color="auto"/>
      </w:divBdr>
    </w:div>
    <w:div w:id="77405777">
      <w:bodyDiv w:val="1"/>
      <w:marLeft w:val="0"/>
      <w:marRight w:val="0"/>
      <w:marTop w:val="0"/>
      <w:marBottom w:val="0"/>
      <w:divBdr>
        <w:top w:val="none" w:sz="0" w:space="0" w:color="auto"/>
        <w:left w:val="none" w:sz="0" w:space="0" w:color="auto"/>
        <w:bottom w:val="none" w:sz="0" w:space="0" w:color="auto"/>
        <w:right w:val="none" w:sz="0" w:space="0" w:color="auto"/>
      </w:divBdr>
    </w:div>
    <w:div w:id="100492113">
      <w:bodyDiv w:val="1"/>
      <w:marLeft w:val="0"/>
      <w:marRight w:val="0"/>
      <w:marTop w:val="0"/>
      <w:marBottom w:val="0"/>
      <w:divBdr>
        <w:top w:val="none" w:sz="0" w:space="0" w:color="auto"/>
        <w:left w:val="none" w:sz="0" w:space="0" w:color="auto"/>
        <w:bottom w:val="none" w:sz="0" w:space="0" w:color="auto"/>
        <w:right w:val="none" w:sz="0" w:space="0" w:color="auto"/>
      </w:divBdr>
    </w:div>
    <w:div w:id="126706196">
      <w:bodyDiv w:val="1"/>
      <w:marLeft w:val="0"/>
      <w:marRight w:val="0"/>
      <w:marTop w:val="0"/>
      <w:marBottom w:val="0"/>
      <w:divBdr>
        <w:top w:val="none" w:sz="0" w:space="0" w:color="auto"/>
        <w:left w:val="none" w:sz="0" w:space="0" w:color="auto"/>
        <w:bottom w:val="none" w:sz="0" w:space="0" w:color="auto"/>
        <w:right w:val="none" w:sz="0" w:space="0" w:color="auto"/>
      </w:divBdr>
    </w:div>
    <w:div w:id="136537294">
      <w:bodyDiv w:val="1"/>
      <w:marLeft w:val="0"/>
      <w:marRight w:val="0"/>
      <w:marTop w:val="0"/>
      <w:marBottom w:val="0"/>
      <w:divBdr>
        <w:top w:val="none" w:sz="0" w:space="0" w:color="auto"/>
        <w:left w:val="none" w:sz="0" w:space="0" w:color="auto"/>
        <w:bottom w:val="none" w:sz="0" w:space="0" w:color="auto"/>
        <w:right w:val="none" w:sz="0" w:space="0" w:color="auto"/>
      </w:divBdr>
    </w:div>
    <w:div w:id="146870668">
      <w:bodyDiv w:val="1"/>
      <w:marLeft w:val="0"/>
      <w:marRight w:val="0"/>
      <w:marTop w:val="0"/>
      <w:marBottom w:val="0"/>
      <w:divBdr>
        <w:top w:val="none" w:sz="0" w:space="0" w:color="auto"/>
        <w:left w:val="none" w:sz="0" w:space="0" w:color="auto"/>
        <w:bottom w:val="none" w:sz="0" w:space="0" w:color="auto"/>
        <w:right w:val="none" w:sz="0" w:space="0" w:color="auto"/>
      </w:divBdr>
    </w:div>
    <w:div w:id="149061291">
      <w:bodyDiv w:val="1"/>
      <w:marLeft w:val="0"/>
      <w:marRight w:val="0"/>
      <w:marTop w:val="0"/>
      <w:marBottom w:val="0"/>
      <w:divBdr>
        <w:top w:val="none" w:sz="0" w:space="0" w:color="auto"/>
        <w:left w:val="none" w:sz="0" w:space="0" w:color="auto"/>
        <w:bottom w:val="none" w:sz="0" w:space="0" w:color="auto"/>
        <w:right w:val="none" w:sz="0" w:space="0" w:color="auto"/>
      </w:divBdr>
    </w:div>
    <w:div w:id="157501529">
      <w:bodyDiv w:val="1"/>
      <w:marLeft w:val="0"/>
      <w:marRight w:val="0"/>
      <w:marTop w:val="0"/>
      <w:marBottom w:val="0"/>
      <w:divBdr>
        <w:top w:val="none" w:sz="0" w:space="0" w:color="auto"/>
        <w:left w:val="none" w:sz="0" w:space="0" w:color="auto"/>
        <w:bottom w:val="none" w:sz="0" w:space="0" w:color="auto"/>
        <w:right w:val="none" w:sz="0" w:space="0" w:color="auto"/>
      </w:divBdr>
    </w:div>
    <w:div w:id="175005535">
      <w:bodyDiv w:val="1"/>
      <w:marLeft w:val="0"/>
      <w:marRight w:val="0"/>
      <w:marTop w:val="0"/>
      <w:marBottom w:val="0"/>
      <w:divBdr>
        <w:top w:val="none" w:sz="0" w:space="0" w:color="auto"/>
        <w:left w:val="none" w:sz="0" w:space="0" w:color="auto"/>
        <w:bottom w:val="none" w:sz="0" w:space="0" w:color="auto"/>
        <w:right w:val="none" w:sz="0" w:space="0" w:color="auto"/>
      </w:divBdr>
    </w:div>
    <w:div w:id="187454243">
      <w:bodyDiv w:val="1"/>
      <w:marLeft w:val="0"/>
      <w:marRight w:val="0"/>
      <w:marTop w:val="0"/>
      <w:marBottom w:val="0"/>
      <w:divBdr>
        <w:top w:val="none" w:sz="0" w:space="0" w:color="auto"/>
        <w:left w:val="none" w:sz="0" w:space="0" w:color="auto"/>
        <w:bottom w:val="none" w:sz="0" w:space="0" w:color="auto"/>
        <w:right w:val="none" w:sz="0" w:space="0" w:color="auto"/>
      </w:divBdr>
    </w:div>
    <w:div w:id="197667061">
      <w:bodyDiv w:val="1"/>
      <w:marLeft w:val="0"/>
      <w:marRight w:val="0"/>
      <w:marTop w:val="0"/>
      <w:marBottom w:val="0"/>
      <w:divBdr>
        <w:top w:val="none" w:sz="0" w:space="0" w:color="auto"/>
        <w:left w:val="none" w:sz="0" w:space="0" w:color="auto"/>
        <w:bottom w:val="none" w:sz="0" w:space="0" w:color="auto"/>
        <w:right w:val="none" w:sz="0" w:space="0" w:color="auto"/>
      </w:divBdr>
    </w:div>
    <w:div w:id="210271409">
      <w:bodyDiv w:val="1"/>
      <w:marLeft w:val="0"/>
      <w:marRight w:val="0"/>
      <w:marTop w:val="0"/>
      <w:marBottom w:val="0"/>
      <w:divBdr>
        <w:top w:val="none" w:sz="0" w:space="0" w:color="auto"/>
        <w:left w:val="none" w:sz="0" w:space="0" w:color="auto"/>
        <w:bottom w:val="none" w:sz="0" w:space="0" w:color="auto"/>
        <w:right w:val="none" w:sz="0" w:space="0" w:color="auto"/>
      </w:divBdr>
    </w:div>
    <w:div w:id="222370120">
      <w:bodyDiv w:val="1"/>
      <w:marLeft w:val="0"/>
      <w:marRight w:val="0"/>
      <w:marTop w:val="0"/>
      <w:marBottom w:val="0"/>
      <w:divBdr>
        <w:top w:val="none" w:sz="0" w:space="0" w:color="auto"/>
        <w:left w:val="none" w:sz="0" w:space="0" w:color="auto"/>
        <w:bottom w:val="none" w:sz="0" w:space="0" w:color="auto"/>
        <w:right w:val="none" w:sz="0" w:space="0" w:color="auto"/>
      </w:divBdr>
    </w:div>
    <w:div w:id="296104079">
      <w:bodyDiv w:val="1"/>
      <w:marLeft w:val="0"/>
      <w:marRight w:val="0"/>
      <w:marTop w:val="0"/>
      <w:marBottom w:val="0"/>
      <w:divBdr>
        <w:top w:val="none" w:sz="0" w:space="0" w:color="auto"/>
        <w:left w:val="none" w:sz="0" w:space="0" w:color="auto"/>
        <w:bottom w:val="none" w:sz="0" w:space="0" w:color="auto"/>
        <w:right w:val="none" w:sz="0" w:space="0" w:color="auto"/>
      </w:divBdr>
    </w:div>
    <w:div w:id="317343301">
      <w:bodyDiv w:val="1"/>
      <w:marLeft w:val="0"/>
      <w:marRight w:val="0"/>
      <w:marTop w:val="0"/>
      <w:marBottom w:val="0"/>
      <w:divBdr>
        <w:top w:val="none" w:sz="0" w:space="0" w:color="auto"/>
        <w:left w:val="none" w:sz="0" w:space="0" w:color="auto"/>
        <w:bottom w:val="none" w:sz="0" w:space="0" w:color="auto"/>
        <w:right w:val="none" w:sz="0" w:space="0" w:color="auto"/>
      </w:divBdr>
    </w:div>
    <w:div w:id="321812610">
      <w:bodyDiv w:val="1"/>
      <w:marLeft w:val="0"/>
      <w:marRight w:val="0"/>
      <w:marTop w:val="0"/>
      <w:marBottom w:val="0"/>
      <w:divBdr>
        <w:top w:val="none" w:sz="0" w:space="0" w:color="auto"/>
        <w:left w:val="none" w:sz="0" w:space="0" w:color="auto"/>
        <w:bottom w:val="none" w:sz="0" w:space="0" w:color="auto"/>
        <w:right w:val="none" w:sz="0" w:space="0" w:color="auto"/>
      </w:divBdr>
    </w:div>
    <w:div w:id="322127234">
      <w:bodyDiv w:val="1"/>
      <w:marLeft w:val="0"/>
      <w:marRight w:val="0"/>
      <w:marTop w:val="0"/>
      <w:marBottom w:val="0"/>
      <w:divBdr>
        <w:top w:val="none" w:sz="0" w:space="0" w:color="auto"/>
        <w:left w:val="none" w:sz="0" w:space="0" w:color="auto"/>
        <w:bottom w:val="none" w:sz="0" w:space="0" w:color="auto"/>
        <w:right w:val="none" w:sz="0" w:space="0" w:color="auto"/>
      </w:divBdr>
    </w:div>
    <w:div w:id="344670801">
      <w:bodyDiv w:val="1"/>
      <w:marLeft w:val="0"/>
      <w:marRight w:val="0"/>
      <w:marTop w:val="0"/>
      <w:marBottom w:val="0"/>
      <w:divBdr>
        <w:top w:val="none" w:sz="0" w:space="0" w:color="auto"/>
        <w:left w:val="none" w:sz="0" w:space="0" w:color="auto"/>
        <w:bottom w:val="none" w:sz="0" w:space="0" w:color="auto"/>
        <w:right w:val="none" w:sz="0" w:space="0" w:color="auto"/>
      </w:divBdr>
    </w:div>
    <w:div w:id="434981472">
      <w:bodyDiv w:val="1"/>
      <w:marLeft w:val="0"/>
      <w:marRight w:val="0"/>
      <w:marTop w:val="0"/>
      <w:marBottom w:val="0"/>
      <w:divBdr>
        <w:top w:val="none" w:sz="0" w:space="0" w:color="auto"/>
        <w:left w:val="none" w:sz="0" w:space="0" w:color="auto"/>
        <w:bottom w:val="none" w:sz="0" w:space="0" w:color="auto"/>
        <w:right w:val="none" w:sz="0" w:space="0" w:color="auto"/>
      </w:divBdr>
    </w:div>
    <w:div w:id="456991118">
      <w:bodyDiv w:val="1"/>
      <w:marLeft w:val="0"/>
      <w:marRight w:val="0"/>
      <w:marTop w:val="0"/>
      <w:marBottom w:val="0"/>
      <w:divBdr>
        <w:top w:val="none" w:sz="0" w:space="0" w:color="auto"/>
        <w:left w:val="none" w:sz="0" w:space="0" w:color="auto"/>
        <w:bottom w:val="none" w:sz="0" w:space="0" w:color="auto"/>
        <w:right w:val="none" w:sz="0" w:space="0" w:color="auto"/>
      </w:divBdr>
    </w:div>
    <w:div w:id="493836045">
      <w:bodyDiv w:val="1"/>
      <w:marLeft w:val="0"/>
      <w:marRight w:val="0"/>
      <w:marTop w:val="0"/>
      <w:marBottom w:val="0"/>
      <w:divBdr>
        <w:top w:val="none" w:sz="0" w:space="0" w:color="auto"/>
        <w:left w:val="none" w:sz="0" w:space="0" w:color="auto"/>
        <w:bottom w:val="none" w:sz="0" w:space="0" w:color="auto"/>
        <w:right w:val="none" w:sz="0" w:space="0" w:color="auto"/>
      </w:divBdr>
    </w:div>
    <w:div w:id="496071125">
      <w:bodyDiv w:val="1"/>
      <w:marLeft w:val="0"/>
      <w:marRight w:val="0"/>
      <w:marTop w:val="0"/>
      <w:marBottom w:val="0"/>
      <w:divBdr>
        <w:top w:val="none" w:sz="0" w:space="0" w:color="auto"/>
        <w:left w:val="none" w:sz="0" w:space="0" w:color="auto"/>
        <w:bottom w:val="none" w:sz="0" w:space="0" w:color="auto"/>
        <w:right w:val="none" w:sz="0" w:space="0" w:color="auto"/>
      </w:divBdr>
    </w:div>
    <w:div w:id="500897462">
      <w:bodyDiv w:val="1"/>
      <w:marLeft w:val="0"/>
      <w:marRight w:val="0"/>
      <w:marTop w:val="0"/>
      <w:marBottom w:val="0"/>
      <w:divBdr>
        <w:top w:val="none" w:sz="0" w:space="0" w:color="auto"/>
        <w:left w:val="none" w:sz="0" w:space="0" w:color="auto"/>
        <w:bottom w:val="none" w:sz="0" w:space="0" w:color="auto"/>
        <w:right w:val="none" w:sz="0" w:space="0" w:color="auto"/>
      </w:divBdr>
    </w:div>
    <w:div w:id="551424356">
      <w:bodyDiv w:val="1"/>
      <w:marLeft w:val="0"/>
      <w:marRight w:val="0"/>
      <w:marTop w:val="0"/>
      <w:marBottom w:val="0"/>
      <w:divBdr>
        <w:top w:val="none" w:sz="0" w:space="0" w:color="auto"/>
        <w:left w:val="none" w:sz="0" w:space="0" w:color="auto"/>
        <w:bottom w:val="none" w:sz="0" w:space="0" w:color="auto"/>
        <w:right w:val="none" w:sz="0" w:space="0" w:color="auto"/>
      </w:divBdr>
    </w:div>
    <w:div w:id="563948625">
      <w:bodyDiv w:val="1"/>
      <w:marLeft w:val="0"/>
      <w:marRight w:val="0"/>
      <w:marTop w:val="0"/>
      <w:marBottom w:val="0"/>
      <w:divBdr>
        <w:top w:val="none" w:sz="0" w:space="0" w:color="auto"/>
        <w:left w:val="none" w:sz="0" w:space="0" w:color="auto"/>
        <w:bottom w:val="none" w:sz="0" w:space="0" w:color="auto"/>
        <w:right w:val="none" w:sz="0" w:space="0" w:color="auto"/>
      </w:divBdr>
    </w:div>
    <w:div w:id="754134394">
      <w:bodyDiv w:val="1"/>
      <w:marLeft w:val="0"/>
      <w:marRight w:val="0"/>
      <w:marTop w:val="0"/>
      <w:marBottom w:val="0"/>
      <w:divBdr>
        <w:top w:val="none" w:sz="0" w:space="0" w:color="auto"/>
        <w:left w:val="none" w:sz="0" w:space="0" w:color="auto"/>
        <w:bottom w:val="none" w:sz="0" w:space="0" w:color="auto"/>
        <w:right w:val="none" w:sz="0" w:space="0" w:color="auto"/>
      </w:divBdr>
    </w:div>
    <w:div w:id="758140050">
      <w:bodyDiv w:val="1"/>
      <w:marLeft w:val="0"/>
      <w:marRight w:val="0"/>
      <w:marTop w:val="0"/>
      <w:marBottom w:val="0"/>
      <w:divBdr>
        <w:top w:val="none" w:sz="0" w:space="0" w:color="auto"/>
        <w:left w:val="none" w:sz="0" w:space="0" w:color="auto"/>
        <w:bottom w:val="none" w:sz="0" w:space="0" w:color="auto"/>
        <w:right w:val="none" w:sz="0" w:space="0" w:color="auto"/>
      </w:divBdr>
    </w:div>
    <w:div w:id="771315247">
      <w:bodyDiv w:val="1"/>
      <w:marLeft w:val="0"/>
      <w:marRight w:val="0"/>
      <w:marTop w:val="0"/>
      <w:marBottom w:val="0"/>
      <w:divBdr>
        <w:top w:val="none" w:sz="0" w:space="0" w:color="auto"/>
        <w:left w:val="none" w:sz="0" w:space="0" w:color="auto"/>
        <w:bottom w:val="none" w:sz="0" w:space="0" w:color="auto"/>
        <w:right w:val="none" w:sz="0" w:space="0" w:color="auto"/>
      </w:divBdr>
    </w:div>
    <w:div w:id="804542959">
      <w:bodyDiv w:val="1"/>
      <w:marLeft w:val="0"/>
      <w:marRight w:val="0"/>
      <w:marTop w:val="0"/>
      <w:marBottom w:val="0"/>
      <w:divBdr>
        <w:top w:val="none" w:sz="0" w:space="0" w:color="auto"/>
        <w:left w:val="none" w:sz="0" w:space="0" w:color="auto"/>
        <w:bottom w:val="none" w:sz="0" w:space="0" w:color="auto"/>
        <w:right w:val="none" w:sz="0" w:space="0" w:color="auto"/>
      </w:divBdr>
    </w:div>
    <w:div w:id="876040751">
      <w:bodyDiv w:val="1"/>
      <w:marLeft w:val="0"/>
      <w:marRight w:val="0"/>
      <w:marTop w:val="0"/>
      <w:marBottom w:val="0"/>
      <w:divBdr>
        <w:top w:val="none" w:sz="0" w:space="0" w:color="auto"/>
        <w:left w:val="none" w:sz="0" w:space="0" w:color="auto"/>
        <w:bottom w:val="none" w:sz="0" w:space="0" w:color="auto"/>
        <w:right w:val="none" w:sz="0" w:space="0" w:color="auto"/>
      </w:divBdr>
    </w:div>
    <w:div w:id="899243617">
      <w:bodyDiv w:val="1"/>
      <w:marLeft w:val="0"/>
      <w:marRight w:val="0"/>
      <w:marTop w:val="0"/>
      <w:marBottom w:val="0"/>
      <w:divBdr>
        <w:top w:val="none" w:sz="0" w:space="0" w:color="auto"/>
        <w:left w:val="none" w:sz="0" w:space="0" w:color="auto"/>
        <w:bottom w:val="none" w:sz="0" w:space="0" w:color="auto"/>
        <w:right w:val="none" w:sz="0" w:space="0" w:color="auto"/>
      </w:divBdr>
    </w:div>
    <w:div w:id="905382636">
      <w:bodyDiv w:val="1"/>
      <w:marLeft w:val="0"/>
      <w:marRight w:val="0"/>
      <w:marTop w:val="0"/>
      <w:marBottom w:val="0"/>
      <w:divBdr>
        <w:top w:val="none" w:sz="0" w:space="0" w:color="auto"/>
        <w:left w:val="none" w:sz="0" w:space="0" w:color="auto"/>
        <w:bottom w:val="none" w:sz="0" w:space="0" w:color="auto"/>
        <w:right w:val="none" w:sz="0" w:space="0" w:color="auto"/>
      </w:divBdr>
    </w:div>
    <w:div w:id="913706734">
      <w:bodyDiv w:val="1"/>
      <w:marLeft w:val="0"/>
      <w:marRight w:val="0"/>
      <w:marTop w:val="0"/>
      <w:marBottom w:val="0"/>
      <w:divBdr>
        <w:top w:val="none" w:sz="0" w:space="0" w:color="auto"/>
        <w:left w:val="none" w:sz="0" w:space="0" w:color="auto"/>
        <w:bottom w:val="none" w:sz="0" w:space="0" w:color="auto"/>
        <w:right w:val="none" w:sz="0" w:space="0" w:color="auto"/>
      </w:divBdr>
    </w:div>
    <w:div w:id="933703820">
      <w:bodyDiv w:val="1"/>
      <w:marLeft w:val="0"/>
      <w:marRight w:val="0"/>
      <w:marTop w:val="0"/>
      <w:marBottom w:val="0"/>
      <w:divBdr>
        <w:top w:val="none" w:sz="0" w:space="0" w:color="auto"/>
        <w:left w:val="none" w:sz="0" w:space="0" w:color="auto"/>
        <w:bottom w:val="none" w:sz="0" w:space="0" w:color="auto"/>
        <w:right w:val="none" w:sz="0" w:space="0" w:color="auto"/>
      </w:divBdr>
    </w:div>
    <w:div w:id="965426931">
      <w:bodyDiv w:val="1"/>
      <w:marLeft w:val="0"/>
      <w:marRight w:val="0"/>
      <w:marTop w:val="0"/>
      <w:marBottom w:val="0"/>
      <w:divBdr>
        <w:top w:val="none" w:sz="0" w:space="0" w:color="auto"/>
        <w:left w:val="none" w:sz="0" w:space="0" w:color="auto"/>
        <w:bottom w:val="none" w:sz="0" w:space="0" w:color="auto"/>
        <w:right w:val="none" w:sz="0" w:space="0" w:color="auto"/>
      </w:divBdr>
    </w:div>
    <w:div w:id="975452462">
      <w:bodyDiv w:val="1"/>
      <w:marLeft w:val="0"/>
      <w:marRight w:val="0"/>
      <w:marTop w:val="0"/>
      <w:marBottom w:val="0"/>
      <w:divBdr>
        <w:top w:val="none" w:sz="0" w:space="0" w:color="auto"/>
        <w:left w:val="none" w:sz="0" w:space="0" w:color="auto"/>
        <w:bottom w:val="none" w:sz="0" w:space="0" w:color="auto"/>
        <w:right w:val="none" w:sz="0" w:space="0" w:color="auto"/>
      </w:divBdr>
    </w:div>
    <w:div w:id="1010644510">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
    <w:div w:id="1078750357">
      <w:bodyDiv w:val="1"/>
      <w:marLeft w:val="0"/>
      <w:marRight w:val="0"/>
      <w:marTop w:val="0"/>
      <w:marBottom w:val="0"/>
      <w:divBdr>
        <w:top w:val="none" w:sz="0" w:space="0" w:color="auto"/>
        <w:left w:val="none" w:sz="0" w:space="0" w:color="auto"/>
        <w:bottom w:val="none" w:sz="0" w:space="0" w:color="auto"/>
        <w:right w:val="none" w:sz="0" w:space="0" w:color="auto"/>
      </w:divBdr>
    </w:div>
    <w:div w:id="1093164045">
      <w:bodyDiv w:val="1"/>
      <w:marLeft w:val="0"/>
      <w:marRight w:val="0"/>
      <w:marTop w:val="0"/>
      <w:marBottom w:val="0"/>
      <w:divBdr>
        <w:top w:val="none" w:sz="0" w:space="0" w:color="auto"/>
        <w:left w:val="none" w:sz="0" w:space="0" w:color="auto"/>
        <w:bottom w:val="none" w:sz="0" w:space="0" w:color="auto"/>
        <w:right w:val="none" w:sz="0" w:space="0" w:color="auto"/>
      </w:divBdr>
    </w:div>
    <w:div w:id="1095058803">
      <w:bodyDiv w:val="1"/>
      <w:marLeft w:val="0"/>
      <w:marRight w:val="0"/>
      <w:marTop w:val="0"/>
      <w:marBottom w:val="0"/>
      <w:divBdr>
        <w:top w:val="none" w:sz="0" w:space="0" w:color="auto"/>
        <w:left w:val="none" w:sz="0" w:space="0" w:color="auto"/>
        <w:bottom w:val="none" w:sz="0" w:space="0" w:color="auto"/>
        <w:right w:val="none" w:sz="0" w:space="0" w:color="auto"/>
      </w:divBdr>
    </w:div>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 w:id="1187911632">
      <w:bodyDiv w:val="1"/>
      <w:marLeft w:val="0"/>
      <w:marRight w:val="0"/>
      <w:marTop w:val="0"/>
      <w:marBottom w:val="0"/>
      <w:divBdr>
        <w:top w:val="none" w:sz="0" w:space="0" w:color="auto"/>
        <w:left w:val="none" w:sz="0" w:space="0" w:color="auto"/>
        <w:bottom w:val="none" w:sz="0" w:space="0" w:color="auto"/>
        <w:right w:val="none" w:sz="0" w:space="0" w:color="auto"/>
      </w:divBdr>
    </w:div>
    <w:div w:id="1253246875">
      <w:bodyDiv w:val="1"/>
      <w:marLeft w:val="0"/>
      <w:marRight w:val="0"/>
      <w:marTop w:val="0"/>
      <w:marBottom w:val="0"/>
      <w:divBdr>
        <w:top w:val="none" w:sz="0" w:space="0" w:color="auto"/>
        <w:left w:val="none" w:sz="0" w:space="0" w:color="auto"/>
        <w:bottom w:val="none" w:sz="0" w:space="0" w:color="auto"/>
        <w:right w:val="none" w:sz="0" w:space="0" w:color="auto"/>
      </w:divBdr>
    </w:div>
    <w:div w:id="1267541660">
      <w:bodyDiv w:val="1"/>
      <w:marLeft w:val="0"/>
      <w:marRight w:val="0"/>
      <w:marTop w:val="0"/>
      <w:marBottom w:val="0"/>
      <w:divBdr>
        <w:top w:val="none" w:sz="0" w:space="0" w:color="auto"/>
        <w:left w:val="none" w:sz="0" w:space="0" w:color="auto"/>
        <w:bottom w:val="none" w:sz="0" w:space="0" w:color="auto"/>
        <w:right w:val="none" w:sz="0" w:space="0" w:color="auto"/>
      </w:divBdr>
    </w:div>
    <w:div w:id="1271931964">
      <w:bodyDiv w:val="1"/>
      <w:marLeft w:val="0"/>
      <w:marRight w:val="0"/>
      <w:marTop w:val="0"/>
      <w:marBottom w:val="0"/>
      <w:divBdr>
        <w:top w:val="none" w:sz="0" w:space="0" w:color="auto"/>
        <w:left w:val="none" w:sz="0" w:space="0" w:color="auto"/>
        <w:bottom w:val="none" w:sz="0" w:space="0" w:color="auto"/>
        <w:right w:val="none" w:sz="0" w:space="0" w:color="auto"/>
      </w:divBdr>
    </w:div>
    <w:div w:id="1290866336">
      <w:bodyDiv w:val="1"/>
      <w:marLeft w:val="0"/>
      <w:marRight w:val="0"/>
      <w:marTop w:val="0"/>
      <w:marBottom w:val="0"/>
      <w:divBdr>
        <w:top w:val="none" w:sz="0" w:space="0" w:color="auto"/>
        <w:left w:val="none" w:sz="0" w:space="0" w:color="auto"/>
        <w:bottom w:val="none" w:sz="0" w:space="0" w:color="auto"/>
        <w:right w:val="none" w:sz="0" w:space="0" w:color="auto"/>
      </w:divBdr>
    </w:div>
    <w:div w:id="1390617485">
      <w:bodyDiv w:val="1"/>
      <w:marLeft w:val="0"/>
      <w:marRight w:val="0"/>
      <w:marTop w:val="0"/>
      <w:marBottom w:val="0"/>
      <w:divBdr>
        <w:top w:val="none" w:sz="0" w:space="0" w:color="auto"/>
        <w:left w:val="none" w:sz="0" w:space="0" w:color="auto"/>
        <w:bottom w:val="none" w:sz="0" w:space="0" w:color="auto"/>
        <w:right w:val="none" w:sz="0" w:space="0" w:color="auto"/>
      </w:divBdr>
    </w:div>
    <w:div w:id="1413237942">
      <w:bodyDiv w:val="1"/>
      <w:marLeft w:val="0"/>
      <w:marRight w:val="0"/>
      <w:marTop w:val="0"/>
      <w:marBottom w:val="0"/>
      <w:divBdr>
        <w:top w:val="none" w:sz="0" w:space="0" w:color="auto"/>
        <w:left w:val="none" w:sz="0" w:space="0" w:color="auto"/>
        <w:bottom w:val="none" w:sz="0" w:space="0" w:color="auto"/>
        <w:right w:val="none" w:sz="0" w:space="0" w:color="auto"/>
      </w:divBdr>
    </w:div>
    <w:div w:id="1428428441">
      <w:bodyDiv w:val="1"/>
      <w:marLeft w:val="0"/>
      <w:marRight w:val="0"/>
      <w:marTop w:val="0"/>
      <w:marBottom w:val="0"/>
      <w:divBdr>
        <w:top w:val="none" w:sz="0" w:space="0" w:color="auto"/>
        <w:left w:val="none" w:sz="0" w:space="0" w:color="auto"/>
        <w:bottom w:val="none" w:sz="0" w:space="0" w:color="auto"/>
        <w:right w:val="none" w:sz="0" w:space="0" w:color="auto"/>
      </w:divBdr>
    </w:div>
    <w:div w:id="1499150550">
      <w:bodyDiv w:val="1"/>
      <w:marLeft w:val="0"/>
      <w:marRight w:val="0"/>
      <w:marTop w:val="0"/>
      <w:marBottom w:val="0"/>
      <w:divBdr>
        <w:top w:val="none" w:sz="0" w:space="0" w:color="auto"/>
        <w:left w:val="none" w:sz="0" w:space="0" w:color="auto"/>
        <w:bottom w:val="none" w:sz="0" w:space="0" w:color="auto"/>
        <w:right w:val="none" w:sz="0" w:space="0" w:color="auto"/>
      </w:divBdr>
    </w:div>
    <w:div w:id="1539010466">
      <w:bodyDiv w:val="1"/>
      <w:marLeft w:val="0"/>
      <w:marRight w:val="0"/>
      <w:marTop w:val="0"/>
      <w:marBottom w:val="0"/>
      <w:divBdr>
        <w:top w:val="none" w:sz="0" w:space="0" w:color="auto"/>
        <w:left w:val="none" w:sz="0" w:space="0" w:color="auto"/>
        <w:bottom w:val="none" w:sz="0" w:space="0" w:color="auto"/>
        <w:right w:val="none" w:sz="0" w:space="0" w:color="auto"/>
      </w:divBdr>
    </w:div>
    <w:div w:id="1569805720">
      <w:bodyDiv w:val="1"/>
      <w:marLeft w:val="0"/>
      <w:marRight w:val="0"/>
      <w:marTop w:val="0"/>
      <w:marBottom w:val="0"/>
      <w:divBdr>
        <w:top w:val="none" w:sz="0" w:space="0" w:color="auto"/>
        <w:left w:val="none" w:sz="0" w:space="0" w:color="auto"/>
        <w:bottom w:val="none" w:sz="0" w:space="0" w:color="auto"/>
        <w:right w:val="none" w:sz="0" w:space="0" w:color="auto"/>
      </w:divBdr>
    </w:div>
    <w:div w:id="1572156574">
      <w:bodyDiv w:val="1"/>
      <w:marLeft w:val="0"/>
      <w:marRight w:val="0"/>
      <w:marTop w:val="0"/>
      <w:marBottom w:val="0"/>
      <w:divBdr>
        <w:top w:val="none" w:sz="0" w:space="0" w:color="auto"/>
        <w:left w:val="none" w:sz="0" w:space="0" w:color="auto"/>
        <w:bottom w:val="none" w:sz="0" w:space="0" w:color="auto"/>
        <w:right w:val="none" w:sz="0" w:space="0" w:color="auto"/>
      </w:divBdr>
    </w:div>
    <w:div w:id="1615749317">
      <w:bodyDiv w:val="1"/>
      <w:marLeft w:val="0"/>
      <w:marRight w:val="0"/>
      <w:marTop w:val="0"/>
      <w:marBottom w:val="0"/>
      <w:divBdr>
        <w:top w:val="none" w:sz="0" w:space="0" w:color="auto"/>
        <w:left w:val="none" w:sz="0" w:space="0" w:color="auto"/>
        <w:bottom w:val="none" w:sz="0" w:space="0" w:color="auto"/>
        <w:right w:val="none" w:sz="0" w:space="0" w:color="auto"/>
      </w:divBdr>
    </w:div>
    <w:div w:id="1630016472">
      <w:bodyDiv w:val="1"/>
      <w:marLeft w:val="0"/>
      <w:marRight w:val="0"/>
      <w:marTop w:val="0"/>
      <w:marBottom w:val="0"/>
      <w:divBdr>
        <w:top w:val="none" w:sz="0" w:space="0" w:color="auto"/>
        <w:left w:val="none" w:sz="0" w:space="0" w:color="auto"/>
        <w:bottom w:val="none" w:sz="0" w:space="0" w:color="auto"/>
        <w:right w:val="none" w:sz="0" w:space="0" w:color="auto"/>
      </w:divBdr>
    </w:div>
    <w:div w:id="1650473739">
      <w:bodyDiv w:val="1"/>
      <w:marLeft w:val="0"/>
      <w:marRight w:val="0"/>
      <w:marTop w:val="0"/>
      <w:marBottom w:val="0"/>
      <w:divBdr>
        <w:top w:val="none" w:sz="0" w:space="0" w:color="auto"/>
        <w:left w:val="none" w:sz="0" w:space="0" w:color="auto"/>
        <w:bottom w:val="none" w:sz="0" w:space="0" w:color="auto"/>
        <w:right w:val="none" w:sz="0" w:space="0" w:color="auto"/>
      </w:divBdr>
    </w:div>
    <w:div w:id="1686519897">
      <w:bodyDiv w:val="1"/>
      <w:marLeft w:val="0"/>
      <w:marRight w:val="0"/>
      <w:marTop w:val="0"/>
      <w:marBottom w:val="0"/>
      <w:divBdr>
        <w:top w:val="none" w:sz="0" w:space="0" w:color="auto"/>
        <w:left w:val="none" w:sz="0" w:space="0" w:color="auto"/>
        <w:bottom w:val="none" w:sz="0" w:space="0" w:color="auto"/>
        <w:right w:val="none" w:sz="0" w:space="0" w:color="auto"/>
      </w:divBdr>
    </w:div>
    <w:div w:id="1747411837">
      <w:bodyDiv w:val="1"/>
      <w:marLeft w:val="0"/>
      <w:marRight w:val="0"/>
      <w:marTop w:val="0"/>
      <w:marBottom w:val="0"/>
      <w:divBdr>
        <w:top w:val="none" w:sz="0" w:space="0" w:color="auto"/>
        <w:left w:val="none" w:sz="0" w:space="0" w:color="auto"/>
        <w:bottom w:val="none" w:sz="0" w:space="0" w:color="auto"/>
        <w:right w:val="none" w:sz="0" w:space="0" w:color="auto"/>
      </w:divBdr>
    </w:div>
    <w:div w:id="1806847345">
      <w:bodyDiv w:val="1"/>
      <w:marLeft w:val="0"/>
      <w:marRight w:val="0"/>
      <w:marTop w:val="0"/>
      <w:marBottom w:val="0"/>
      <w:divBdr>
        <w:top w:val="none" w:sz="0" w:space="0" w:color="auto"/>
        <w:left w:val="none" w:sz="0" w:space="0" w:color="auto"/>
        <w:bottom w:val="none" w:sz="0" w:space="0" w:color="auto"/>
        <w:right w:val="none" w:sz="0" w:space="0" w:color="auto"/>
      </w:divBdr>
    </w:div>
    <w:div w:id="1816801214">
      <w:bodyDiv w:val="1"/>
      <w:marLeft w:val="0"/>
      <w:marRight w:val="0"/>
      <w:marTop w:val="0"/>
      <w:marBottom w:val="0"/>
      <w:divBdr>
        <w:top w:val="none" w:sz="0" w:space="0" w:color="auto"/>
        <w:left w:val="none" w:sz="0" w:space="0" w:color="auto"/>
        <w:bottom w:val="none" w:sz="0" w:space="0" w:color="auto"/>
        <w:right w:val="none" w:sz="0" w:space="0" w:color="auto"/>
      </w:divBdr>
    </w:div>
    <w:div w:id="1850295906">
      <w:bodyDiv w:val="1"/>
      <w:marLeft w:val="0"/>
      <w:marRight w:val="0"/>
      <w:marTop w:val="0"/>
      <w:marBottom w:val="0"/>
      <w:divBdr>
        <w:top w:val="none" w:sz="0" w:space="0" w:color="auto"/>
        <w:left w:val="none" w:sz="0" w:space="0" w:color="auto"/>
        <w:bottom w:val="none" w:sz="0" w:space="0" w:color="auto"/>
        <w:right w:val="none" w:sz="0" w:space="0" w:color="auto"/>
      </w:divBdr>
    </w:div>
    <w:div w:id="1894002819">
      <w:bodyDiv w:val="1"/>
      <w:marLeft w:val="0"/>
      <w:marRight w:val="0"/>
      <w:marTop w:val="0"/>
      <w:marBottom w:val="0"/>
      <w:divBdr>
        <w:top w:val="none" w:sz="0" w:space="0" w:color="auto"/>
        <w:left w:val="none" w:sz="0" w:space="0" w:color="auto"/>
        <w:bottom w:val="none" w:sz="0" w:space="0" w:color="auto"/>
        <w:right w:val="none" w:sz="0" w:space="0" w:color="auto"/>
      </w:divBdr>
    </w:div>
    <w:div w:id="1933929280">
      <w:bodyDiv w:val="1"/>
      <w:marLeft w:val="0"/>
      <w:marRight w:val="0"/>
      <w:marTop w:val="0"/>
      <w:marBottom w:val="0"/>
      <w:divBdr>
        <w:top w:val="none" w:sz="0" w:space="0" w:color="auto"/>
        <w:left w:val="none" w:sz="0" w:space="0" w:color="auto"/>
        <w:bottom w:val="none" w:sz="0" w:space="0" w:color="auto"/>
        <w:right w:val="none" w:sz="0" w:space="0" w:color="auto"/>
      </w:divBdr>
    </w:div>
    <w:div w:id="1939826019">
      <w:bodyDiv w:val="1"/>
      <w:marLeft w:val="0"/>
      <w:marRight w:val="0"/>
      <w:marTop w:val="0"/>
      <w:marBottom w:val="0"/>
      <w:divBdr>
        <w:top w:val="none" w:sz="0" w:space="0" w:color="auto"/>
        <w:left w:val="none" w:sz="0" w:space="0" w:color="auto"/>
        <w:bottom w:val="none" w:sz="0" w:space="0" w:color="auto"/>
        <w:right w:val="none" w:sz="0" w:space="0" w:color="auto"/>
      </w:divBdr>
    </w:div>
    <w:div w:id="2036224319">
      <w:bodyDiv w:val="1"/>
      <w:marLeft w:val="0"/>
      <w:marRight w:val="0"/>
      <w:marTop w:val="0"/>
      <w:marBottom w:val="0"/>
      <w:divBdr>
        <w:top w:val="none" w:sz="0" w:space="0" w:color="auto"/>
        <w:left w:val="none" w:sz="0" w:space="0" w:color="auto"/>
        <w:bottom w:val="none" w:sz="0" w:space="0" w:color="auto"/>
        <w:right w:val="none" w:sz="0" w:space="0" w:color="auto"/>
      </w:divBdr>
    </w:div>
    <w:div w:id="2082210840">
      <w:bodyDiv w:val="1"/>
      <w:marLeft w:val="0"/>
      <w:marRight w:val="0"/>
      <w:marTop w:val="0"/>
      <w:marBottom w:val="0"/>
      <w:divBdr>
        <w:top w:val="none" w:sz="0" w:space="0" w:color="auto"/>
        <w:left w:val="none" w:sz="0" w:space="0" w:color="auto"/>
        <w:bottom w:val="none" w:sz="0" w:space="0" w:color="auto"/>
        <w:right w:val="none" w:sz="0" w:space="0" w:color="auto"/>
      </w:divBdr>
    </w:div>
    <w:div w:id="2122648760">
      <w:bodyDiv w:val="1"/>
      <w:marLeft w:val="0"/>
      <w:marRight w:val="0"/>
      <w:marTop w:val="0"/>
      <w:marBottom w:val="0"/>
      <w:divBdr>
        <w:top w:val="none" w:sz="0" w:space="0" w:color="auto"/>
        <w:left w:val="none" w:sz="0" w:space="0" w:color="auto"/>
        <w:bottom w:val="none" w:sz="0" w:space="0" w:color="auto"/>
        <w:right w:val="none" w:sz="0" w:space="0" w:color="auto"/>
      </w:divBdr>
    </w:div>
    <w:div w:id="21346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b:Tag>
    <b:SourceType>ElectronicSource</b:SourceType>
    <b:Guid>{70D1471B-2AA2-4F16-9607-0420DD5F94A0}</b:Guid>
    <b:Author>
      <b:Author>
        <b:NameList>
          <b:Person>
            <b:Last>GARDEAU</b:Last>
            <b:First>Vincent</b:First>
          </b:Person>
        </b:NameList>
      </b:Author>
    </b:Author>
    <b:Title>CELAD</b:Title>
    <b:City>Toulouse</b:City>
    <b:CountryRegion>France</b:CountryRegion>
    <b:URL>https://www.celad.com/societe/societe/</b:URL>
    <b:RefOrder>1</b:RefOrder>
  </b:Source>
  <b:Source>
    <b:Tag>CIO21</b:Tag>
    <b:SourceType>InternetSite</b:SourceType>
    <b:Guid>{FD9F5315-4F5C-4355-9F96-B00710420026}</b:Guid>
    <b:Author>
      <b:Author>
        <b:NameList>
          <b:Person>
            <b:Last>White</b:Last>
            <b:First>Sarah</b:First>
            <b:Middle>K.</b:Middle>
          </b:Person>
        </b:NameList>
      </b:Author>
    </b:Author>
    <b:Title>What is CMMI? A model for optimizing development processes</b:Title>
    <b:Year>2021</b:Year>
    <b:Month>Juin</b:Month>
    <b:Day>1</b:Day>
    <b:URL>http://www.google.fr</b:URL>
    <b:RefOrder>2</b:RefOrder>
  </b:Source>
</b:Sources>
</file>

<file path=customXml/itemProps1.xml><?xml version="1.0" encoding="utf-8"?>
<ds:datastoreItem xmlns:ds="http://schemas.openxmlformats.org/officeDocument/2006/customXml" ds:itemID="{2FEDF244-9EB0-429A-A553-256C71FC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1</Pages>
  <Words>2743</Words>
  <Characters>15091</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Gaëtan</dc:creator>
  <cp:keywords/>
  <dc:description/>
  <cp:lastModifiedBy>CORIN Gaëtan</cp:lastModifiedBy>
  <cp:revision>42</cp:revision>
  <dcterms:created xsi:type="dcterms:W3CDTF">2023-03-16T13:42:00Z</dcterms:created>
  <dcterms:modified xsi:type="dcterms:W3CDTF">2023-08-07T07:43:00Z</dcterms:modified>
</cp:coreProperties>
</file>