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98850" w14:textId="77777777" w:rsidR="00934954" w:rsidRDefault="00934954" w:rsidP="00934954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69F4D37" w14:textId="77777777"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14:paraId="1861FCE4" w14:textId="77777777" w:rsidR="00934954" w:rsidRPr="00934954" w:rsidRDefault="00934954" w:rsidP="0093495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934954">
        <w:rPr>
          <w:rFonts w:asciiTheme="majorBidi" w:hAnsiTheme="majorBidi" w:cstheme="majorBidi"/>
          <w:b/>
          <w:bCs/>
          <w:sz w:val="48"/>
          <w:szCs w:val="48"/>
        </w:rPr>
        <w:t>Personal Portfolio Template</w:t>
      </w:r>
    </w:p>
    <w:p w14:paraId="022F7C5E" w14:textId="77777777" w:rsidR="00934954" w:rsidRDefault="00934954" w:rsidP="00E24A2F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="00E24A2F">
        <w:rPr>
          <w:rFonts w:asciiTheme="majorBidi" w:hAnsiTheme="majorBidi" w:cstheme="majorBidi"/>
          <w:sz w:val="24"/>
          <w:szCs w:val="24"/>
        </w:rPr>
        <w:t>Group 28</w:t>
      </w:r>
      <w:r>
        <w:rPr>
          <w:rFonts w:asciiTheme="majorBidi" w:hAnsiTheme="majorBidi" w:cstheme="majorBidi"/>
          <w:sz w:val="24"/>
          <w:szCs w:val="24"/>
        </w:rPr>
        <w:t>)</w:t>
      </w:r>
    </w:p>
    <w:p w14:paraId="72C2C4D6" w14:textId="77777777" w:rsidR="00934954" w:rsidRDefault="00E24A2F" w:rsidP="00E24A2F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(Yu Gen Yeap</w:t>
      </w:r>
      <w:r w:rsidR="00934954">
        <w:rPr>
          <w:rFonts w:asciiTheme="majorBidi" w:hAnsiTheme="majorBidi" w:cstheme="majorBidi"/>
          <w:sz w:val="24"/>
          <w:szCs w:val="24"/>
        </w:rPr>
        <w:t xml:space="preserve"> – </w:t>
      </w:r>
      <w:r>
        <w:rPr>
          <w:rFonts w:asciiTheme="majorBidi" w:hAnsiTheme="majorBidi" w:cstheme="majorBidi"/>
          <w:sz w:val="24"/>
          <w:szCs w:val="24"/>
        </w:rPr>
        <w:t>n9470379</w:t>
      </w:r>
      <w:r w:rsidR="00934954" w:rsidRPr="00934954">
        <w:rPr>
          <w:rFonts w:asciiTheme="majorBidi" w:hAnsiTheme="majorBidi" w:cstheme="majorBidi"/>
          <w:sz w:val="24"/>
          <w:szCs w:val="24"/>
        </w:rPr>
        <w:t>)</w:t>
      </w:r>
    </w:p>
    <w:p w14:paraId="350649C5" w14:textId="77777777"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(</w:t>
      </w:r>
      <w:r w:rsidR="00C429A0" w:rsidRPr="00C429A0">
        <w:rPr>
          <w:rFonts w:asciiTheme="majorBidi" w:hAnsiTheme="majorBidi" w:cstheme="majorBidi"/>
          <w:sz w:val="24"/>
          <w:szCs w:val="24"/>
        </w:rPr>
        <w:t>https://github.com/gaffnni/IFB299_TuttingTrumpets/tree/master/Yu%20Gen</w:t>
      </w:r>
      <w:r>
        <w:rPr>
          <w:rFonts w:asciiTheme="majorBidi" w:hAnsiTheme="majorBidi" w:cstheme="majorBidi"/>
          <w:sz w:val="24"/>
          <w:szCs w:val="24"/>
        </w:rPr>
        <w:t>)</w:t>
      </w:r>
    </w:p>
    <w:p w14:paraId="4D48D711" w14:textId="77777777" w:rsidR="00934954" w:rsidRDefault="00934954" w:rsidP="00934954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E6F9278" w14:textId="77777777" w:rsidR="00934954" w:rsidRDefault="00934954" w:rsidP="0093495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</w:p>
    <w:p w14:paraId="195309FF" w14:textId="77777777" w:rsidR="00934954" w:rsidRDefault="00934954" w:rsidP="00A45CF3">
      <w:pPr>
        <w:spacing w:after="0"/>
        <w:rPr>
          <w:rFonts w:asciiTheme="majorBidi" w:hAnsiTheme="majorBidi" w:cstheme="majorBidi"/>
          <w:sz w:val="24"/>
          <w:szCs w:val="24"/>
        </w:rPr>
      </w:pPr>
      <w:r w:rsidRPr="00934954">
        <w:rPr>
          <w:rFonts w:asciiTheme="majorBidi" w:hAnsiTheme="majorBidi" w:cstheme="majorBidi"/>
          <w:b/>
          <w:bCs/>
          <w:sz w:val="36"/>
          <w:szCs w:val="36"/>
        </w:rPr>
        <w:t>Artefact 1</w:t>
      </w:r>
      <w:r w:rsidR="00C030AB">
        <w:rPr>
          <w:rFonts w:asciiTheme="majorBidi" w:hAnsiTheme="majorBidi" w:cstheme="majorBidi"/>
          <w:sz w:val="24"/>
          <w:szCs w:val="24"/>
        </w:rPr>
        <w:t xml:space="preserve"> – </w:t>
      </w:r>
      <w:r w:rsidR="00A45CF3">
        <w:rPr>
          <w:rFonts w:asciiTheme="majorBidi" w:hAnsiTheme="majorBidi" w:cstheme="majorBidi"/>
          <w:sz w:val="24"/>
          <w:szCs w:val="24"/>
        </w:rPr>
        <w:t>Low Fidelity Web Pages</w:t>
      </w:r>
    </w:p>
    <w:p w14:paraId="21B32D9E" w14:textId="77777777" w:rsidR="00C030AB" w:rsidRPr="00C030AB" w:rsidRDefault="00C030AB" w:rsidP="00A45CF3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C030AB">
        <w:rPr>
          <w:rFonts w:asciiTheme="majorBidi" w:hAnsiTheme="majorBidi" w:cstheme="majorBidi"/>
          <w:sz w:val="24"/>
          <w:szCs w:val="24"/>
          <w:u w:val="single"/>
        </w:rPr>
        <w:t>Description</w:t>
      </w:r>
    </w:p>
    <w:p w14:paraId="71E9BFCA" w14:textId="55A7A2E5" w:rsidR="00934954" w:rsidRDefault="00C030AB" w:rsidP="002412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Low fidel</w:t>
      </w:r>
      <w:r w:rsidR="00F63357">
        <w:rPr>
          <w:rFonts w:asciiTheme="majorBidi" w:hAnsiTheme="majorBidi" w:cstheme="majorBidi"/>
          <w:sz w:val="24"/>
          <w:szCs w:val="24"/>
        </w:rPr>
        <w:t>ity designs of the models for the admin pages</w:t>
      </w:r>
      <w:r w:rsidR="00BD395D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were </w:t>
      </w:r>
      <w:r w:rsidR="00F63357">
        <w:rPr>
          <w:rFonts w:asciiTheme="majorBidi" w:hAnsiTheme="majorBidi" w:cstheme="majorBidi"/>
          <w:sz w:val="24"/>
          <w:szCs w:val="24"/>
        </w:rPr>
        <w:t>created</w:t>
      </w:r>
      <w:r w:rsidR="00B0220B">
        <w:rPr>
          <w:rFonts w:asciiTheme="majorBidi" w:hAnsiTheme="majorBidi" w:cstheme="majorBidi"/>
          <w:sz w:val="24"/>
          <w:szCs w:val="24"/>
        </w:rPr>
        <w:t xml:space="preserve"> using the </w:t>
      </w:r>
      <w:proofErr w:type="spellStart"/>
      <w:r w:rsidR="00B0220B">
        <w:rPr>
          <w:rFonts w:asciiTheme="majorBidi" w:hAnsiTheme="majorBidi" w:cstheme="majorBidi"/>
          <w:sz w:val="24"/>
          <w:szCs w:val="24"/>
        </w:rPr>
        <w:t>moqups</w:t>
      </w:r>
      <w:proofErr w:type="spellEnd"/>
      <w:r w:rsidR="00B0220B">
        <w:rPr>
          <w:rFonts w:asciiTheme="majorBidi" w:hAnsiTheme="majorBidi" w:cstheme="majorBidi"/>
          <w:sz w:val="24"/>
          <w:szCs w:val="24"/>
        </w:rPr>
        <w:t xml:space="preserve"> app</w:t>
      </w:r>
      <w:r>
        <w:rPr>
          <w:rFonts w:asciiTheme="majorBidi" w:hAnsiTheme="majorBidi" w:cstheme="majorBidi"/>
          <w:sz w:val="24"/>
          <w:szCs w:val="24"/>
        </w:rPr>
        <w:t>.</w:t>
      </w:r>
      <w:r w:rsidR="00F63357">
        <w:rPr>
          <w:rFonts w:asciiTheme="majorBidi" w:hAnsiTheme="majorBidi" w:cstheme="majorBidi"/>
          <w:sz w:val="24"/>
          <w:szCs w:val="24"/>
        </w:rPr>
        <w:t xml:space="preserve">  Artefact shared with Tim </w:t>
      </w:r>
      <w:proofErr w:type="spellStart"/>
      <w:r w:rsidR="00F63357">
        <w:rPr>
          <w:rFonts w:asciiTheme="majorBidi" w:hAnsiTheme="majorBidi" w:cstheme="majorBidi"/>
          <w:sz w:val="24"/>
          <w:szCs w:val="24"/>
        </w:rPr>
        <w:t>Jebson</w:t>
      </w:r>
      <w:proofErr w:type="spellEnd"/>
      <w:r w:rsidR="00F63357">
        <w:rPr>
          <w:rFonts w:asciiTheme="majorBidi" w:hAnsiTheme="majorBidi" w:cstheme="majorBidi"/>
          <w:sz w:val="24"/>
          <w:szCs w:val="24"/>
        </w:rPr>
        <w:t>, who created models for the student pages.</w:t>
      </w:r>
    </w:p>
    <w:p w14:paraId="2F6FADD5" w14:textId="77777777"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6A6C8B2F" w14:textId="77777777" w:rsidR="00934954" w:rsidRPr="00C030AB" w:rsidRDefault="00C030AB" w:rsidP="0093495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C030AB">
        <w:rPr>
          <w:rFonts w:asciiTheme="majorBidi" w:hAnsiTheme="majorBidi" w:cstheme="majorBidi"/>
          <w:sz w:val="24"/>
          <w:szCs w:val="24"/>
          <w:u w:val="single"/>
        </w:rPr>
        <w:t>Contribution</w:t>
      </w:r>
    </w:p>
    <w:p w14:paraId="61247CDD" w14:textId="77777777" w:rsidR="00934954" w:rsidRDefault="00C030AB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These low fidelity designs will be the basis of what are high fidelity pages will </w:t>
      </w:r>
      <w:r w:rsidR="00B0220B">
        <w:rPr>
          <w:rFonts w:asciiTheme="majorBidi" w:hAnsiTheme="majorBidi" w:cstheme="majorBidi"/>
          <w:sz w:val="24"/>
          <w:szCs w:val="24"/>
        </w:rPr>
        <w:t>look like serving as a rough guideline</w:t>
      </w:r>
      <w:r w:rsidR="005C0F96">
        <w:rPr>
          <w:rFonts w:asciiTheme="majorBidi" w:hAnsiTheme="majorBidi" w:cstheme="majorBidi"/>
          <w:sz w:val="24"/>
          <w:szCs w:val="24"/>
        </w:rPr>
        <w:t xml:space="preserve"> when developing the page layout for the website using HTML and CSS</w:t>
      </w:r>
      <w:r w:rsidR="00B0220B">
        <w:rPr>
          <w:rFonts w:asciiTheme="majorBidi" w:hAnsiTheme="majorBidi" w:cstheme="majorBidi"/>
          <w:sz w:val="24"/>
          <w:szCs w:val="24"/>
        </w:rPr>
        <w:t>.</w:t>
      </w:r>
    </w:p>
    <w:p w14:paraId="4FD70E9D" w14:textId="77777777"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08587F32" w14:textId="77777777" w:rsidR="00934954" w:rsidRPr="00C030AB" w:rsidRDefault="00516F7B" w:rsidP="00C030AB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C48D963" wp14:editId="51C891FE">
            <wp:simplePos x="0" y="0"/>
            <wp:positionH relativeFrom="margin">
              <wp:posOffset>2827020</wp:posOffset>
            </wp:positionH>
            <wp:positionV relativeFrom="paragraph">
              <wp:posOffset>240030</wp:posOffset>
            </wp:positionV>
            <wp:extent cx="280924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385" y="21483"/>
                <wp:lineTo x="213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C6A">
        <w:rPr>
          <w:noProof/>
        </w:rPr>
        <w:drawing>
          <wp:anchor distT="0" distB="0" distL="114300" distR="114300" simplePos="0" relativeHeight="251659264" behindDoc="1" locked="0" layoutInCell="1" allowOverlap="1" wp14:anchorId="16958DC0" wp14:editId="026BB560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280924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385" y="21483"/>
                <wp:lineTo x="2138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0AB" w:rsidRPr="00C030AB">
        <w:rPr>
          <w:rFonts w:asciiTheme="majorBidi" w:hAnsiTheme="majorBidi" w:cstheme="majorBidi"/>
          <w:sz w:val="24"/>
          <w:szCs w:val="24"/>
          <w:u w:val="single"/>
        </w:rPr>
        <w:t>Screen capture</w:t>
      </w:r>
      <w:r w:rsidR="009657D8">
        <w:rPr>
          <w:rFonts w:asciiTheme="majorBidi" w:hAnsiTheme="majorBidi" w:cstheme="majorBidi"/>
          <w:sz w:val="24"/>
          <w:szCs w:val="24"/>
          <w:u w:val="single"/>
        </w:rPr>
        <w:t>s</w:t>
      </w:r>
    </w:p>
    <w:p w14:paraId="461452B1" w14:textId="77777777" w:rsidR="00934954" w:rsidRDefault="00934954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4B52C9E" w14:textId="77777777" w:rsidR="001E08B1" w:rsidRDefault="001E08B1" w:rsidP="00C030A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57D547C" w14:textId="77777777" w:rsidR="001E08B1" w:rsidRDefault="001E08B1" w:rsidP="00C030A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341EDD88" w14:textId="77777777" w:rsidR="001E08B1" w:rsidRDefault="001E08B1" w:rsidP="00C030A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F2584FF" w14:textId="77777777" w:rsidR="001E08B1" w:rsidRDefault="001E08B1" w:rsidP="00C030A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D6BF543" w14:textId="77777777" w:rsidR="001E08B1" w:rsidRDefault="00516F7B" w:rsidP="00C030A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19E74F" wp14:editId="71CBADD2">
            <wp:simplePos x="0" y="0"/>
            <wp:positionH relativeFrom="column">
              <wp:posOffset>2990850</wp:posOffset>
            </wp:positionH>
            <wp:positionV relativeFrom="paragraph">
              <wp:posOffset>0</wp:posOffset>
            </wp:positionV>
            <wp:extent cx="2815590" cy="3524250"/>
            <wp:effectExtent l="0" t="0" r="3810" b="0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DD84641" wp14:editId="5D0BF3EB">
            <wp:simplePos x="0" y="0"/>
            <wp:positionH relativeFrom="margin">
              <wp:posOffset>-171450</wp:posOffset>
            </wp:positionH>
            <wp:positionV relativeFrom="paragraph">
              <wp:posOffset>0</wp:posOffset>
            </wp:positionV>
            <wp:extent cx="2913380" cy="3533775"/>
            <wp:effectExtent l="0" t="0" r="1270" b="9525"/>
            <wp:wrapTight wrapText="bothSides">
              <wp:wrapPolygon edited="0">
                <wp:start x="0" y="0"/>
                <wp:lineTo x="0" y="21542"/>
                <wp:lineTo x="21468" y="21542"/>
                <wp:lineTo x="214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D083F" w14:textId="77777777" w:rsidR="00934954" w:rsidRDefault="00934954" w:rsidP="00C030AB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Artefact 2</w:t>
      </w:r>
      <w:r>
        <w:rPr>
          <w:rFonts w:asciiTheme="majorBidi" w:hAnsiTheme="majorBidi" w:cstheme="majorBidi"/>
          <w:sz w:val="24"/>
          <w:szCs w:val="24"/>
        </w:rPr>
        <w:t xml:space="preserve"> – </w:t>
      </w:r>
      <w:r w:rsidR="00C030AB">
        <w:rPr>
          <w:rFonts w:asciiTheme="majorBidi" w:hAnsiTheme="majorBidi" w:cstheme="majorBidi"/>
          <w:sz w:val="24"/>
          <w:szCs w:val="24"/>
        </w:rPr>
        <w:t>Automated Testing</w:t>
      </w:r>
    </w:p>
    <w:p w14:paraId="56222AEF" w14:textId="77777777" w:rsidR="003B0C24" w:rsidRDefault="00C030AB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C030AB">
        <w:rPr>
          <w:rFonts w:asciiTheme="majorBidi" w:hAnsiTheme="majorBidi" w:cstheme="majorBidi"/>
          <w:sz w:val="24"/>
          <w:szCs w:val="24"/>
          <w:u w:val="single"/>
        </w:rPr>
        <w:t>Description</w:t>
      </w:r>
    </w:p>
    <w:p w14:paraId="77D5E8B0" w14:textId="77777777" w:rsidR="00C030AB" w:rsidRPr="005D0D2A" w:rsidRDefault="005D0D2A" w:rsidP="003B0C2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Automated Unit testing was completed using the Selenium IDE</w:t>
      </w:r>
      <w:r w:rsidR="005C0F9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0F96">
        <w:rPr>
          <w:rFonts w:asciiTheme="majorBidi" w:hAnsiTheme="majorBidi" w:cstheme="majorBidi"/>
          <w:sz w:val="24"/>
          <w:szCs w:val="24"/>
        </w:rPr>
        <w:t>firefox</w:t>
      </w:r>
      <w:proofErr w:type="spellEnd"/>
      <w:r w:rsidR="005C0F96">
        <w:rPr>
          <w:rFonts w:asciiTheme="majorBidi" w:hAnsiTheme="majorBidi" w:cstheme="majorBidi"/>
          <w:sz w:val="24"/>
          <w:szCs w:val="24"/>
        </w:rPr>
        <w:t xml:space="preserve"> extension</w:t>
      </w:r>
      <w:r>
        <w:rPr>
          <w:rFonts w:asciiTheme="majorBidi" w:hAnsiTheme="majorBidi" w:cstheme="majorBidi"/>
          <w:sz w:val="24"/>
          <w:szCs w:val="24"/>
        </w:rPr>
        <w:t xml:space="preserve"> to test the functionality of clicking between webpages, registering an account on the webpage and logging in with the account.</w:t>
      </w:r>
    </w:p>
    <w:p w14:paraId="644CAE48" w14:textId="77777777" w:rsidR="003B0C24" w:rsidRDefault="003B0C24" w:rsidP="003B0C2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6CC6F438" w14:textId="77777777" w:rsidR="003B0C24" w:rsidRDefault="00BD395D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BD395D">
        <w:rPr>
          <w:rFonts w:asciiTheme="majorBidi" w:hAnsiTheme="majorBidi" w:cstheme="majorBidi"/>
          <w:sz w:val="24"/>
          <w:szCs w:val="24"/>
          <w:u w:val="single"/>
        </w:rPr>
        <w:t>Contribution</w:t>
      </w:r>
    </w:p>
    <w:p w14:paraId="2793F00C" w14:textId="77777777" w:rsidR="00BD395D" w:rsidRPr="00BD395D" w:rsidRDefault="00BD395D" w:rsidP="00145D3F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Automating unit testing </w:t>
      </w:r>
      <w:r w:rsidR="00241218">
        <w:rPr>
          <w:rFonts w:asciiTheme="majorBidi" w:hAnsiTheme="majorBidi" w:cstheme="majorBidi"/>
          <w:sz w:val="24"/>
          <w:szCs w:val="24"/>
        </w:rPr>
        <w:t>allows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241218">
        <w:rPr>
          <w:rFonts w:asciiTheme="majorBidi" w:hAnsiTheme="majorBidi" w:cstheme="majorBidi"/>
          <w:sz w:val="24"/>
          <w:szCs w:val="24"/>
        </w:rPr>
        <w:t xml:space="preserve">the team </w:t>
      </w:r>
      <w:r w:rsidR="00145D3F">
        <w:rPr>
          <w:rFonts w:asciiTheme="majorBidi" w:hAnsiTheme="majorBidi" w:cstheme="majorBidi"/>
          <w:sz w:val="24"/>
          <w:szCs w:val="24"/>
        </w:rPr>
        <w:t>to simulate a user using the website</w:t>
      </w:r>
      <w:r w:rsidR="005C0F96">
        <w:rPr>
          <w:rFonts w:asciiTheme="majorBidi" w:hAnsiTheme="majorBidi" w:cstheme="majorBidi"/>
          <w:sz w:val="24"/>
          <w:szCs w:val="24"/>
        </w:rPr>
        <w:t xml:space="preserve"> and confirm whether the user stories are satisfied.</w:t>
      </w:r>
      <w:r w:rsidR="00145D3F">
        <w:rPr>
          <w:rFonts w:asciiTheme="majorBidi" w:hAnsiTheme="majorBidi" w:cstheme="majorBidi"/>
          <w:sz w:val="24"/>
          <w:szCs w:val="24"/>
        </w:rPr>
        <w:t xml:space="preserve"> </w:t>
      </w:r>
      <w:r w:rsidR="005C0F96">
        <w:rPr>
          <w:rFonts w:asciiTheme="majorBidi" w:hAnsiTheme="majorBidi" w:cstheme="majorBidi"/>
          <w:sz w:val="24"/>
          <w:szCs w:val="24"/>
        </w:rPr>
        <w:t xml:space="preserve">Unit </w:t>
      </w:r>
      <w:proofErr w:type="spellStart"/>
      <w:proofErr w:type="gramStart"/>
      <w:r w:rsidR="005C0F96">
        <w:rPr>
          <w:rFonts w:asciiTheme="majorBidi" w:hAnsiTheme="majorBidi" w:cstheme="majorBidi"/>
          <w:sz w:val="24"/>
          <w:szCs w:val="24"/>
        </w:rPr>
        <w:t>test’s</w:t>
      </w:r>
      <w:proofErr w:type="spellEnd"/>
      <w:proofErr w:type="gramEnd"/>
      <w:r w:rsidR="005C0F96">
        <w:rPr>
          <w:rFonts w:asciiTheme="majorBidi" w:hAnsiTheme="majorBidi" w:cstheme="majorBidi"/>
          <w:sz w:val="24"/>
          <w:szCs w:val="24"/>
        </w:rPr>
        <w:t xml:space="preserve"> were also creating using white box testing in order to pick up bugs within the websites functionality. </w:t>
      </w:r>
      <w:proofErr w:type="gramStart"/>
      <w:r w:rsidR="005C0F96">
        <w:rPr>
          <w:rFonts w:asciiTheme="majorBidi" w:hAnsiTheme="majorBidi" w:cstheme="majorBidi"/>
          <w:sz w:val="24"/>
          <w:szCs w:val="24"/>
        </w:rPr>
        <w:t>So</w:t>
      </w:r>
      <w:proofErr w:type="gramEnd"/>
      <w:r w:rsidR="005C0F96">
        <w:rPr>
          <w:rFonts w:asciiTheme="majorBidi" w:hAnsiTheme="majorBidi" w:cstheme="majorBidi"/>
          <w:sz w:val="24"/>
          <w:szCs w:val="24"/>
        </w:rPr>
        <w:t xml:space="preserve"> for the only issue is not being able to input the user’s DOB.</w:t>
      </w:r>
    </w:p>
    <w:p w14:paraId="716CBED1" w14:textId="77777777" w:rsidR="003B0C24" w:rsidRDefault="003B0C24" w:rsidP="003B0C2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73E15C8C" w14:textId="77777777" w:rsidR="00C33A80" w:rsidRPr="00B0220B" w:rsidRDefault="003B0C24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1834FD">
        <w:rPr>
          <w:rFonts w:asciiTheme="majorBidi" w:hAnsiTheme="majorBidi" w:cstheme="majorBidi"/>
          <w:sz w:val="24"/>
          <w:szCs w:val="24"/>
          <w:u w:val="single"/>
        </w:rPr>
        <w:t>Sc</w:t>
      </w:r>
      <w:r w:rsidR="001834FD" w:rsidRPr="001834FD">
        <w:rPr>
          <w:rFonts w:asciiTheme="majorBidi" w:hAnsiTheme="majorBidi" w:cstheme="majorBidi"/>
          <w:sz w:val="24"/>
          <w:szCs w:val="24"/>
          <w:u w:val="single"/>
        </w:rPr>
        <w:t>reen capture</w:t>
      </w:r>
      <w:r w:rsidR="005C0F96">
        <w:rPr>
          <w:rFonts w:asciiTheme="majorBidi" w:hAnsiTheme="majorBidi" w:cstheme="majorBidi"/>
          <w:sz w:val="24"/>
          <w:szCs w:val="24"/>
          <w:u w:val="single"/>
        </w:rPr>
        <w:br/>
      </w:r>
      <w:r w:rsidR="005C0F96" w:rsidRPr="005C0F96">
        <w:rPr>
          <w:rFonts w:asciiTheme="majorBidi" w:hAnsiTheme="majorBidi" w:cstheme="majorBidi"/>
          <w:sz w:val="24"/>
          <w:szCs w:val="24"/>
        </w:rPr>
        <w:t>Note: Only screen captures are available as the Firefox extension version of Selenium does not allow users to save tests suites</w:t>
      </w:r>
      <w:r w:rsidR="005C0F96">
        <w:rPr>
          <w:rFonts w:asciiTheme="majorBidi" w:hAnsiTheme="majorBidi" w:cstheme="majorBidi"/>
          <w:sz w:val="24"/>
          <w:szCs w:val="24"/>
        </w:rPr>
        <w:t xml:space="preserve"> or test cases</w:t>
      </w:r>
      <w:r w:rsidR="005C0F96" w:rsidRPr="005C0F96">
        <w:rPr>
          <w:rFonts w:asciiTheme="majorBidi" w:hAnsiTheme="majorBidi" w:cstheme="majorBidi"/>
          <w:sz w:val="24"/>
          <w:szCs w:val="24"/>
        </w:rPr>
        <w:t xml:space="preserve"> as of 4/5/2018</w:t>
      </w:r>
    </w:p>
    <w:p w14:paraId="27A8542E" w14:textId="77777777" w:rsidR="00934954" w:rsidRDefault="001834FD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996313" wp14:editId="4D7AAE89">
            <wp:extent cx="5731510" cy="3545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325" w14:textId="77777777" w:rsidR="001834FD" w:rsidRDefault="001834FD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86A76A" wp14:editId="26D1920F">
            <wp:extent cx="5731510" cy="2787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BDB" w14:textId="77777777" w:rsidR="001834FD" w:rsidRDefault="001834FD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0DD095D" wp14:editId="4ABD0C4D">
            <wp:extent cx="5731510" cy="2749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35DC" w14:textId="77777777" w:rsidR="00301328" w:rsidRDefault="00301328" w:rsidP="0093495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8DC5CE" wp14:editId="46EA55E3">
            <wp:extent cx="5731510" cy="3536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C0CC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38D12BB5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2A4D2E8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8E6913E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12BA39B1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4FD9982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8E40063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571FC0C0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4210B86E" w14:textId="77777777" w:rsidR="000C554A" w:rsidRDefault="000C554A" w:rsidP="00625DB8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2945F1CB" w14:textId="78327072" w:rsidR="00934954" w:rsidRDefault="00934954" w:rsidP="00625DB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Artefact 3</w:t>
      </w:r>
      <w:r>
        <w:rPr>
          <w:rFonts w:asciiTheme="majorBidi" w:hAnsiTheme="majorBidi" w:cstheme="majorBidi"/>
          <w:sz w:val="24"/>
          <w:szCs w:val="24"/>
        </w:rPr>
        <w:t xml:space="preserve"> – </w:t>
      </w:r>
      <w:r w:rsidR="005C0F96">
        <w:rPr>
          <w:rFonts w:asciiTheme="majorBidi" w:hAnsiTheme="majorBidi" w:cstheme="majorBidi"/>
          <w:sz w:val="24"/>
          <w:szCs w:val="24"/>
        </w:rPr>
        <w:t>Database Entries</w:t>
      </w:r>
    </w:p>
    <w:p w14:paraId="7B59CD69" w14:textId="77777777" w:rsidR="003B0C24" w:rsidRPr="005C0F96" w:rsidRDefault="005C0F96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5C0F96">
        <w:rPr>
          <w:rFonts w:asciiTheme="majorBidi" w:hAnsiTheme="majorBidi" w:cstheme="majorBidi"/>
          <w:sz w:val="24"/>
          <w:szCs w:val="24"/>
          <w:u w:val="single"/>
        </w:rPr>
        <w:t>Description</w:t>
      </w:r>
    </w:p>
    <w:p w14:paraId="3F2A3F17" w14:textId="755E8C25" w:rsidR="003B0C24" w:rsidRDefault="00CC015D" w:rsidP="003B0C2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Developed SQL entries for </w:t>
      </w:r>
      <w:r w:rsidR="00F63357">
        <w:rPr>
          <w:rFonts w:asciiTheme="majorBidi" w:hAnsiTheme="majorBidi" w:cstheme="majorBidi"/>
          <w:sz w:val="24"/>
          <w:szCs w:val="24"/>
        </w:rPr>
        <w:t>the Admin, Teachers, Students, Languages, skill proficiencies, Instruments, parent details, classes and feedback. Written in SQL</w:t>
      </w:r>
      <w:r w:rsidR="000C554A">
        <w:rPr>
          <w:rFonts w:asciiTheme="majorBidi" w:hAnsiTheme="majorBidi" w:cstheme="majorBidi"/>
          <w:sz w:val="24"/>
          <w:szCs w:val="24"/>
        </w:rPr>
        <w:t xml:space="preserve">. Artefact shared with Nick Gaffney who wrote the other relevant </w:t>
      </w:r>
      <w:proofErr w:type="spellStart"/>
      <w:r w:rsidR="000C554A">
        <w:rPr>
          <w:rFonts w:asciiTheme="majorBidi" w:hAnsiTheme="majorBidi" w:cstheme="majorBidi"/>
          <w:sz w:val="24"/>
          <w:szCs w:val="24"/>
        </w:rPr>
        <w:t>sql</w:t>
      </w:r>
      <w:proofErr w:type="spellEnd"/>
      <w:r w:rsidR="000C554A">
        <w:rPr>
          <w:rFonts w:asciiTheme="majorBidi" w:hAnsiTheme="majorBidi" w:cstheme="majorBidi"/>
          <w:sz w:val="24"/>
          <w:szCs w:val="24"/>
        </w:rPr>
        <w:t xml:space="preserve"> files.</w:t>
      </w:r>
      <w:bookmarkStart w:id="0" w:name="_GoBack"/>
      <w:bookmarkEnd w:id="0"/>
    </w:p>
    <w:p w14:paraId="52C31844" w14:textId="77777777" w:rsidR="00CC015D" w:rsidRPr="005C0F96" w:rsidRDefault="00CC015D" w:rsidP="003B0C2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2186CA69" w14:textId="77777777" w:rsidR="003B0C24" w:rsidRPr="005C0F96" w:rsidRDefault="005C0F96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5C0F96">
        <w:rPr>
          <w:rFonts w:asciiTheme="majorBidi" w:hAnsiTheme="majorBidi" w:cstheme="majorBidi"/>
          <w:sz w:val="24"/>
          <w:szCs w:val="24"/>
          <w:u w:val="single"/>
        </w:rPr>
        <w:t>Contribution</w:t>
      </w:r>
    </w:p>
    <w:p w14:paraId="4B0FF297" w14:textId="77777777" w:rsidR="003B0C24" w:rsidRDefault="00F63357" w:rsidP="003B0C2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These are the cases that will fill up the databases which will then be stored on the website.</w:t>
      </w:r>
    </w:p>
    <w:p w14:paraId="3DDA5988" w14:textId="77777777" w:rsidR="00F63357" w:rsidRPr="005C0F96" w:rsidRDefault="00F63357" w:rsidP="003B0C2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7CA9859A" w14:textId="77777777" w:rsidR="003B0C24" w:rsidRPr="005C0F96" w:rsidRDefault="005C0F96" w:rsidP="003B0C24">
      <w:pPr>
        <w:spacing w:after="0"/>
        <w:rPr>
          <w:rFonts w:asciiTheme="majorBidi" w:hAnsiTheme="majorBidi" w:cstheme="majorBidi"/>
          <w:sz w:val="24"/>
          <w:szCs w:val="24"/>
          <w:u w:val="single"/>
        </w:rPr>
      </w:pPr>
      <w:r w:rsidRPr="005C0F96">
        <w:rPr>
          <w:rFonts w:asciiTheme="majorBidi" w:hAnsiTheme="majorBidi" w:cstheme="majorBidi"/>
          <w:sz w:val="24"/>
          <w:szCs w:val="24"/>
          <w:u w:val="single"/>
        </w:rPr>
        <w:t>Screen Capture</w:t>
      </w:r>
    </w:p>
    <w:p w14:paraId="41C6C80A" w14:textId="47C137CD" w:rsidR="00934954" w:rsidRDefault="000C554A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867F73" wp14:editId="74D43FA8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3350895"/>
            <wp:effectExtent l="0" t="0" r="254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C52A" w14:textId="0D9B0AEB" w:rsidR="00934954" w:rsidRDefault="00934954" w:rsidP="00934954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0FFE88A7" w14:textId="7A6924E1" w:rsidR="000C554A" w:rsidRPr="00934954" w:rsidRDefault="000C554A" w:rsidP="00934954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5C725E" wp14:editId="5996C735">
            <wp:simplePos x="0" y="0"/>
            <wp:positionH relativeFrom="column">
              <wp:posOffset>-537210</wp:posOffset>
            </wp:positionH>
            <wp:positionV relativeFrom="paragraph">
              <wp:posOffset>114300</wp:posOffset>
            </wp:positionV>
            <wp:extent cx="3194050" cy="3977640"/>
            <wp:effectExtent l="0" t="0" r="635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67A165" wp14:editId="10132D67">
            <wp:simplePos x="0" y="0"/>
            <wp:positionH relativeFrom="column">
              <wp:posOffset>2899410</wp:posOffset>
            </wp:positionH>
            <wp:positionV relativeFrom="paragraph">
              <wp:posOffset>121920</wp:posOffset>
            </wp:positionV>
            <wp:extent cx="3276600" cy="39471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C554A" w:rsidRPr="00934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AU" w:vendorID="64" w:dllVersion="6" w:nlCheck="1" w:checkStyle="1"/>
  <w:activeWritingStyle w:appName="MSWord" w:lang="en-AU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954"/>
    <w:rsid w:val="000C554A"/>
    <w:rsid w:val="001305AD"/>
    <w:rsid w:val="00145D3F"/>
    <w:rsid w:val="001834FD"/>
    <w:rsid w:val="001E08B1"/>
    <w:rsid w:val="00241218"/>
    <w:rsid w:val="00301328"/>
    <w:rsid w:val="00373A77"/>
    <w:rsid w:val="00391F3B"/>
    <w:rsid w:val="003B0C24"/>
    <w:rsid w:val="00516F7B"/>
    <w:rsid w:val="005C0F96"/>
    <w:rsid w:val="005D0D2A"/>
    <w:rsid w:val="00625DB8"/>
    <w:rsid w:val="008361D3"/>
    <w:rsid w:val="00934954"/>
    <w:rsid w:val="009657D8"/>
    <w:rsid w:val="00A22485"/>
    <w:rsid w:val="00A45CF3"/>
    <w:rsid w:val="00B0220B"/>
    <w:rsid w:val="00B944A5"/>
    <w:rsid w:val="00BD395D"/>
    <w:rsid w:val="00C030AB"/>
    <w:rsid w:val="00C33A80"/>
    <w:rsid w:val="00C429A0"/>
    <w:rsid w:val="00CC015D"/>
    <w:rsid w:val="00D02C6A"/>
    <w:rsid w:val="00D0525B"/>
    <w:rsid w:val="00E24A2F"/>
    <w:rsid w:val="00F10E53"/>
    <w:rsid w:val="00F63357"/>
    <w:rsid w:val="00FA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58AE3"/>
  <w15:chartTrackingRefBased/>
  <w15:docId w15:val="{F336A04D-9CFC-4011-A178-DB7208C89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EDB6B-D5B1-43DA-93FA-C86D0A7D0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Queensland University of Technology</Company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Gen Yeap</dc:creator>
  <cp:keywords/>
  <dc:description/>
  <cp:lastModifiedBy>Yu Gen Yeap</cp:lastModifiedBy>
  <cp:revision>8</cp:revision>
  <dcterms:created xsi:type="dcterms:W3CDTF">2018-05-03T09:10:00Z</dcterms:created>
  <dcterms:modified xsi:type="dcterms:W3CDTF">2018-05-04T09:52:00Z</dcterms:modified>
</cp:coreProperties>
</file>