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caps w:val="0"/>
          <w:spacing w:val="7"/>
          <w:sz w:val="26"/>
          <w:szCs w:val="26"/>
        </w:rPr>
      </w:pPr>
      <w:r>
        <w:rPr>
          <w:rFonts w:hint="eastAsia" w:ascii="Microsoft YaHei UI" w:hAnsi="Microsoft YaHei UI" w:eastAsia="Microsoft YaHei UI" w:cs="Microsoft YaHei UI"/>
          <w:i w:val="0"/>
          <w:caps w:val="0"/>
          <w:spacing w:val="7"/>
          <w:sz w:val="26"/>
          <w:szCs w:val="26"/>
          <w:bdr w:val="none" w:color="auto" w:sz="0" w:space="0"/>
          <w:shd w:val="clear" w:fill="FFFFFF"/>
        </w:rPr>
        <w:t>教育部教育考试院：2025年高考物理全国卷试题评析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2025年高考物理全国卷贯彻全国教育大会精神，落实《教育强国建设规划纲要（2024—2035年）》相关部署要求，依托中国高考评价体系，坚持守正创新，加强基础考查，引导学生夯实未来发展根基；注重综合性、应用性、探究性的考查，强化对学生关键能力、学科素养和思维品质的考查，激发学生崇尚科学、探索未知的兴趣，提升人才选拔质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一、加强基础考查，引导学生筑牢发展根基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基础不牢，地动山摇”，只有掌握了本质的、基本的规律，才可能融会贯通、灵活运用。2025年高考物理全国卷严格依据高校人才选拔要求和高中课程标准，以定性和半定量的方式为主，进一步加强基础考查。试卷注重考查高中物理核心的、基础的内容，突出考查学生对基本概念、基本原理的理解和运用。在考查基础知识的同时，创新试题的设问方式，引导学生了解试题呈现形式是多样的，但其背后考查的物理原理是相同的，促进学生重视基本原理的学习，达到触类旁通、一通百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第18题以电子在匀强磁场中运动设置情境，考查学生对洛伦兹力等基本物理概念的理解和灵活运用。本题的情境虽然简单，学生也较为熟悉，但设问角度比较巧妙，若学生不仔细读题，在刷题导致的惯性思维下可能将该题理解错误，这种创新设问有利于引导学生认真思考，具体问题具体分析，减少机械刷题，破除惯性思维。第19题以图像的形式呈现气体的三个状态，学生需要正确提取图像中的关键信息，并运用理想气体状态方程这一基础知识进行解答。第20题考查学生对简谐波基本性质的理解和掌握，情境贴近生活和教材，有利于引导教学回归课标、回归课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二、加强综合性考查，引导学生培养科学思维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物理问题的解决通常需要多种物理知识和物理思想的协同。2025年高考物理全国卷更加注重考查学生综合运用物理知识解决问题的能力，通过丰富问题情境的设计，优化试题的设问角度，助力培养学生科学思维。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第17题以匀强电场中电子的运动创设情境，问题具有半开放性，需要充分考虑在不同初始条件下电子的运动情况，考查学生推理论证的能力。第21题以导体在磁场中的运动为情境，考查的必备知识涉及电磁感应、圆周运动和交变电流等不同模块的内容，促进学生将不同模块的内容融会贯通，形成整体的知识结构。第25题选择学生熟悉的模型，着重考查了运动过程中能量动量的转化，并且在最后通过巧妙的设问，考查学生对物理过程的理解程度；最后一问可以通过运动学进行求解，但计算较为复杂，而从整个物理过程中的能量变化角度进行分析，题目就变得容易求解，有利于引导学生注重选择解决问题的角度，促进学生科学思维的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三、加强应用性考查，引导学生学以致用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生产生活中随处可见物理原理的实际运用，大到国家重器，小到生活实际。2025年高考物理全国卷更加注重应用性考查，精心选取联系实际的情境，考查学生面对实际问题时的抽象建模和逻辑推理等关键能力，引导学生在面对生产生活中的复杂情境时，学会抓住主要因素进行分析，并合理运用相关知识和原理解决实际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运动学是高中物理学习过程中最先接触到的知识，而匀变速直线运动是学生在高中阶段学生最熟悉的运动模型之一，第14题以我国最新的CR450动车组列车的运动为情境，考查了运动学中匀变速运动。万有引力定律是航天工程的基础，第15题以我国通导技术试验卫星“天都一号”为对象，定性考查了万有引力定律和开普勒定律，引导学生理解物理学基本原理在科技前沿中的重要作用，同时展现了我国航天领域的伟大成就，增强科技自信心和民族自豪感，引导学生树立科技报国的远大志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能量守恒是物理学中非常重要的思想，第16题以撑竿跳高运动为情境，考查学生对运动过程中能量转换的理解，体育元素的有机融入也有利于激发学生参与运动的兴趣，促进学生全面发展。撑竿跳高运动中的物理过程实际上是非常复杂的，本题忽略了许多次要因素，抓住主要因素进行设问，考查学生是否真正理解其中的物理过程，同时也引导学生学会从复杂的情景中，抓住主要矛盾，抽象出简单的物理模型解决实际问题。第24题以电容式键盘为情境，考查了平行板电容器中的基本知识，有利于引导学生运用物理概念、规律认识和理解生产生活中的现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四、加强探究性考查，引导学生注重实验能力培养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Microsoft YaHei UI" w:hAnsi="Microsoft YaHei UI" w:eastAsia="Microsoft YaHei UI" w:cs="Microsoft YaHei UI"/>
          <w:i w:val="0"/>
          <w:caps w:val="0"/>
          <w:color w:val="3E3E3E"/>
          <w:spacing w:val="7"/>
          <w:sz w:val="19"/>
          <w:szCs w:val="19"/>
        </w:rPr>
      </w:pPr>
      <w:r>
        <w:rPr>
          <w:rFonts w:hint="eastAsia" w:ascii="Microsoft YaHei UI" w:hAnsi="Microsoft YaHei UI" w:eastAsia="Microsoft YaHei UI" w:cs="Microsoft YaHei UI"/>
          <w:i w:val="0"/>
          <w:caps w:val="0"/>
          <w:color w:val="3E3E3E"/>
          <w:spacing w:val="7"/>
          <w:sz w:val="19"/>
          <w:szCs w:val="19"/>
          <w:bdr w:val="none" w:color="auto" w:sz="0" w:space="0"/>
          <w:shd w:val="clear" w:fill="FFFFFF"/>
        </w:rPr>
        <w:t>实验是科学发展的基础。实验教学是培养学生物理学科素养的重要途径和方式，有助于学生探究能力的培养和学科素养的形成。2025年高考物理全国卷注重设置探究性的实验情境，考查实验的基本方法和基本技能，引导学生经历实验过程，体会概念和规律的形成过程，促进学生物理观念的形成。</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E3E3E"/>
          <w:spacing w:val="7"/>
          <w:sz w:val="19"/>
          <w:szCs w:val="19"/>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E3E3E"/>
          <w:spacing w:val="7"/>
          <w:sz w:val="19"/>
          <w:szCs w:val="19"/>
        </w:rPr>
      </w:pPr>
      <w:r>
        <w:rPr>
          <w:rFonts w:hint="eastAsia" w:ascii="Microsoft YaHei UI" w:hAnsi="Microsoft YaHei UI" w:eastAsia="Microsoft YaHei UI" w:cs="Microsoft YaHei UI"/>
          <w:i w:val="0"/>
          <w:caps w:val="0"/>
          <w:color w:val="3E3E3E"/>
          <w:spacing w:val="7"/>
          <w:sz w:val="19"/>
          <w:szCs w:val="19"/>
          <w:bdr w:val="none" w:color="auto" w:sz="0" w:space="0"/>
          <w:shd w:val="clear" w:fill="FFFFFF"/>
        </w:rPr>
        <w:t>第22题利用橡皮筋开展系列实验，将探究弹簧弹力与形变量的关系、探究两个互成角度的力的合成规律两个实验的方法相结合，考查了测量仪器的使用、实验数据获取和处理，要求学生灵活运用已有的实验方法解决新问题，引导学生重视基本实验的学习，促进学生动手做实验。第23题以教材中的非线性电阻元件为背景，通过实验展示非线性电阻元件的性质，在探究伏安特性曲线时，通过层层设问引导学生理解电流表内接和外接时对实验测量的影响，让学生知其然，更知其所以然，引导学生学习过程中关注科学探究的过程和方法，并学会对结果进行反思和总结。</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68370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Layout w:type="fixed"/>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2025-06-08T05:07:30Z</dcterms:created>
  <dc:creator>zh603</dc:creator>
  <cp:lastModifiedBy>公众号C3H3化学</cp:lastModifiedBy>
  <dcterms:modified xsi:type="dcterms:W3CDTF">2025-06-08T05:08:05Z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