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5B567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11531600</wp:posOffset>
            </wp:positionV>
            <wp:extent cx="406400" cy="317500"/>
            <wp:effectExtent l="0" t="0" r="12700" b="635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6"/>
        </w:rPr>
        <w:t>参考答案</w:t>
      </w:r>
    </w:p>
    <w:p w14:paraId="766555C6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机密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 w14:paraId="1D51C7B0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年黑龙江省普通高等学校招生选择性考试</w:t>
      </w:r>
    </w:p>
    <w:p w14:paraId="2617EBEC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化学</w:t>
      </w:r>
    </w:p>
    <w:p w14:paraId="3B88431C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</w:t>
      </w:r>
      <w:r>
        <w:rPr>
          <w:rFonts w:ascii="宋体" w:hAnsi="宋体" w:eastAsia="宋体" w:cs="宋体"/>
          <w:b/>
          <w:color w:val="auto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页。考试结束后，将本试题和答题卡一并交回。</w:t>
      </w:r>
    </w:p>
    <w:p w14:paraId="664834D3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52867CE8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答题前，考生先将自己的姓名、准考证号码填写清楚，将条形码准确粘贴在条形码区域内。</w:t>
      </w:r>
    </w:p>
    <w:p w14:paraId="012E2064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选择题必须使用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铅笔填涂；非选择题必须使用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毫米黑色字迹的签字笔书写，字体工整，笔记清楚。</w:t>
      </w:r>
    </w:p>
    <w:p w14:paraId="6E03427C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请按照题号顺序在答题卡各题目的答题区域内作答，超出答题区域书写的答案无效：在草稿纸、试卷上答题无效。</w:t>
      </w:r>
    </w:p>
    <w:p w14:paraId="77098B00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作图可先使用铅笔画出，确定后必须用黑色字迹的签字笔描黑。</w:t>
      </w:r>
    </w:p>
    <w:p w14:paraId="1F03EFBE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5.</w:t>
      </w:r>
      <w:r>
        <w:rPr>
          <w:rFonts w:ascii="宋体" w:hAnsi="宋体" w:eastAsia="宋体" w:cs="宋体"/>
          <w:b/>
          <w:color w:val="auto"/>
          <w:sz w:val="24"/>
        </w:rPr>
        <w:t>保持卡面清洁，不要折叠、不要弄破、弄皱，不准使用涂改液、修正带、刮纸刀。</w:t>
      </w:r>
    </w:p>
    <w:p w14:paraId="0AF85A47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可能用到的相对原子质量：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H 1  C 12  O 16  Na 23  W 184</w:t>
      </w:r>
    </w:p>
    <w:p w14:paraId="60E97163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45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分。在每小题给出的四个选项中，只有一项符合题目要求。</w:t>
      </w:r>
    </w:p>
    <w:tbl>
      <w:tblPr>
        <w:tblStyle w:val="4"/>
        <w:tblW w:w="8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2996C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3F9BC826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62496C6E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6F5A7AFA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2C1F0BBD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47C2BC85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067063DB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6.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46C6C1C6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7.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475D4E1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8.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53C762B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9.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689C423F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10.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</w:tr>
      <w:tr w14:paraId="54E2F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2F18A43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B43194D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570C8D4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2B6C2A74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09C04BF8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607FF88B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4B6EA72E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1BE4DCE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6180CA3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703E6DCC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2B2ED269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二、非选择题：本题共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55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3622E6B7">
      <w:pPr>
        <w:spacing w:line="360" w:lineRule="auto"/>
        <w:jc w:val="left"/>
      </w:pPr>
      <w:r>
        <w:rPr>
          <w:color w:val="auto"/>
          <w:sz w:val="21"/>
        </w:rPr>
        <w:t>16.</w:t>
      </w:r>
      <w:r>
        <w:t>（1）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t xml:space="preserve">    （2）</w:t>
      </w:r>
      <w:r>
        <w:object>
          <v:shape id="_x0000_i1025" o:spt="75" alt="学科网(www.zxxk.com)--教育资源门户，提供试卷、教案、课件、论文、素材以及各类教学资源下载，还有大量而丰富的教学相关资讯！ sIKwgdzhO5jNAx1ODbqMbQ==" type="#_x0000_t75" style="height:18.75pt;width:27pt;" o:ole="t" filled="f" o:preferrelative="t" stroked="f" coordsize="21600,21600">
            <v:path/>
            <v:fill on="f" focussize="0,0"/>
            <v:stroke on="f" joinstyle="miter"/>
            <v:imagedata r:id="rId8" o:title="eqIdcb9c2154d56f75429cb5615019f87502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 xml:space="preserve">    </w:t>
      </w:r>
    </w:p>
    <w:p w14:paraId="14E75182">
      <w:pPr>
        <w:spacing w:line="360" w:lineRule="auto"/>
        <w:jc w:val="left"/>
      </w:pPr>
      <w:r>
        <w:t>（3）</w:t>
      </w:r>
      <w:r>
        <w:rPr>
          <w:rFonts w:ascii="宋体" w:hAnsi="宋体" w:eastAsia="宋体" w:cs="宋体"/>
          <w:color w:val="auto"/>
        </w:rPr>
        <w:t>温度升高，浸出速率增大，浸出率升高，温度过高时，</w:t>
      </w:r>
      <w:r>
        <w:rPr>
          <w:rFonts w:ascii="Times New Roman" w:hAnsi="Times New Roman" w:eastAsia="Times New Roman" w:cs="Times New Roman"/>
          <w:color w:val="auto"/>
        </w:rPr>
        <w:t>NH</w:t>
      </w:r>
      <w:r>
        <w:rPr>
          <w:vertAlign w:val="subscript"/>
        </w:rPr>
        <w:t>3</w:t>
      </w:r>
      <w:r>
        <w:rPr>
          <w:rFonts w:ascii="宋体" w:hAnsi="宋体" w:eastAsia="宋体" w:cs="宋体"/>
          <w:color w:val="auto"/>
        </w:rPr>
        <w:t>·</w:t>
      </w:r>
      <w:r>
        <w:rPr>
          <w:rFonts w:ascii="Times New Roman" w:hAnsi="Times New Roman" w:eastAsia="Times New Roman" w:cs="Times New Roman"/>
          <w:color w:val="auto"/>
        </w:rPr>
        <w:t>H</w:t>
      </w:r>
      <w:r>
        <w:rPr>
          <w:vertAlign w:val="subscript"/>
        </w:rPr>
        <w:t>2</w:t>
      </w:r>
      <w:r>
        <w:rPr>
          <w:rFonts w:ascii="Times New Roman" w:hAnsi="Times New Roman" w:eastAsia="Times New Roman" w:cs="Times New Roman"/>
          <w:color w:val="auto"/>
        </w:rPr>
        <w:t>O</w:t>
      </w:r>
      <w:r>
        <w:rPr>
          <w:rFonts w:ascii="宋体" w:hAnsi="宋体" w:eastAsia="宋体" w:cs="宋体"/>
          <w:color w:val="auto"/>
        </w:rPr>
        <w:t>分解生成</w:t>
      </w:r>
      <w:r>
        <w:rPr>
          <w:rFonts w:ascii="Times New Roman" w:hAnsi="Times New Roman" w:eastAsia="Times New Roman" w:cs="Times New Roman"/>
          <w:color w:val="auto"/>
        </w:rPr>
        <w:t>NH</w:t>
      </w:r>
      <w:r>
        <w:rPr>
          <w:vertAlign w:val="subscript"/>
        </w:rPr>
        <w:t>3</w:t>
      </w:r>
      <w:r>
        <w:rPr>
          <w:rFonts w:ascii="宋体" w:hAnsi="宋体" w:eastAsia="宋体" w:cs="宋体"/>
          <w:color w:val="auto"/>
        </w:rPr>
        <w:t>逸出，且温度高时过二硫酸铵分解，造成浸出率减小</w:t>
      </w:r>
      <w:r>
        <w:t xml:space="preserve">    </w:t>
      </w:r>
    </w:p>
    <w:p w14:paraId="0CA03A35">
      <w:pPr>
        <w:spacing w:line="360" w:lineRule="auto"/>
        <w:jc w:val="left"/>
      </w:pPr>
      <w:r>
        <w:t>（4）</w:t>
      </w:r>
      <w:r>
        <w:rPr>
          <w:rFonts w:ascii="Times New Roman" w:hAnsi="Times New Roman" w:eastAsia="Times New Roman" w:cs="Times New Roman"/>
          <w:color w:val="auto"/>
        </w:rPr>
        <w:t>Zn+[Cu(NH</w:t>
      </w:r>
      <w:r>
        <w:rPr>
          <w:vertAlign w:val="subscript"/>
        </w:rPr>
        <w:t>3</w:t>
      </w:r>
      <w:r>
        <w:rPr>
          <w:rFonts w:ascii="Times New Roman" w:hAnsi="Times New Roman" w:eastAsia="Times New Roman" w:cs="Times New Roman"/>
          <w:color w:val="auto"/>
        </w:rPr>
        <w:t>)</w:t>
      </w:r>
      <w:r>
        <w:rPr>
          <w:vertAlign w:val="subscript"/>
        </w:rPr>
        <w:t>4</w:t>
      </w:r>
      <w:r>
        <w:rPr>
          <w:rFonts w:ascii="Times New Roman" w:hAnsi="Times New Roman" w:eastAsia="Times New Roman" w:cs="Times New Roman"/>
          <w:color w:val="auto"/>
        </w:rPr>
        <w:t>]</w:t>
      </w:r>
      <w:r>
        <w:rPr>
          <w:vertAlign w:val="superscript"/>
        </w:rPr>
        <w:t>2+</w:t>
      </w:r>
      <w:r>
        <w:rPr>
          <w:rFonts w:ascii="Times New Roman" w:hAnsi="Times New Roman" w:eastAsia="Times New Roman" w:cs="Times New Roman"/>
          <w:color w:val="auto"/>
        </w:rPr>
        <w:t>=[Zn(NH</w:t>
      </w:r>
      <w:r>
        <w:rPr>
          <w:vertAlign w:val="subscript"/>
        </w:rPr>
        <w:t>3</w:t>
      </w:r>
      <w:r>
        <w:rPr>
          <w:rFonts w:ascii="Times New Roman" w:hAnsi="Times New Roman" w:eastAsia="Times New Roman" w:cs="Times New Roman"/>
          <w:color w:val="auto"/>
        </w:rPr>
        <w:t>)</w:t>
      </w:r>
      <w:r>
        <w:rPr>
          <w:vertAlign w:val="subscript"/>
        </w:rPr>
        <w:t>4</w:t>
      </w:r>
      <w:r>
        <w:rPr>
          <w:rFonts w:ascii="Times New Roman" w:hAnsi="Times New Roman" w:eastAsia="Times New Roman" w:cs="Times New Roman"/>
          <w:color w:val="auto"/>
        </w:rPr>
        <w:t>]</w:t>
      </w:r>
      <w:r>
        <w:rPr>
          <w:vertAlign w:val="superscript"/>
        </w:rPr>
        <w:t>2+</w:t>
      </w:r>
      <w:r>
        <w:rPr>
          <w:rFonts w:ascii="Times New Roman" w:hAnsi="Times New Roman" w:eastAsia="Times New Roman" w:cs="Times New Roman"/>
          <w:color w:val="auto"/>
        </w:rPr>
        <w:t>+Cu</w:t>
      </w:r>
      <w:r>
        <w:t xml:space="preserve">    </w:t>
      </w:r>
    </w:p>
    <w:p w14:paraId="6FDBCB0B">
      <w:pPr>
        <w:spacing w:line="360" w:lineRule="auto"/>
        <w:jc w:val="left"/>
      </w:pPr>
      <w:r>
        <w:t>（5）</w:t>
      </w:r>
      <w:r>
        <w:rPr>
          <w:rFonts w:ascii="Times New Roman" w:hAnsi="Times New Roman" w:eastAsia="Times New Roman" w:cs="Times New Roman"/>
          <w:color w:val="auto"/>
        </w:rPr>
        <w:t>Fe</w:t>
      </w:r>
      <w:r>
        <w:t xml:space="preserve">    （6）    ①. </w:t>
      </w:r>
      <w:r>
        <w:rPr>
          <w:rFonts w:ascii="Times New Roman" w:hAnsi="Times New Roman" w:eastAsia="Times New Roman" w:cs="Times New Roman"/>
          <w:color w:val="auto"/>
        </w:rPr>
        <w:t>pH</w:t>
      </w:r>
      <w:r>
        <w:rPr>
          <w:rFonts w:ascii="宋体" w:hAnsi="宋体" w:eastAsia="宋体" w:cs="宋体"/>
          <w:color w:val="auto"/>
        </w:rPr>
        <w:t>值升高，</w:t>
      </w:r>
      <w:r>
        <w:rPr>
          <w:rFonts w:ascii="Times New Roman" w:hAnsi="Times New Roman" w:eastAsia="Times New Roman" w:cs="Times New Roman"/>
          <w:color w:val="auto"/>
        </w:rPr>
        <w:t>OH</w:t>
      </w:r>
      <w:r>
        <w:rPr>
          <w:vertAlign w:val="superscript"/>
        </w:rPr>
        <w:t>-</w:t>
      </w:r>
      <w:r>
        <w:rPr>
          <w:rFonts w:ascii="宋体" w:hAnsi="宋体" w:eastAsia="宋体" w:cs="宋体"/>
          <w:color w:val="auto"/>
        </w:rPr>
        <w:t>浓度增大，平衡</w:t>
      </w:r>
      <w:r>
        <w:rPr>
          <w:rFonts w:ascii="Times New Roman" w:hAnsi="Times New Roman" w:eastAsia="Times New Roman" w:cs="Times New Roman"/>
          <w:color w:val="auto"/>
        </w:rPr>
        <w:t>A</w:t>
      </w:r>
      <w:r>
        <w:rPr>
          <w:vertAlign w:val="superscript"/>
        </w:rPr>
        <w:t>2-</w:t>
      </w:r>
      <w:r>
        <w:rPr>
          <w:rFonts w:ascii="Times New Roman" w:hAnsi="Times New Roman" w:eastAsia="Times New Roman" w:cs="Times New Roman"/>
          <w:color w:val="auto"/>
        </w:rPr>
        <w:t>+H</w:t>
      </w:r>
      <w:r>
        <w:rPr>
          <w:vertAlign w:val="subscript"/>
        </w:rPr>
        <w:t>2</w:t>
      </w:r>
      <w:r>
        <w:rPr>
          <w:rFonts w:ascii="Times New Roman" w:hAnsi="Times New Roman" w:eastAsia="Times New Roman" w:cs="Times New Roman"/>
          <w:color w:val="auto"/>
        </w:rPr>
        <w:t>O</w:t>
      </w:r>
      <w:r>
        <w:object>
          <v:shape id="_x0000_i1026" o:spt="75" alt="学科网(www.zxxk.com)--教育资源门户，提供试卷、教案、课件、论文、素材以及各类教学资源下载，还有大量而丰富的教学相关资讯！ sIKwgdzhO5jNAx1ODbqMbQ==" type="#_x0000_t75" style="height:29.85pt;width:18.15pt;" o:ole="t" filled="f" o:preferrelative="t" stroked="f" coordsize="21600,21600">
            <v:path/>
            <v:fill on="f" focussize="0,0"/>
            <v:stroke on="f" joinstyle="miter"/>
            <v:imagedata r:id="rId10" o:title="eqIde98feedde5546db26eb490641ba3a817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auto"/>
        </w:rPr>
        <w:t>HA</w:t>
      </w:r>
      <w:r>
        <w:rPr>
          <w:vertAlign w:val="superscript"/>
        </w:rPr>
        <w:t>-</w:t>
      </w:r>
      <w:r>
        <w:rPr>
          <w:rFonts w:ascii="Times New Roman" w:hAnsi="Times New Roman" w:eastAsia="Times New Roman" w:cs="Times New Roman"/>
          <w:color w:val="auto"/>
        </w:rPr>
        <w:t>+OH</w:t>
      </w:r>
      <w:r>
        <w:rPr>
          <w:vertAlign w:val="superscript"/>
        </w:rPr>
        <w:t>-</w:t>
      </w:r>
      <w:r>
        <w:rPr>
          <w:rFonts w:ascii="宋体" w:hAnsi="宋体" w:eastAsia="宋体" w:cs="宋体"/>
          <w:color w:val="auto"/>
        </w:rPr>
        <w:t>逆向移动，</w:t>
      </w:r>
      <w:r>
        <w:rPr>
          <w:rFonts w:ascii="Times New Roman" w:hAnsi="Times New Roman" w:eastAsia="Times New Roman" w:cs="Times New Roman"/>
          <w:color w:val="auto"/>
        </w:rPr>
        <w:t>A</w:t>
      </w:r>
      <w:r>
        <w:rPr>
          <w:vertAlign w:val="superscript"/>
        </w:rPr>
        <w:t>2-</w:t>
      </w:r>
      <w:r>
        <w:rPr>
          <w:rFonts w:ascii="宋体" w:hAnsi="宋体" w:eastAsia="宋体" w:cs="宋体"/>
          <w:color w:val="auto"/>
        </w:rPr>
        <w:t>离子浓度增大，平衡</w:t>
      </w:r>
      <w:r>
        <w:rPr>
          <w:rFonts w:ascii="Times New Roman" w:hAnsi="Times New Roman" w:eastAsia="Times New Roman" w:cs="Times New Roman"/>
          <w:color w:val="auto"/>
        </w:rPr>
        <w:t>PbSO</w:t>
      </w:r>
      <w:r>
        <w:rPr>
          <w:vertAlign w:val="subscript"/>
        </w:rPr>
        <w:t>4</w:t>
      </w:r>
      <w:r>
        <w:rPr>
          <w:rFonts w:ascii="Times New Roman" w:hAnsi="Times New Roman" w:eastAsia="Times New Roman" w:cs="Times New Roman"/>
          <w:color w:val="auto"/>
        </w:rPr>
        <w:t>(s)+A</w:t>
      </w:r>
      <w:r>
        <w:rPr>
          <w:vertAlign w:val="superscript"/>
        </w:rPr>
        <w:t>2-</w:t>
      </w:r>
      <w:r>
        <w:object>
          <v:shape id="_x0000_i1027" o:spt="75" alt="学科网(www.zxxk.com)--教育资源门户，提供试卷、教案、课件、论文、素材以及各类教学资源下载，还有大量而丰富的教学相关资讯！ sIKwgdzhO5jNAx1ODbqMbQ==" type="#_x0000_t75" style="height:29.85pt;width:18.15pt;" o:ole="t" filled="f" o:preferrelative="t" stroked="f" coordsize="21600,21600">
            <v:path/>
            <v:fill on="f" focussize="0,0"/>
            <v:stroke on="f" joinstyle="miter"/>
            <v:imagedata r:id="rId10" o:title="eqIde98feedde5546db26eb490641ba3a81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auto"/>
        </w:rPr>
        <w:t>PbA+</w:t>
      </w:r>
      <w:r>
        <w:object>
          <v:shape id="_x0000_i1028" o:spt="75" alt="学科网(www.zxxk.com)--教育资源门户，提供试卷、教案、课件、论文、素材以及各类教学资源下载，还有大量而丰富的教学相关资讯！ sIKwgdzhO5jNAx1ODbqMbQ==" type="#_x0000_t75" style="height:18.75pt;width:27pt;" o:ole="t" filled="f" o:preferrelative="t" stroked="f" coordsize="21600,21600">
            <v:path/>
            <v:fill on="f" focussize="0,0"/>
            <v:stroke on="f" joinstyle="miter"/>
            <v:imagedata r:id="rId8" o:title="eqIdcb9c2154d56f75429cb5615019f8750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正向移动，</w:t>
      </w:r>
      <w:r>
        <w:rPr>
          <w:rFonts w:ascii="Times New Roman" w:hAnsi="Times New Roman" w:eastAsia="Times New Roman" w:cs="Times New Roman"/>
          <w:color w:val="auto"/>
        </w:rPr>
        <w:t>PbA</w:t>
      </w:r>
      <w:r>
        <w:rPr>
          <w:rFonts w:ascii="宋体" w:hAnsi="宋体" w:eastAsia="宋体" w:cs="宋体"/>
          <w:color w:val="auto"/>
        </w:rPr>
        <w:t>产率增大</w:t>
      </w:r>
      <w:r>
        <w:t xml:space="preserve">    ②. </w:t>
      </w:r>
      <w:r>
        <w:rPr>
          <w:rFonts w:ascii="Times New Roman" w:hAnsi="Times New Roman" w:eastAsia="Times New Roman" w:cs="Times New Roman"/>
          <w:color w:val="auto"/>
        </w:rPr>
        <w:t>Pb(OH)</w:t>
      </w:r>
      <w:r>
        <w:rPr>
          <w:vertAlign w:val="subscript"/>
        </w:rPr>
        <w:t>2</w:t>
      </w:r>
      <w:r>
        <w:t xml:space="preserve">    </w:t>
      </w:r>
    </w:p>
    <w:p w14:paraId="07F95692">
      <w:pPr>
        <w:spacing w:line="360" w:lineRule="auto"/>
        <w:jc w:val="left"/>
      </w:pPr>
      <w:r>
        <w:t>（7）</w:t>
      </w:r>
      <w:r>
        <w:rPr>
          <w:rFonts w:ascii="Times New Roman" w:hAnsi="Times New Roman" w:eastAsia="Times New Roman" w:cs="Times New Roman"/>
          <w:color w:val="auto"/>
        </w:rPr>
        <w:t>Pb(OOC-CHOH-CHOH-COO)</w:t>
      </w:r>
      <w:r>
        <w:object>
          <v:shape id="_x0000_i1029" o:spt="75" alt="学科网(www.zxxk.com)--教育资源门户，提供试卷、教案、课件、论文、素材以及各类教学资源下载，还有大量而丰富的教学相关资讯！ sIKwgdzhO5jNAx1ODbqMbQ==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14" o:title="eqId0ed7ffe0c984594af8a8a0db3e7ce91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auto"/>
        </w:rPr>
        <w:t>Pb+4CO</w:t>
      </w:r>
      <w:r>
        <w:rPr>
          <w:rFonts w:ascii="宋体" w:hAnsi="宋体" w:eastAsia="宋体" w:cs="宋体"/>
          <w:color w:val="auto"/>
        </w:rPr>
        <w:t>↑</w:t>
      </w:r>
      <w:r>
        <w:rPr>
          <w:rFonts w:ascii="Times New Roman" w:hAnsi="Times New Roman" w:eastAsia="Times New Roman" w:cs="Times New Roman"/>
          <w:color w:val="auto"/>
        </w:rPr>
        <w:t>+2H</w:t>
      </w:r>
      <w:r>
        <w:rPr>
          <w:vertAlign w:val="subscript"/>
        </w:rPr>
        <w:t>2</w:t>
      </w:r>
      <w:r>
        <w:rPr>
          <w:rFonts w:ascii="Times New Roman" w:hAnsi="Times New Roman" w:eastAsia="Times New Roman" w:cs="Times New Roman"/>
          <w:color w:val="auto"/>
        </w:rPr>
        <w:t>O</w:t>
      </w:r>
      <w:r>
        <w:rPr>
          <w:rFonts w:ascii="宋体" w:hAnsi="宋体" w:eastAsia="宋体" w:cs="宋体"/>
          <w:color w:val="auto"/>
        </w:rPr>
        <w:t>↑</w:t>
      </w:r>
    </w:p>
    <w:p w14:paraId="3003E348">
      <w:pPr>
        <w:spacing w:line="360" w:lineRule="auto"/>
        <w:jc w:val="left"/>
      </w:pPr>
      <w:r>
        <w:rPr>
          <w:color w:val="auto"/>
          <w:sz w:val="21"/>
        </w:rPr>
        <w:t>17.</w:t>
      </w:r>
      <w:r>
        <w:t xml:space="preserve">（1）    ①. </w:t>
      </w:r>
      <w:r>
        <w:rPr>
          <w:rFonts w:ascii="宋体" w:hAnsi="宋体" w:eastAsia="宋体" w:cs="宋体"/>
          <w:color w:val="auto"/>
        </w:rPr>
        <w:t>绿色环保</w:t>
      </w:r>
      <w:r>
        <w:t xml:space="preserve">    ②. </w:t>
      </w:r>
      <w:r>
        <w:rPr>
          <w:rFonts w:ascii="宋体" w:hAnsi="宋体" w:eastAsia="宋体" w:cs="宋体"/>
          <w:color w:val="auto"/>
        </w:rPr>
        <w:t>减少副产物的生成</w:t>
      </w:r>
      <w:r>
        <w:t xml:space="preserve">    </w:t>
      </w:r>
    </w:p>
    <w:p w14:paraId="78AD3EEE">
      <w:pPr>
        <w:spacing w:line="360" w:lineRule="auto"/>
        <w:jc w:val="left"/>
      </w:pPr>
      <w:r>
        <w:t>（2）</w:t>
      </w:r>
      <w:r>
        <w:rPr>
          <w:rFonts w:ascii="Times New Roman" w:hAnsi="Times New Roman" w:eastAsia="Times New Roman" w:cs="Times New Roman"/>
          <w:color w:val="auto"/>
        </w:rPr>
        <w:t>50</w:t>
      </w:r>
      <w:r>
        <w:t xml:space="preserve">    （3）</w:t>
      </w:r>
      <w:r>
        <w:rPr>
          <w:rFonts w:ascii="宋体" w:hAnsi="宋体" w:eastAsia="宋体" w:cs="宋体"/>
          <w:color w:val="auto"/>
        </w:rPr>
        <w:t>除去未反应完的</w:t>
      </w:r>
      <w:r>
        <w:pict>
          <v:shape id="_x0000_i1030" o:spt="75" alt="学科网(www.zxxk.com)--教育资源门户，提供试卷、教案、课件、论文、素材以及各类教学资源下载，还有大量而丰富的教学相关资讯！ sIKwgdzhO5jNAx1ODbqMbQ==" type="#_x0000_t75" style="height:31.5pt;width:115.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  <w:r>
        <w:t xml:space="preserve">    </w:t>
      </w:r>
    </w:p>
    <w:p w14:paraId="0FEB23C2">
      <w:pPr>
        <w:spacing w:line="360" w:lineRule="auto"/>
        <w:jc w:val="left"/>
      </w:pPr>
      <w:r>
        <w:t xml:space="preserve">（4）    ①. </w:t>
      </w:r>
      <w:r>
        <w:object>
          <v:shape id="_x0000_i1031" o:spt="75" alt="学科网(www.zxxk.com)--教育资源门户，提供试卷、教案、课件、论文、素材以及各类教学资源下载，还有大量而丰富的教学相关资讯！ sIKwgdzhO5jNAx1ODbqMbQ==" type="#_x0000_t75" style="height:18.75pt;width:86.25pt;" o:ole="t" filled="f" o:preferrelative="t" stroked="f" coordsize="21600,21600">
            <v:path/>
            <v:fill on="f" focussize="0,0"/>
            <v:stroke on="f" joinstyle="miter"/>
            <v:imagedata r:id="rId17" o:title="eqId9f02f40279152afe1f359062b5760fbe"/>
            <o:lock v:ext="edit" aspectratio="t"/>
            <w10:wrap type="none"/>
            <w10:anchorlock/>
          </v:shape>
          <o:OLEObject Type="Embed" ProgID="Equation.DSMT4" ShapeID="_x0000_i1031" DrawAspect="Content" ObjectID="_1468075730" r:id="rId16">
            <o:LockedField>false</o:LockedField>
          </o:OLEObject>
        </w:object>
      </w:r>
      <w:r>
        <w:t xml:space="preserve">    ②. </w:t>
      </w:r>
      <w:r>
        <w:pict>
          <v:shape id="_x0000_i1032" o:spt="75" alt="学科网(www.zxxk.com)--教育资源门户，提供试卷、教案、课件、论文、素材以及各类教学资源下载，还有大量而丰富的教学相关资讯！ sIKwgdzhO5jNAx1ODbqMbQ==" type="#_x0000_t75" style="height:29.25pt;width:110.2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auto"/>
        </w:rPr>
        <w:t>+</w:t>
      </w:r>
      <w:r>
        <w:rPr>
          <w:rFonts w:ascii="Times New Roman" w:hAnsi="Times New Roman" w:eastAsia="Times New Roman" w:cs="Times New Roman"/>
          <w:color w:val="auto"/>
        </w:rPr>
        <w:t>H</w:t>
      </w:r>
      <w:r>
        <w:rPr>
          <w:vertAlign w:val="superscript"/>
        </w:rPr>
        <w:t>+</w:t>
      </w:r>
      <w:r>
        <w:object>
          <v:shape id="_x0000_i1033" o:spt="75" alt="学科网(www.zxxk.com)--教育资源门户，提供试卷、教案、课件、论文、素材以及各类教学资源下载，还有大量而丰富的教学相关资讯！ sIKwgdzhO5jNAx1ODbqMbQ==" type="#_x0000_t75" style="height:11.5pt;width:15pt;" o:ole="t" filled="f" o:preferrelative="t" stroked="f" coordsize="21600,21600">
            <v:path/>
            <v:fill on="f" focussize="0,0"/>
            <v:stroke on="f" joinstyle="miter"/>
            <v:imagedata r:id="rId20" o:title="eqId370f60b08759485072f1e43237788b0f"/>
            <o:lock v:ext="edit" aspectratio="t"/>
            <w10:wrap type="none"/>
            <w10:anchorlock/>
          </v:shape>
          <o:OLEObject Type="Embed" ProgID="Equation.DSMT4" ShapeID="_x0000_i1033" DrawAspect="Content" ObjectID="_1468075731" r:id="rId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auto"/>
        </w:rPr>
        <w:t xml:space="preserve"> </w:t>
      </w:r>
      <w:r>
        <w:pict>
          <v:shape id="_x0000_i1034" o:spt="75" alt="学科网(www.zxxk.com)--教育资源门户，提供试卷、教案、课件、论文、素材以及各类教学资源下载，还有大量而丰富的教学相关资讯！ sIKwgdzhO5jNAx1ODbqMbQ==" type="#_x0000_t75" style="height:29.25pt;width:119.25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  <w:r>
        <w:t xml:space="preserve">    </w:t>
      </w:r>
    </w:p>
    <w:p w14:paraId="5692487E">
      <w:pPr>
        <w:spacing w:line="360" w:lineRule="auto"/>
        <w:jc w:val="left"/>
      </w:pPr>
      <w:r>
        <w:t xml:space="preserve">（5）    ①. </w:t>
      </w:r>
      <w:r>
        <w:rPr>
          <w:rFonts w:ascii="宋体" w:hAnsi="宋体" w:eastAsia="宋体" w:cs="宋体"/>
          <w:color w:val="auto"/>
        </w:rPr>
        <w:t>③</w:t>
      </w:r>
      <w:r>
        <w:t xml:space="preserve">    ②. </w:t>
      </w:r>
      <w:r>
        <w:rPr>
          <w:rFonts w:ascii="宋体" w:hAnsi="宋体" w:eastAsia="宋体" w:cs="宋体"/>
          <w:color w:val="auto"/>
        </w:rPr>
        <w:t>①</w:t>
      </w:r>
      <w:r>
        <w:t xml:space="preserve">    ③. </w:t>
      </w:r>
      <w:r>
        <w:rPr>
          <w:rFonts w:ascii="宋体" w:hAnsi="宋体" w:eastAsia="宋体" w:cs="宋体"/>
          <w:color w:val="auto"/>
        </w:rPr>
        <w:t>④</w:t>
      </w:r>
      <w:r>
        <w:t xml:space="preserve">    ④. </w:t>
      </w:r>
      <w:r>
        <w:rPr>
          <w:rFonts w:ascii="宋体" w:hAnsi="宋体" w:eastAsia="宋体" w:cs="宋体"/>
          <w:color w:val="auto"/>
        </w:rPr>
        <w:t>氧气</w:t>
      </w:r>
    </w:p>
    <w:p w14:paraId="39C028F6">
      <w:pPr>
        <w:spacing w:line="360" w:lineRule="auto"/>
        <w:jc w:val="left"/>
      </w:pPr>
      <w:r>
        <w:rPr>
          <w:color w:val="auto"/>
          <w:sz w:val="21"/>
        </w:rPr>
        <w:t>18.</w:t>
      </w:r>
      <w:r>
        <w:t>（1）</w:t>
      </w:r>
      <w:r>
        <w:rPr>
          <w:rFonts w:ascii="Times New Roman" w:hAnsi="Times New Roman" w:eastAsia="Times New Roman" w:cs="Times New Roman"/>
          <w:color w:val="auto"/>
        </w:rPr>
        <w:t>&lt;</w:t>
      </w:r>
      <w:r>
        <w:t xml:space="preserve">    （2）</w:t>
      </w:r>
      <w:r>
        <w:rPr>
          <w:rFonts w:ascii="Times New Roman" w:hAnsi="Times New Roman" w:eastAsia="Times New Roman" w:cs="Times New Roman"/>
          <w:color w:val="auto"/>
        </w:rPr>
        <w:t>-2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Times New Roman" w:hAnsi="Times New Roman" w:eastAsia="Times New Roman" w:cs="Times New Roman"/>
          <w:color w:val="auto"/>
        </w:rPr>
        <w:t>-3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Times New Roman" w:hAnsi="Times New Roman" w:eastAsia="Times New Roman" w:cs="Times New Roman"/>
          <w:color w:val="auto"/>
        </w:rPr>
        <w:t>+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rFonts w:ascii="Times New Roman" w:hAnsi="Times New Roman" w:eastAsia="Times New Roman" w:cs="Times New Roman"/>
          <w:color w:val="auto"/>
        </w:rPr>
        <w:t>(</w:t>
      </w:r>
      <w:r>
        <w:rPr>
          <w:rFonts w:ascii="宋体" w:hAnsi="宋体" w:eastAsia="宋体" w:cs="宋体"/>
          <w:color w:val="auto"/>
        </w:rPr>
        <w:t>或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rFonts w:ascii="Times New Roman" w:hAnsi="Times New Roman" w:eastAsia="Times New Roman" w:cs="Times New Roman"/>
          <w:color w:val="auto"/>
        </w:rPr>
        <w:t>-2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Times New Roman" w:hAnsi="Times New Roman" w:eastAsia="Times New Roman" w:cs="Times New Roman"/>
          <w:color w:val="auto"/>
        </w:rPr>
        <w:t>-3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Times New Roman" w:hAnsi="Times New Roman" w:eastAsia="Times New Roman" w:cs="Times New Roman"/>
          <w:color w:val="auto"/>
        </w:rPr>
        <w:t>)</w:t>
      </w:r>
      <w:r>
        <w:t xml:space="preserve">    </w:t>
      </w:r>
    </w:p>
    <w:p w14:paraId="263E73AD">
      <w:pPr>
        <w:spacing w:line="360" w:lineRule="auto"/>
        <w:jc w:val="left"/>
      </w:pPr>
      <w:r>
        <w:t>（3）</w:t>
      </w:r>
      <w:r>
        <w:rPr>
          <w:rFonts w:ascii="宋体" w:hAnsi="宋体" w:eastAsia="宋体" w:cs="宋体"/>
          <w:color w:val="auto"/>
        </w:rPr>
        <w:t>温度过高，反应平衡常数较小导致产率过低</w:t>
      </w:r>
      <w:r>
        <w:rPr>
          <w:rFonts w:ascii="Times New Roman" w:hAnsi="Times New Roman" w:eastAsia="Times New Roman" w:cs="Times New Roman"/>
          <w:color w:val="auto"/>
        </w:rPr>
        <w:t>(</w:t>
      </w:r>
      <w:r>
        <w:rPr>
          <w:rFonts w:ascii="宋体" w:hAnsi="宋体" w:eastAsia="宋体" w:cs="宋体"/>
          <w:color w:val="auto"/>
        </w:rPr>
        <w:t>或温度过高，催化剂的催化活性下降导致产率过低</w:t>
      </w:r>
      <w:r>
        <w:rPr>
          <w:rFonts w:ascii="Times New Roman" w:hAnsi="Times New Roman" w:eastAsia="Times New Roman" w:cs="Times New Roman"/>
          <w:color w:val="auto"/>
        </w:rPr>
        <w:t>)</w:t>
      </w:r>
      <w:r>
        <w:t xml:space="preserve">    </w:t>
      </w:r>
    </w:p>
    <w:p w14:paraId="0BB3A28E">
      <w:pPr>
        <w:spacing w:line="360" w:lineRule="auto"/>
        <w:jc w:val="left"/>
      </w:pPr>
      <w:r>
        <w:t xml:space="preserve">（4）    ①. </w:t>
      </w:r>
      <w:r>
        <w:rPr>
          <w:rFonts w:ascii="Times New Roman" w:hAnsi="Times New Roman" w:eastAsia="Times New Roman" w:cs="Times New Roman"/>
          <w:color w:val="auto"/>
        </w:rPr>
        <w:t>I</w:t>
      </w:r>
      <w:r>
        <w:t xml:space="preserve">    ②. </w:t>
      </w:r>
      <w:r>
        <w:rPr>
          <w:rFonts w:ascii="Times New Roman" w:hAnsi="Times New Roman" w:eastAsia="Times New Roman" w:cs="Times New Roman"/>
          <w:color w:val="auto"/>
        </w:rPr>
        <w:t>IV</w:t>
      </w:r>
      <w:r>
        <w:t xml:space="preserve">    ③. </w:t>
      </w:r>
      <w:r>
        <w:rPr>
          <w:rFonts w:ascii="Times New Roman" w:hAnsi="Times New Roman" w:eastAsia="Times New Roman" w:cs="Times New Roman"/>
          <w:color w:val="auto"/>
        </w:rPr>
        <w:t>BD</w:t>
      </w:r>
      <w:r>
        <w:t xml:space="preserve">    ④. </w:t>
      </w:r>
      <w:r>
        <w:rPr>
          <w:rFonts w:ascii="Times New Roman" w:hAnsi="Times New Roman" w:eastAsia="Times New Roman" w:cs="Times New Roman"/>
          <w:color w:val="auto"/>
        </w:rPr>
        <w:t>1.98</w:t>
      </w:r>
      <w:r>
        <w:t xml:space="preserve">    ⑤. </w:t>
      </w:r>
      <w:r>
        <w:rPr>
          <w:rFonts w:ascii="Times New Roman" w:hAnsi="Times New Roman" w:eastAsia="Times New Roman" w:cs="Times New Roman"/>
          <w:color w:val="auto"/>
        </w:rPr>
        <w:t>0.025</w:t>
      </w:r>
    </w:p>
    <w:p w14:paraId="4F3CFCB5">
      <w:pPr>
        <w:spacing w:line="360" w:lineRule="auto"/>
        <w:jc w:val="left"/>
      </w:pPr>
      <w:r>
        <w:rPr>
          <w:color w:val="auto"/>
          <w:sz w:val="21"/>
        </w:rPr>
        <w:t>19.</w:t>
      </w:r>
      <w:r>
        <w:t>（1）</w:t>
      </w:r>
      <w:r>
        <w:pict>
          <v:shape id="_x0000_i1035" o:spt="75" alt="学科网(www.zxxk.com)--教育资源门户，提供试卷、教案、课件、论文、素材以及各类教学资源下载，还有大量而丰富的教学相关资讯！ sIKwgdzhO5jNAx1ODbqMbQ==" type="#_x0000_t75" style="height:36pt;width:59.25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color w:val="auto"/>
        </w:rPr>
        <w:t>+CH</w:t>
      </w:r>
      <w:r>
        <w:rPr>
          <w:vertAlign w:val="subscript"/>
        </w:rPr>
        <w:t>3</w:t>
      </w:r>
      <w:r>
        <w:rPr>
          <w:rFonts w:ascii="Times New Roman" w:hAnsi="Times New Roman" w:eastAsia="Times New Roman" w:cs="Times New Roman"/>
          <w:color w:val="auto"/>
        </w:rPr>
        <w:t>OH</w:t>
      </w:r>
      <w:r>
        <w:object>
          <v:shape id="_x0000_i1036" o:spt="75" alt="学科网(www.zxxk.com)--教育资源门户，提供试卷、教案、课件、论文、素材以及各类教学资源下载，还有大量而丰富的教学相关资讯！ sIKwgdzhO5jNAx1ODbqMbQ==" type="#_x0000_t75" style="height:23.25pt;width:48.75pt;" o:ole="t" filled="f" o:preferrelative="t" stroked="f" coordsize="21600,21600">
            <v:path/>
            <v:fill on="f" focussize="0,0"/>
            <v:stroke on="f" joinstyle="miter"/>
            <v:imagedata r:id="rId24" o:title="eqId9af86793ba586051e8082940d399022b"/>
            <o:lock v:ext="edit" aspectratio="t"/>
            <w10:wrap type="none"/>
            <w10:anchorlock/>
          </v:shape>
          <o:OLEObject Type="Embed" ProgID="Equation.DSMT4" ShapeID="_x0000_i1036" DrawAspect="Content" ObjectID="_1468075732" r:id="rId23">
            <o:LockedField>false</o:LockedField>
          </o:OLEObject>
        </w:object>
      </w:r>
      <w:r>
        <w:pict>
          <v:shape id="_x0000_i1037" o:spt="75" alt="学科网(www.zxxk.com)--教育资源门户，提供试卷、教案、课件、论文、素材以及各类教学资源下载，还有大量而丰富的教学相关资讯！ sIKwgdzhO5jNAx1ODbqMbQ==" type="#_x0000_t75" style="height:37.5pt;width:69pt;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color w:val="auto"/>
        </w:rPr>
        <w:t>+H</w:t>
      </w:r>
      <w:r>
        <w:rPr>
          <w:vertAlign w:val="subscript"/>
        </w:rPr>
        <w:t>2</w:t>
      </w:r>
      <w:r>
        <w:rPr>
          <w:rFonts w:ascii="Times New Roman" w:hAnsi="Times New Roman" w:eastAsia="Times New Roman" w:cs="Times New Roman"/>
          <w:color w:val="auto"/>
        </w:rPr>
        <w:t>O</w:t>
      </w:r>
      <w:r>
        <w:t xml:space="preserve">    </w:t>
      </w:r>
    </w:p>
    <w:p w14:paraId="1C326146">
      <w:pPr>
        <w:spacing w:line="360" w:lineRule="auto"/>
        <w:jc w:val="left"/>
      </w:pPr>
      <w:r>
        <w:t xml:space="preserve">（2）    ①. </w:t>
      </w:r>
      <w:r>
        <w:rPr>
          <w:rFonts w:ascii="宋体" w:hAnsi="宋体" w:eastAsia="宋体" w:cs="宋体"/>
          <w:color w:val="auto"/>
        </w:rPr>
        <w:t>羟基</w:t>
      </w:r>
      <w:r>
        <w:t xml:space="preserve">    ②. </w:t>
      </w:r>
      <w:r>
        <w:rPr>
          <w:rFonts w:ascii="宋体" w:hAnsi="宋体" w:eastAsia="宋体" w:cs="宋体"/>
          <w:color w:val="auto"/>
        </w:rPr>
        <w:t>醛基</w:t>
      </w:r>
      <w:r>
        <w:t xml:space="preserve">    </w:t>
      </w:r>
    </w:p>
    <w:p w14:paraId="5EAC7C66">
      <w:pPr>
        <w:spacing w:line="360" w:lineRule="auto"/>
        <w:jc w:val="left"/>
      </w:pPr>
      <w:r>
        <w:t>（3）</w:t>
      </w:r>
      <w:r>
        <w:rPr>
          <w:rFonts w:ascii="宋体" w:hAnsi="宋体" w:eastAsia="宋体" w:cs="宋体"/>
          <w:color w:val="auto"/>
        </w:rPr>
        <w:t>取代反应</w:t>
      </w:r>
      <w:r>
        <w:t xml:space="preserve">    （4）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t xml:space="preserve">    </w:t>
      </w:r>
    </w:p>
    <w:p w14:paraId="31FD4F6C">
      <w:pPr>
        <w:spacing w:line="360" w:lineRule="auto"/>
        <w:jc w:val="left"/>
      </w:pPr>
      <w:r>
        <w:t>（5）</w:t>
      </w:r>
      <w:r>
        <w:pict>
          <v:shape id="_x0000_i1038" o:spt="75" alt="学科网(www.zxxk.com)--教育资源门户，提供试卷、教案、课件、论文、素材以及各类教学资源下载，还有大量而丰富的教学相关资讯！ sIKwgdzhO5jNAx1ODbqMbQ==" type="#_x0000_t75" style="height:57pt;width:98.2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  <w:r>
        <w:t xml:space="preserve">    （6）    ①. </w:t>
      </w:r>
      <w:r>
        <w:pict>
          <v:shape id="_x0000_i1039" o:spt="75" alt="学科网(www.zxxk.com)--教育资源门户，提供试卷、教案、课件、论文、素材以及各类教学资源下载，还有大量而丰富的教学相关资讯！ sIKwgdzhO5jNAx1ODbqMbQ==" type="#_x0000_t75" style="height:27.75pt;width:59.2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  <w:r>
        <w:t xml:space="preserve">    ②. </w:t>
      </w:r>
      <w:r>
        <w:pict>
          <v:shape id="_x0000_i1040" o:spt="75" alt="学科网(www.zxxk.com)--教育资源门户，提供试卷、教案、课件、论文、素材以及各类教学资源下载，还有大量而丰富的教学相关资讯！ sIKwgdzhO5jNAx1ODbqMbQ==" type="#_x0000_t75" style="height:51pt;width:64.5pt;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</w:pi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344B6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D52A285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55C07">
    <w:pPr>
      <w:pStyle w:val="3"/>
      <w:pBdr>
        <w:bottom w:val="none" w:color="auto" w:sz="0" w:space="0"/>
      </w:pBdr>
    </w:pPr>
    <w:r>
      <w:t xml:space="preserve">   </w:t>
    </w:r>
  </w:p>
  <w:p w14:paraId="1BEABD97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B8B76FA"/>
    <w:rsid w:val="38274566"/>
    <w:rsid w:val="79CE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ascii="Calibri" w:hAnsi="Calibri" w:eastAsia="Microsoft YaHei UI" w:cs="Times New Roman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png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png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oleObject" Target="embeddings/oleObject4.bin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</Pages>
  <Words>679</Words>
  <Characters>886</Characters>
  <Lines>0</Lines>
  <Paragraphs>0</Paragraphs>
  <TotalTime>5</TotalTime>
  <ScaleCrop>false</ScaleCrop>
  <LinksUpToDate>false</LinksUpToDate>
  <CharactersWithSpaces>1067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2025-06-11T09:50:00Z</dcterms:created>
  <dc:creator>学科网试题生产平台</dc:creator>
  <dc:description>3774148951048192</dc:description>
  <cp:lastModifiedBy>乐</cp:lastModifiedBy>
  <dcterms:modified xsi:type="dcterms:W3CDTF">2025-06-11T06:14:28Z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eyJoZGlkIjoiYWRhODhjMTE2NzkzOGQ2N2I5ZmZmNzY4Njc5NDFkODkiLCJ1c2VySWQiOiI0MzY0MzA0MjMifQ==</vt:lpwstr>
  </property>
  <property fmtid="{D5CDD505-2E9C-101B-9397-08002B2CF9AE}" pid="7" name="KSOProductBuildVer">
    <vt:lpwstr>2052-12.1.0.21171</vt:lpwstr>
  </property>
  <property fmtid="{D5CDD505-2E9C-101B-9397-08002B2CF9AE}" pid="8" name="ICV">
    <vt:lpwstr>8946A9B37E2D46CCB5E5EADEA3264558_12</vt:lpwstr>
  </property>
</Properties>
</file>