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80" w:rsidRPr="00D928FF" w:rsidRDefault="004B2B80" w:rsidP="004B2B80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28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D928FF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4B2B80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1CD0" w:rsidRDefault="00371CD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1CD0" w:rsidRDefault="00371CD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1CD0" w:rsidRDefault="00371CD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1CD0" w:rsidRPr="00D928FF" w:rsidRDefault="00371CD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9F5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 w:rsidR="009F55EA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о курсовой работе</w:t>
      </w:r>
    </w:p>
    <w:p w:rsidR="009F55EA" w:rsidRPr="00D928FF" w:rsidRDefault="009F55EA" w:rsidP="009F55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</w:t>
      </w:r>
    </w:p>
    <w:p w:rsidR="004B2B80" w:rsidRPr="00D928FF" w:rsidRDefault="009F55EA" w:rsidP="009F55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криптографических протоколов</w:t>
      </w: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cr/>
      </w: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Default="004B2B8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D0" w:rsidRDefault="00371CD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D0" w:rsidRDefault="00371CD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D0" w:rsidRDefault="00371CD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D0" w:rsidRDefault="00371CD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D0" w:rsidRDefault="00371CD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D0" w:rsidRDefault="00371CD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1CD0" w:rsidRPr="00D928FF" w:rsidRDefault="00371CD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4B2B80" w:rsidRPr="00D928FF" w:rsidRDefault="004B2B8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ind w:firstLine="510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952" w:rsidRPr="00D928FF" w:rsidRDefault="00152952" w:rsidP="004B2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5671" w:rsidRPr="00D928FF" w:rsidRDefault="004B2B80" w:rsidP="00B656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Москва-201</w:t>
      </w:r>
      <w:r w:rsidR="009F55EA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B65671" w:rsidRPr="00D928FF" w:rsidRDefault="00B656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B2B80" w:rsidRPr="00D928FF" w:rsidRDefault="004B2B80" w:rsidP="004B2B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4B2B80" w:rsidRPr="00D928FF" w:rsidRDefault="009F55EA" w:rsidP="004B2B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Закрепление и углубление знаний по методам криптографической защиты информации и выработка практических навыков деятельности специалиста по защите информации по разработке средств криптографической защиты информационных систем на современном научно-техническом уровне в соответствии с требованиями действующих международных и национальных стандартов</w:t>
      </w:r>
      <w:r w:rsidR="004B2B80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2B80" w:rsidRPr="00D928FF" w:rsidRDefault="004B2B80" w:rsidP="004B2B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7963" w:rsidRPr="00D928FF" w:rsidRDefault="004B2B80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BD7963" w:rsidRPr="00D928FF" w:rsidRDefault="00BD7963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криптографического протокола аутентификации участников 5.1.1[1] с использованием схемы цифровой подписи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криптографической хэш-функции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-3 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Keccak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(1 вариант).</w:t>
      </w:r>
    </w:p>
    <w:p w:rsidR="00AD5A65" w:rsidRPr="00D928FF" w:rsidRDefault="00BD7963" w:rsidP="00AD5A65">
      <w:pPr>
        <w:pStyle w:val="1"/>
      </w:pPr>
      <w:r w:rsidRPr="00D928FF">
        <w:t>Описание алгори</w:t>
      </w:r>
      <w:r w:rsidR="00AD5A65" w:rsidRPr="00D928FF">
        <w:t>тмов</w:t>
      </w:r>
    </w:p>
    <w:p w:rsidR="00BD7963" w:rsidRPr="00D928FF" w:rsidRDefault="00AD5A65" w:rsidP="00AD5A65">
      <w:pPr>
        <w:pStyle w:val="2"/>
      </w:pPr>
      <w:r w:rsidRPr="00D928FF">
        <w:t>О</w:t>
      </w:r>
      <w:r w:rsidR="00F46E52" w:rsidRPr="00D928FF">
        <w:t>днопроходной односторонний протокол аутентификации 5.1.1[1]</w:t>
      </w:r>
    </w:p>
    <w:p w:rsidR="00F46E52" w:rsidRPr="00D928FF" w:rsidRDefault="00F46E52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6E52" w:rsidRPr="00D928FF" w:rsidRDefault="00F46E52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протоколу, сторона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аутентифицирует сторону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6E52" w:rsidRPr="00D928FF" w:rsidRDefault="00F46E52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6E52" w:rsidRPr="00D928FF" w:rsidRDefault="00F46E52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Алгоритм:</w:t>
      </w:r>
    </w:p>
    <w:p w:rsidR="00F46E52" w:rsidRPr="00D928FF" w:rsidRDefault="00F46E52" w:rsidP="00CD7656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TokenAB</m:t>
        </m:r>
      </m:oMath>
      <w:r w:rsidR="00721E8A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759A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(описан ниже) и, опционально, свой сертификат </w:t>
      </w:r>
      <w:r w:rsidR="0005759A"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05759A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5759A" w:rsidRPr="00D928FF" w:rsidRDefault="0005759A" w:rsidP="00CD7656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сообщения, содержащего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TokenAB</m:t>
        </m:r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 следующие шаги:</w:t>
      </w:r>
    </w:p>
    <w:p w:rsidR="0005759A" w:rsidRPr="00D928FF" w:rsidRDefault="0005759A" w:rsidP="00CD7656">
      <w:pPr>
        <w:pStyle w:val="aa"/>
        <w:numPr>
          <w:ilvl w:val="1"/>
          <w:numId w:val="10"/>
        </w:numPr>
        <w:tabs>
          <w:tab w:val="clear" w:pos="92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Убеждается в том, что у него есть валидный публичный ключ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путём проверки сертификата или иным путём;</w:t>
      </w:r>
    </w:p>
    <w:p w:rsidR="0005759A" w:rsidRPr="00D928FF" w:rsidRDefault="0005759A" w:rsidP="00CD7656">
      <w:pPr>
        <w:pStyle w:val="aa"/>
        <w:numPr>
          <w:ilvl w:val="1"/>
          <w:numId w:val="10"/>
        </w:numPr>
        <w:tabs>
          <w:tab w:val="clear" w:pos="92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Проверяет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TokenAB</m:t>
        </m:r>
      </m:oMath>
      <w:r w:rsidR="00721E8A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посредством проверки подписи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содержащейся в токене, проверки метки времени или порядкового номера, а также проверки соответствия указанного в токене идентификатора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</m:oMath>
      <w:r w:rsidR="00721E8A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действительному идентификатору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759A" w:rsidRPr="00D928FF" w:rsidRDefault="0005759A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759A" w:rsidRPr="00D928FF" w:rsidRDefault="0005759A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успешного прохождения проверок считается, что сторона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 прошла аутентификацию.</w:t>
      </w:r>
    </w:p>
    <w:p w:rsidR="0005759A" w:rsidRPr="00D928FF" w:rsidRDefault="0005759A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759A" w:rsidRPr="00D928FF" w:rsidRDefault="0005759A" w:rsidP="0005759A">
      <w:pPr>
        <w:keepNext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928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040AC6" wp14:editId="3DA4D273">
            <wp:extent cx="312420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9A" w:rsidRPr="00D928FF" w:rsidRDefault="0005759A" w:rsidP="0005759A">
      <w:pPr>
        <w:pStyle w:val="ab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hAnsi="Times New Roman" w:cs="Times New Roman"/>
        </w:rPr>
        <w:t xml:space="preserve">Рисунок </w:t>
      </w:r>
      <w:r w:rsidRPr="00D928FF">
        <w:rPr>
          <w:rFonts w:ascii="Times New Roman" w:hAnsi="Times New Roman" w:cs="Times New Roman"/>
        </w:rPr>
        <w:fldChar w:fldCharType="begin"/>
      </w:r>
      <w:r w:rsidRPr="00D928FF">
        <w:rPr>
          <w:rFonts w:ascii="Times New Roman" w:hAnsi="Times New Roman" w:cs="Times New Roman"/>
        </w:rPr>
        <w:instrText xml:space="preserve"> SEQ Рисунок \* ARABIC </w:instrText>
      </w:r>
      <w:r w:rsidRPr="00D928FF">
        <w:rPr>
          <w:rFonts w:ascii="Times New Roman" w:hAnsi="Times New Roman" w:cs="Times New Roman"/>
        </w:rPr>
        <w:fldChar w:fldCharType="separate"/>
      </w:r>
      <w:r w:rsidRPr="00D928FF">
        <w:rPr>
          <w:rFonts w:ascii="Times New Roman" w:hAnsi="Times New Roman" w:cs="Times New Roman"/>
          <w:noProof/>
        </w:rPr>
        <w:t>1</w:t>
      </w:r>
      <w:r w:rsidRPr="00D928FF">
        <w:rPr>
          <w:rFonts w:ascii="Times New Roman" w:hAnsi="Times New Roman" w:cs="Times New Roman"/>
        </w:rPr>
        <w:fldChar w:fldCharType="end"/>
      </w:r>
      <w:r w:rsidRPr="00D928FF">
        <w:rPr>
          <w:rFonts w:ascii="Times New Roman" w:hAnsi="Times New Roman" w:cs="Times New Roman"/>
        </w:rPr>
        <w:t>. Схема протокола</w:t>
      </w:r>
    </w:p>
    <w:p w:rsidR="00F46E52" w:rsidRPr="00D928FF" w:rsidRDefault="003D1C65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токена:</w:t>
      </w:r>
    </w:p>
    <w:p w:rsidR="003D1C65" w:rsidRPr="00D928FF" w:rsidRDefault="003D1C65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TokenAB= </m:t>
        </m:r>
        <m:f>
          <m:fPr>
            <m:type m:val="noBa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</m:sSub>
          </m:den>
        </m:f>
        <m:d>
          <m:dPr>
            <m:begChr m:val="‖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d>
        <m:d>
          <m:dPr>
            <m:begChr m:val="‖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Text2</m:t>
            </m:r>
          </m:e>
        </m:d>
        <m:d>
          <m:dPr>
            <m:begChr m:val="‖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‖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B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Text1</m:t>
                    </m:r>
                  </m:e>
                </m:d>
              </m:e>
            </m:d>
          </m:e>
        </m:d>
      </m:oMath>
      <w:r w:rsidR="0040013B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</w:t>
      </w:r>
    </w:p>
    <w:p w:rsidR="0040013B" w:rsidRPr="00D928FF" w:rsidRDefault="0040013B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m:oMath>
        <m:f>
          <m:fPr>
            <m:type m:val="noBa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</m:sSub>
          </m:den>
        </m:f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метка времени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порядковый номер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0013B" w:rsidRPr="00D928FF" w:rsidRDefault="0040013B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идентификатор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0013B" w:rsidRPr="00D928FF" w:rsidRDefault="0040013B" w:rsidP="0040013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Text2</m:t>
        </m:r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опциональное поле для данных приложения,</w:t>
      </w:r>
    </w:p>
    <w:p w:rsidR="0040013B" w:rsidRPr="00D928FF" w:rsidRDefault="0040013B" w:rsidP="0040013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цифровая подпись</w:t>
      </w:r>
      <w:r w:rsidR="00807FF8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закрытым ключом </w:t>
      </w:r>
      <w:r w:rsidR="00807FF8"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0013B" w:rsidRPr="00D928FF" w:rsidRDefault="0040013B" w:rsidP="0040013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Text1</m:t>
        </m:r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опциональное поле для данных приложения</w:t>
      </w:r>
      <w:r w:rsidR="00807FF8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его значение не известно </w:t>
      </w:r>
      <w:r w:rsidR="00807FF8"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807FF8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нельзя извлечь из самой подписи, то оно также должно содержаться 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Text2</m:t>
        </m:r>
      </m:oMath>
      <w:r w:rsidR="00807FF8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07FF8" w:rsidRPr="00D928FF" w:rsidRDefault="00807FF8" w:rsidP="0040013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7FF8" w:rsidRPr="00D928FF" w:rsidRDefault="00807FF8" w:rsidP="0040013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используется метка времени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UNIX-время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представленное 4-х байтовым знаковым целым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идентификатор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символ ‘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кодировке 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ASCII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Text2</m:t>
        </m:r>
      </m:oMath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в байтах цифровой подписи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представленный 4-х байтовым знаковым целым; цифровая подпись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цифровая подпись по схеме 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кривой secp521r1 и хэш функции 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3-512, в 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DER</w:t>
      </w:r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кодировке;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Text1</m:t>
        </m:r>
      </m:oMath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CertA</m:t>
        </m:r>
      </m:oMath>
      <w:r w:rsidR="00576CC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используются. </w:t>
      </w:r>
    </w:p>
    <w:p w:rsidR="00807FF8" w:rsidRPr="00D928FF" w:rsidRDefault="00807FF8" w:rsidP="0040013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0038" w:rsidRPr="00D928FF" w:rsidRDefault="00576CCC" w:rsidP="00EE0038">
      <w:pPr>
        <w:pStyle w:val="1"/>
      </w:pPr>
      <w:r w:rsidRPr="00D928FF">
        <w:t>Описание используемых интерфейсов криптографических библиотек</w:t>
      </w:r>
    </w:p>
    <w:p w:rsidR="00EE0038" w:rsidRPr="00D928FF" w:rsidRDefault="00EE0038" w:rsidP="00EE0038">
      <w:pPr>
        <w:rPr>
          <w:rFonts w:ascii="Times New Roman" w:hAnsi="Times New Roman" w:cs="Times New Roman"/>
          <w:lang w:eastAsia="ru-RU"/>
        </w:rPr>
      </w:pPr>
    </w:p>
    <w:p w:rsidR="00951B0C" w:rsidRPr="00D928FF" w:rsidRDefault="00576CCC" w:rsidP="00EE003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используются библиотеки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libcrypto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openssl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</w:t>
      </w:r>
      <w:r w:rsidR="00951B0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генерации ключей, вычисления и проверки подписей, и </w:t>
      </w:r>
      <w:r w:rsidR="00951B0C"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librhash</w:t>
      </w:r>
      <w:r w:rsidR="00951B0C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вычисления хэш-функции.</w:t>
      </w:r>
    </w:p>
    <w:p w:rsidR="00051ABB" w:rsidRPr="00D928FF" w:rsidRDefault="00951B0C" w:rsidP="00EE0038">
      <w:pPr>
        <w:pStyle w:val="2"/>
      </w:pPr>
      <w:r w:rsidRPr="00D928FF">
        <w:t>Интерфейс библиотеки libcrypto</w:t>
      </w:r>
    </w:p>
    <w:p w:rsidR="00051ABB" w:rsidRPr="00D928FF" w:rsidRDefault="00D93A1E" w:rsidP="00EE0038">
      <w:pPr>
        <w:pStyle w:val="3"/>
      </w:pPr>
      <w:r w:rsidRPr="00D928FF">
        <w:t>Используемые с</w:t>
      </w:r>
      <w:r w:rsidR="00051ABB" w:rsidRPr="00D928FF">
        <w:t>труктуры данных</w:t>
      </w:r>
    </w:p>
    <w:p w:rsidR="00CD7656" w:rsidRPr="00D928FF" w:rsidRDefault="00CD7656" w:rsidP="009E5B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7656" w:rsidRPr="00D928FF" w:rsidRDefault="00CD7656" w:rsidP="00EE0038">
      <w:pPr>
        <w:pStyle w:val="4"/>
      </w:pPr>
      <w:r w:rsidRPr="00D928FF">
        <w:t>Заголовочный файл &lt;openssl/ossl_typ.h&gt;</w:t>
      </w:r>
    </w:p>
    <w:p w:rsidR="00EE0038" w:rsidRPr="00D928FF" w:rsidRDefault="00EE0038" w:rsidP="00EE0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1ABB" w:rsidRPr="00D928FF" w:rsidRDefault="00D93A1E" w:rsidP="00EE0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EVP_PKEY_CTX – контекст алгоритма публичного ключа</w:t>
      </w:r>
      <w:r w:rsidR="007736C4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0038" w:rsidRPr="00D928FF" w:rsidRDefault="00EE0038" w:rsidP="00EE0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3A1E" w:rsidRPr="00D928FF" w:rsidRDefault="007736C4" w:rsidP="00EE0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EVP_</w:t>
      </w:r>
      <w:r w:rsidR="00D93A1E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PKEY – приватный/публичный ключ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A56B9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содержит параметры алгоритма.</w:t>
      </w:r>
    </w:p>
    <w:p w:rsidR="00EE0038" w:rsidRPr="00D928FF" w:rsidRDefault="00EE0038" w:rsidP="00EE0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1B0C" w:rsidRPr="00D928FF" w:rsidRDefault="007736C4" w:rsidP="00EE0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CD7656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приватный/публичный ключ для эллиптических кривых.</w:t>
      </w:r>
    </w:p>
    <w:p w:rsidR="009E5B96" w:rsidRPr="00D928FF" w:rsidRDefault="009E5B96" w:rsidP="009E5B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7656" w:rsidRPr="00D928FF" w:rsidRDefault="00CD7656" w:rsidP="00EE0038">
      <w:pPr>
        <w:pStyle w:val="4"/>
      </w:pPr>
      <w:r w:rsidRPr="00D928FF">
        <w:t>Заголовочный файл &lt;</w:t>
      </w:r>
      <w:r w:rsidRPr="00D928FF">
        <w:rPr>
          <w:lang w:val="en-US"/>
        </w:rPr>
        <w:t>openssl</w:t>
      </w:r>
      <w:r w:rsidRPr="00D928FF">
        <w:t>/</w:t>
      </w:r>
      <w:r w:rsidRPr="00D928FF">
        <w:rPr>
          <w:lang w:val="en-US"/>
        </w:rPr>
        <w:t>ec</w:t>
      </w:r>
      <w:r w:rsidRPr="00D928FF">
        <w:t>.</w:t>
      </w:r>
      <w:r w:rsidRPr="00D928FF">
        <w:rPr>
          <w:lang w:val="en-US"/>
        </w:rPr>
        <w:t>h</w:t>
      </w:r>
      <w:r w:rsidRPr="00D928FF">
        <w:t>&gt;</w:t>
      </w:r>
    </w:p>
    <w:p w:rsidR="00EE0038" w:rsidRPr="00D928FF" w:rsidRDefault="00EE0038" w:rsidP="00EE0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36C4" w:rsidRPr="00D928FF" w:rsidRDefault="007736C4" w:rsidP="00EE0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цифровая подпись по алгоритму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36C4" w:rsidRPr="00D928FF" w:rsidRDefault="007736C4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7335" w:rsidRPr="00721E8A" w:rsidRDefault="007736C4" w:rsidP="00721E8A">
      <w:pPr>
        <w:pStyle w:val="3"/>
        <w:rPr>
          <w:rFonts w:eastAsia="Times New Roman"/>
          <w:lang w:eastAsia="ru-RU"/>
        </w:rPr>
      </w:pPr>
      <w:r w:rsidRPr="00D928FF">
        <w:rPr>
          <w:rFonts w:eastAsia="Times New Roman"/>
          <w:lang w:eastAsia="ru-RU"/>
        </w:rPr>
        <w:t>Используемые подпрограммы</w:t>
      </w:r>
    </w:p>
    <w:p w:rsidR="00AD5A65" w:rsidRPr="00D928FF" w:rsidRDefault="00AD5A65" w:rsidP="00EE0038">
      <w:pPr>
        <w:pStyle w:val="4"/>
      </w:pPr>
      <w:r w:rsidRPr="00D928FF">
        <w:t>Заголовочный файл &lt;openssl/crypto.h&gt;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crypto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strings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– инициализация: загрузка человекочитаемых строк ошибок. 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CRYPTO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cleanup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очистка дополнительной памяти.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EE0038">
      <w:pPr>
        <w:pStyle w:val="4"/>
      </w:pPr>
      <w:r w:rsidRPr="00D928FF">
        <w:t>Заголовочный файл &lt;openssl/err.h&gt;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ERR_free_strings() – выгрузка строк ошибок.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EE0038">
      <w:pPr>
        <w:pStyle w:val="4"/>
      </w:pPr>
      <w:r w:rsidRPr="00D928FF">
        <w:t>Заголовочный файл &lt;openssl/evp.h&gt;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OpenSSL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algorithms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инициализация: загрузка алгоритмов и конфигурации.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ENGINE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создание нового контекста, где</w:t>
      </w:r>
    </w:p>
    <w:p w:rsidR="00AD5A65" w:rsidRPr="00D928FF" w:rsidRDefault="00AD5A65" w:rsidP="00AD5A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идентификатор алгоритма,</w:t>
      </w:r>
    </w:p>
    <w:p w:rsidR="00AD5A65" w:rsidRPr="00D928FF" w:rsidRDefault="00AD5A65" w:rsidP="00AD5A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криптографический движок.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paramgen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инициализация генерации параметров алгоритма, где</w:t>
      </w:r>
    </w:p>
    <w:p w:rsidR="00AD5A65" w:rsidRPr="00D928FF" w:rsidRDefault="00AD5A65" w:rsidP="00AD5A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контекст алгоритма.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paramgen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генерация параметров алгоритма, где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контекст алгоритма,</w:t>
      </w:r>
    </w:p>
    <w:p w:rsidR="00AD5A65" w:rsidRPr="00D928FF" w:rsidRDefault="00AD5A65" w:rsidP="00AD5A65">
      <w:pPr>
        <w:pStyle w:val="aa"/>
        <w:spacing w:after="0" w:line="240" w:lineRule="auto"/>
        <w:ind w:left="216" w:firstLine="4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ENGINE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создание нового контекста, где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ключ,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криптографический движок.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keygen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инициализация генерации ключа, где</w:t>
      </w:r>
    </w:p>
    <w:p w:rsidR="00AD5A65" w:rsidRPr="00D928FF" w:rsidRDefault="00AD5A65" w:rsidP="00AD5A65">
      <w:pPr>
        <w:pStyle w:val="aa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контекст алгоритма.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keygen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генерация ключа, где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контекст алгоритма,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1_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получение ключа для алгоритма эллиптических кривых из универсальной структуры ключа, где</w:t>
      </w:r>
    </w:p>
    <w:p w:rsidR="00AD5A65" w:rsidRPr="00D928FF" w:rsidRDefault="00AD5A65" w:rsidP="00AD5A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освобождение памяти контекста, где</w:t>
      </w:r>
    </w:p>
    <w:p w:rsidR="00AD5A65" w:rsidRPr="00D928FF" w:rsidRDefault="00AD5A65" w:rsidP="00AD5A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контекст алгоритма.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освобождение памяти ключа, где</w:t>
      </w:r>
    </w:p>
    <w:p w:rsidR="00AD5A65" w:rsidRPr="00D928FF" w:rsidRDefault="00AD5A65" w:rsidP="00AD5A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EVP_cleanup() – выгрузка алгоритмов.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EE0038">
      <w:pPr>
        <w:pStyle w:val="4"/>
      </w:pPr>
      <w:r w:rsidRPr="00D928FF">
        <w:t>Заголовочный файл &lt;</w:t>
      </w:r>
      <w:r w:rsidRPr="00D928FF">
        <w:rPr>
          <w:lang w:val="en-US"/>
        </w:rPr>
        <w:t>openssl</w:t>
      </w:r>
      <w:r w:rsidRPr="00D928FF">
        <w:t>/</w:t>
      </w:r>
      <w:r w:rsidRPr="00D928FF">
        <w:rPr>
          <w:lang w:val="en-US"/>
        </w:rPr>
        <w:t>pem</w:t>
      </w:r>
      <w:r w:rsidRPr="00D928FF">
        <w:t>.</w:t>
      </w:r>
      <w:r w:rsidRPr="00D928FF">
        <w:rPr>
          <w:lang w:val="en-US"/>
        </w:rPr>
        <w:t>h</w:t>
      </w:r>
      <w:r w:rsidRPr="00D928FF">
        <w:t>&gt;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PrivateKey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CIPHER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enc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unsigned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kstr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password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запись приватного ключа в файл в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кодировке, где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файловый дескриптор,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enc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алгоритм шифрования ключа,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kstr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парольная фраза,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парольной фразы,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обратного вызова для запроса парольной фразы,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параметр для функции обратного вызова.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запись публичного ключа в файл в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кодировке, где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файловый дексриптор,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PrivateKey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password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чтение приватного ключа в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кодировке из файла, где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файловый дескриптор,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обратного вызова для запроса парольной фразы,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параметр для функции обратного вызова.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password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чтение публичного ключа в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кодировке из файла, где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файловый дескриптор,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ключ, 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обратного вызова для запроса парольной фразы,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параметр для функции обратного вызова.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EE0038">
      <w:pPr>
        <w:pStyle w:val="4"/>
      </w:pPr>
      <w:r w:rsidRPr="00D928FF">
        <w:t>Заголовочный файл &lt;</w:t>
      </w:r>
      <w:r w:rsidRPr="00D928FF">
        <w:rPr>
          <w:lang w:val="en-US"/>
        </w:rPr>
        <w:t>openssl</w:t>
      </w:r>
      <w:r w:rsidRPr="00D928FF">
        <w:t>/</w:t>
      </w:r>
      <w:r w:rsidRPr="00D928FF">
        <w:rPr>
          <w:lang w:val="en-US"/>
        </w:rPr>
        <w:t>ec</w:t>
      </w:r>
      <w:r w:rsidRPr="00D928FF">
        <w:t>.</w:t>
      </w:r>
      <w:r w:rsidRPr="00D928FF">
        <w:rPr>
          <w:lang w:val="en-US"/>
        </w:rPr>
        <w:t>h</w:t>
      </w:r>
      <w:r w:rsidRPr="00D928FF">
        <w:t>&gt;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paramgen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curve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установка эллиптической кривой для контекста, где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ctx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контекст алгоритма,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идентификатор кривой.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валидация ключа алгоритма эллиптической кривой, где</w:t>
      </w:r>
    </w:p>
    <w:p w:rsidR="00AD5A65" w:rsidRPr="00D928FF" w:rsidRDefault="00AD5A65" w:rsidP="00AD5A65">
      <w:pPr>
        <w:pStyle w:val="aa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 алгоритма эллиптической кривой.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ECDSA_do_sign(const unsigned char *dgst, int dgst_len, EC_KEY *eckey) –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подписи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алгоритму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ECDSA,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dgst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хэш-сумма сообщения,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dgst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хэш-суммы,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 алгоритма эллиптической кривой.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ECDSA_do_verify(const unsigned char *dgst, int dgst_len, const ECDSA_SIG *sig, EC_KEY *eckey) –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подписи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алгоритму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ECDSA,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dgst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хэш-сумма сообщения,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dgst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хэш-суммы,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подпись по алгоритму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 алгоритма эллиптической кривой.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unsigned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кодировка подписи по алгоритму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подпись по алгоритму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буфер для записи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-кодированной подписи.</w:t>
      </w:r>
    </w:p>
    <w:p w:rsidR="00AD5A65" w:rsidRPr="00D928FF" w:rsidRDefault="00AD5A65" w:rsidP="00AD5A65">
      <w:pPr>
        <w:pStyle w:val="aa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unsigned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long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декодирование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-кодированной подписи по алгоритму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подпись по алгоритму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pp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подпись по алгоритму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кодировке,</w:t>
      </w:r>
    </w:p>
    <w:p w:rsidR="00AD5A65" w:rsidRPr="00D928FF" w:rsidRDefault="00AD5A65" w:rsidP="00AD5A6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подписи в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DER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кодировке.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освобождение памяти подписи по алгоритму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</w:t>
      </w:r>
    </w:p>
    <w:p w:rsidR="00AD5A65" w:rsidRPr="00D928FF" w:rsidRDefault="00AD5A65" w:rsidP="00AD5A65">
      <w:pPr>
        <w:pStyle w:val="aa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подпись по алгоритму 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ECDSA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5A65" w:rsidRPr="00D928FF" w:rsidRDefault="00AD5A65" w:rsidP="00AD5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free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освобождение памяти ключа алгоритма эллиптической кривой, где</w:t>
      </w:r>
    </w:p>
    <w:p w:rsidR="00AD5A65" w:rsidRPr="00D928FF" w:rsidRDefault="00AD5A65" w:rsidP="00AD5A65">
      <w:pPr>
        <w:pStyle w:val="aa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 алгоритма эллиптической кривой.</w:t>
      </w:r>
    </w:p>
    <w:p w:rsidR="00AD5A65" w:rsidRPr="00D928FF" w:rsidRDefault="00AD5A65" w:rsidP="00AD5A65">
      <w:pPr>
        <w:rPr>
          <w:rFonts w:ascii="Times New Roman" w:hAnsi="Times New Roman" w:cs="Times New Roman"/>
        </w:rPr>
      </w:pPr>
    </w:p>
    <w:p w:rsidR="00EE0038" w:rsidRPr="00D928FF" w:rsidRDefault="00951B0C" w:rsidP="00EE0038">
      <w:pPr>
        <w:pStyle w:val="2"/>
        <w:rPr>
          <w:lang w:val="en-US"/>
        </w:rPr>
      </w:pPr>
      <w:r w:rsidRPr="00D928FF">
        <w:lastRenderedPageBreak/>
        <w:t xml:space="preserve">Интерфейс библиотеки </w:t>
      </w:r>
      <w:r w:rsidRPr="00D928FF">
        <w:rPr>
          <w:lang w:val="en-US"/>
        </w:rPr>
        <w:t>librhash</w:t>
      </w:r>
    </w:p>
    <w:p w:rsidR="00EE0038" w:rsidRPr="00D928FF" w:rsidRDefault="00EE0038" w:rsidP="00EE0038">
      <w:pPr>
        <w:pStyle w:val="3"/>
        <w:rPr>
          <w:lang w:eastAsia="ru-RU"/>
        </w:rPr>
      </w:pPr>
      <w:r w:rsidRPr="00D928FF">
        <w:rPr>
          <w:lang w:eastAsia="ru-RU"/>
        </w:rPr>
        <w:t>Используемые подпрограммы</w:t>
      </w:r>
    </w:p>
    <w:p w:rsidR="00EE0038" w:rsidRPr="00D928FF" w:rsidRDefault="00EE0038" w:rsidP="00EE0038">
      <w:pPr>
        <w:pStyle w:val="4"/>
      </w:pPr>
      <w:r w:rsidRPr="00D928FF">
        <w:t>Заголовочный файл &lt;rhash.h&gt;</w:t>
      </w:r>
    </w:p>
    <w:p w:rsidR="00EE0038" w:rsidRPr="00D928FF" w:rsidRDefault="00EE0038" w:rsidP="00EE0038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0038" w:rsidRPr="00D928FF" w:rsidRDefault="00EE0038" w:rsidP="00EE003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rhash_library_init() – 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>инициализация</w:t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>библиотеки.</w:t>
      </w:r>
    </w:p>
    <w:p w:rsidR="00EE0038" w:rsidRPr="00D928FF" w:rsidRDefault="00EE0038" w:rsidP="00EE003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0038" w:rsidRPr="00D928FF" w:rsidRDefault="00EE0038" w:rsidP="00EE00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rhash_msg(unsigned hash_id, const void* message, size_t length, unsigned char* result) – 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>вычисление</w:t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>хэш</w:t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>-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>суммы</w:t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>сообщения</w:t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:rsidR="00EE0038" w:rsidRPr="00D928FF" w:rsidRDefault="00EE0038" w:rsidP="00EE003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ab/>
        <w:t>hash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 xml:space="preserve"> – идентификатор алгоритма хэш,</w:t>
      </w:r>
    </w:p>
    <w:p w:rsidR="00EE0038" w:rsidRPr="00D928FF" w:rsidRDefault="00EE0038" w:rsidP="00EE003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 xml:space="preserve"> – сообщение,</w:t>
      </w:r>
    </w:p>
    <w:p w:rsidR="00EE0038" w:rsidRPr="00D928FF" w:rsidRDefault="00EE0038" w:rsidP="00EE003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>length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 xml:space="preserve"> – длина сообщения,</w:t>
      </w:r>
    </w:p>
    <w:p w:rsidR="00EE0038" w:rsidRPr="00D928FF" w:rsidRDefault="00EE0038" w:rsidP="00EE00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928FF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result – </w:t>
      </w:r>
      <w:r w:rsidRPr="00D928FF">
        <w:rPr>
          <w:rFonts w:ascii="Times New Roman" w:hAnsi="Times New Roman" w:cs="Times New Roman"/>
          <w:sz w:val="28"/>
          <w:szCs w:val="28"/>
          <w:lang w:eastAsia="ru-RU"/>
        </w:rPr>
        <w:t>хэш-сумма сообщения</w:t>
      </w:r>
      <w:r w:rsidRPr="00D928FF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EE0038" w:rsidRPr="00D928FF" w:rsidRDefault="00EE0038" w:rsidP="00EE00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928FF" w:rsidRPr="00721E8A" w:rsidRDefault="00EE0038" w:rsidP="00D928FF">
      <w:pPr>
        <w:pStyle w:val="1"/>
      </w:pPr>
      <w:r w:rsidRPr="00D928FF">
        <w:t>Описание разработанных приложений</w:t>
      </w:r>
    </w:p>
    <w:p w:rsidR="00F46E52" w:rsidRDefault="00D928FF" w:rsidP="006248EF">
      <w:pPr>
        <w:pStyle w:val="2"/>
      </w:pPr>
      <w:r w:rsidRPr="00D928FF">
        <w:t>Приложение генерации ключей (</w:t>
      </w:r>
      <w:r w:rsidRPr="00D928FF">
        <w:rPr>
          <w:lang w:val="en-US"/>
        </w:rPr>
        <w:t>gen</w:t>
      </w:r>
      <w:r w:rsidRPr="00D928FF">
        <w:t>.</w:t>
      </w:r>
      <w:r w:rsidRPr="00D928FF">
        <w:rPr>
          <w:lang w:val="en-US"/>
        </w:rPr>
        <w:t>c</w:t>
      </w:r>
      <w:r w:rsidRPr="00D928FF">
        <w:t>)</w:t>
      </w:r>
      <w:r w:rsidR="006248EF">
        <w:t xml:space="preserve"> </w:t>
      </w:r>
    </w:p>
    <w:p w:rsidR="006248EF" w:rsidRDefault="006248EF" w:rsidP="00D928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28FF" w:rsidRDefault="00D928FF" w:rsidP="00D928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для генерации ключевой пары для алгоритмов на эллиптической кривой 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secp521r1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24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Сгенерированные ключи записываются в файлы в </w:t>
      </w:r>
      <w:r w:rsidR="006248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="00624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кодировке, по путям, указанным в аргументах командной строки.</w:t>
      </w:r>
    </w:p>
    <w:p w:rsidR="00CC13DE" w:rsidRDefault="00CC13DE" w:rsidP="00D928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 приложения приведена в приложении 1.</w:t>
      </w:r>
    </w:p>
    <w:p w:rsidR="006248EF" w:rsidRDefault="006248EF" w:rsidP="00D928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EF" w:rsidRDefault="006248EF" w:rsidP="00D928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Аргументы командной строки:</w:t>
      </w:r>
    </w:p>
    <w:p w:rsidR="006248EF" w:rsidRPr="006248EF" w:rsidRDefault="006248EF" w:rsidP="006248EF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 к файлу, в который будет записан приватный ключ</w:t>
      </w:r>
      <w:r w:rsidRPr="006248E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248EF" w:rsidRDefault="006248EF" w:rsidP="006248EF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(Опционально) Путь к файлу, в который будет записан публичный ключ.</w:t>
      </w:r>
    </w:p>
    <w:p w:rsidR="006248EF" w:rsidRDefault="006248EF" w:rsidP="006248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EF" w:rsidRDefault="006248EF" w:rsidP="006248E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успешном завершении приложение не выводит информацию в стандартный поток вывода, возвращает значение 0. В указанных в аргументах командной строки файлах будут записаны необходимые ключи.</w:t>
      </w:r>
    </w:p>
    <w:p w:rsidR="006248EF" w:rsidRDefault="006248EF" w:rsidP="006248E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ошибки на любом этапе работы, в стандартный поток вывода ошибок выводится примерное описание ошибки, приложение завершается с отрицательным кодом возврата. При этом по путям, указанным в аргументах командной строки, могут быть созданы файлы с неопределёнными данными.</w:t>
      </w:r>
    </w:p>
    <w:p w:rsidR="006248EF" w:rsidRPr="006248EF" w:rsidRDefault="006248EF" w:rsidP="006248EF">
      <w:pPr>
        <w:pStyle w:val="2"/>
      </w:pPr>
      <w:r>
        <w:t xml:space="preserve">Приложение реализующее сторону </w:t>
      </w:r>
      <w:r>
        <w:rPr>
          <w:lang w:val="en-US"/>
        </w:rPr>
        <w:t>A</w:t>
      </w:r>
      <w:r>
        <w:t xml:space="preserve"> протокола аутентификации (</w:t>
      </w:r>
      <w:r>
        <w:rPr>
          <w:lang w:val="en-US"/>
        </w:rPr>
        <w:t>a</w:t>
      </w:r>
      <w:r w:rsidRPr="006248EF">
        <w:t>.</w:t>
      </w:r>
      <w:r>
        <w:rPr>
          <w:lang w:val="en-US"/>
        </w:rPr>
        <w:t>c</w:t>
      </w:r>
      <w:r w:rsidRPr="006248EF">
        <w:t>)</w:t>
      </w:r>
      <w:r>
        <w:br/>
      </w:r>
    </w:p>
    <w:p w:rsidR="00D928FF" w:rsidRDefault="006248EF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пытается подключиться по протоколу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адресу, указанному в аргументах командной строки, к стороне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 осуществляет взаимодействие по прот</w:t>
      </w:r>
      <w:r w:rsid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околу аутентификации.</w:t>
      </w: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 приложения приведена в приложении 2.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Аргументы командной строки:</w:t>
      </w:r>
    </w:p>
    <w:p w:rsidR="00CC13DE" w:rsidRPr="006248EF" w:rsidRDefault="00CC13DE" w:rsidP="00CC13DE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Путь к файлу с приватным ключом стороны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кодировке</w:t>
      </w:r>
      <w:r w:rsidRPr="006248E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C13DE" w:rsidRDefault="00CC13DE" w:rsidP="00CC13DE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стороны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протокола аутентификации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C13DE" w:rsidRPr="00CC13DE" w:rsidRDefault="00CC13DE" w:rsidP="00CC13DE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Порт стороны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протокола аутентификации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13DE" w:rsidRDefault="00CC13DE" w:rsidP="00CC13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успешном завершении приложение не выводит информацию в стандартный поток вывода, возвращает значение 0.</w:t>
      </w: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ошибки на любом этапе работы, в стандартный поток вывода ошибок выводится примерное описание ошибки, приложение завершается с отрицательным кодом возврата.</w:t>
      </w:r>
    </w:p>
    <w:p w:rsidR="00CC13DE" w:rsidRDefault="00CC13DE" w:rsidP="00CC13DE">
      <w:pPr>
        <w:pStyle w:val="2"/>
      </w:pPr>
      <w:r>
        <w:t xml:space="preserve">Приложение реализующее сторону </w:t>
      </w:r>
      <w:r>
        <w:rPr>
          <w:lang w:val="en-US"/>
        </w:rPr>
        <w:t>B</w:t>
      </w:r>
      <w:r>
        <w:t xml:space="preserve"> протокола аутентификации (</w:t>
      </w:r>
      <w:r>
        <w:rPr>
          <w:lang w:val="en-US"/>
        </w:rPr>
        <w:t>b</w:t>
      </w:r>
      <w:r w:rsidRPr="00CC13DE">
        <w:t>.</w:t>
      </w:r>
      <w:r>
        <w:rPr>
          <w:lang w:val="en-US"/>
        </w:rPr>
        <w:t>c</w:t>
      </w:r>
      <w:r w:rsidRPr="00CC13DE">
        <w:t>)</w:t>
      </w:r>
      <w:r>
        <w:br/>
      </w: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ожидает подключения по протоколу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адресу, указанному в аргументах командной строки, стороны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 осуществляет взаимодействие по протоколу аутентификации.</w:t>
      </w: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 приложения приведена в приложении 3.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Аргументы командной строки: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C13DE" w:rsidRDefault="00CC13DE" w:rsidP="00CC13DE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 к файлу с публичным ключом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PEM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кодировке</w:t>
      </w:r>
      <w:r w:rsidRPr="006248E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C13DE" w:rsidRDefault="00CC13DE" w:rsidP="00CC13DE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Порт ожидания подключения стороны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протокола аутентификации</w:t>
      </w:r>
      <w:r w:rsidRP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C7EC1" w:rsidRDefault="00FC7EC1" w:rsidP="00CC13DE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Максимальная разница в секундах между меткой времени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="00B40B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токене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временем получения токена стороной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B40B0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которой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аутентификация будет считаться успешно пройденной.</w:t>
      </w:r>
    </w:p>
    <w:p w:rsidR="00B40B03" w:rsidRPr="00CC13DE" w:rsidRDefault="00B40B03" w:rsidP="00CC13DE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(Опционально) При наличии любого значения в этом параметре, приложении обработает протокол только один раз и завершиться. При отсутствии параметра, приложение работает до остановки пользователем, постоянно принимая новые подключения и отрабатывая протокол для каждого из них.</w:t>
      </w: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0B03" w:rsidRDefault="00B40B03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работы, для каждого подключения после завершения протокола аутентификации в стандартный поток вывода приложение выводит информацию об адресе стороны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результате проверки подписи, разности времени между меткой времени в токене и временем приема сообщения, а также итоговое решение о прохождении аутентификации.</w:t>
      </w:r>
    </w:p>
    <w:p w:rsidR="00B40B03" w:rsidRPr="00B40B03" w:rsidRDefault="00B40B03" w:rsidP="00B40B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13DE" w:rsidRDefault="00CC13DE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успешном завершении приложение возвращает значение 0.</w:t>
      </w:r>
      <w:r w:rsidR="0098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Отрицательный результат аутентификации ошибкой не считается.</w:t>
      </w:r>
    </w:p>
    <w:p w:rsidR="00B40B03" w:rsidRPr="00B40B03" w:rsidRDefault="00B40B03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наличии 4 параметра командной строки, при возникновении любой ошибки</w:t>
      </w:r>
      <w:r w:rsidR="0098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любом этапе работы программы, в стандартный поток вывода ошибок выводится примерное описание ошибки (за исключением неверной подписи, в случае которой выводится описанная раньше информация в стандартный поток вывода), приложение завершается с отрицательным кодом возврата.</w:t>
      </w:r>
    </w:p>
    <w:p w:rsidR="00CC13DE" w:rsidRDefault="009851C1" w:rsidP="00CC13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отсутствии 4 параметра командной строки, в</w:t>
      </w:r>
      <w:r w:rsid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критической </w:t>
      </w:r>
      <w:r w:rsidR="00CC13DE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на любом этапе работы, в стандартный поток вывода ошибок выводится примерное описание ошибки, приложение завершается с отрицательным кодом возврата.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случае возникновения некритической ошибки (например, ошибка сетевого взаимодействия с конкретным клиентом, неверный идентификатор в токене, неверная подпись)</w:t>
      </w:r>
      <w:r w:rsidR="008918E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стандартный поток вывода ошибок выводится примерное описание ошибки (за исключением неверной подписи, в случае которой выводится описанная раньше информация в стандартный поток вывода), приложение ожидает подключение следующего клиента.</w:t>
      </w:r>
    </w:p>
    <w:p w:rsidR="00CC13DE" w:rsidRPr="00CC13DE" w:rsidRDefault="00CC13DE" w:rsidP="00CC13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18E0" w:rsidRPr="008918E0" w:rsidRDefault="008918E0" w:rsidP="008918E0">
      <w:pPr>
        <w:pStyle w:val="2"/>
      </w:pPr>
      <w:r>
        <w:t>Приложении проверки реализации протокола (</w:t>
      </w:r>
      <w:r>
        <w:rPr>
          <w:lang w:val="en-US"/>
        </w:rPr>
        <w:t>main</w:t>
      </w:r>
      <w:r w:rsidRPr="008918E0">
        <w:t>.</w:t>
      </w:r>
      <w:r>
        <w:rPr>
          <w:lang w:val="en-US"/>
        </w:rPr>
        <w:t>c</w:t>
      </w:r>
      <w:r w:rsidRPr="008918E0">
        <w:t>)</w:t>
      </w:r>
    </w:p>
    <w:p w:rsidR="008918E0" w:rsidRPr="006248EF" w:rsidRDefault="008918E0" w:rsidP="00BD7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18E0" w:rsidRDefault="008918E0" w:rsidP="00362A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Вспомогательное приложение для тестирования. Приложении генерирует ключи использую 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запускает 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8918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указанием 4 аргумента командной строки, после чего запускает 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указав информацию для подключения к b.</w:t>
      </w:r>
      <w:r w:rsidR="00362A7D" w:rsidRPr="00362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918E0" w:rsidRDefault="008918E0" w:rsidP="0089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18E0" w:rsidRDefault="008918E0" w:rsidP="0089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не принимает аргументов командной строки.</w:t>
      </w:r>
    </w:p>
    <w:p w:rsidR="008918E0" w:rsidRDefault="008918E0" w:rsidP="0089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18E0" w:rsidRDefault="008918E0" w:rsidP="0089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успешном завершении приложений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</w:t>
      </w:r>
      <w:r w:rsidRPr="008918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8918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приложение не выводит информацию в стандартный поток вывода, возвращает значение 0.</w:t>
      </w:r>
    </w:p>
    <w:p w:rsidR="00362A7D" w:rsidRDefault="008918E0" w:rsidP="00362A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любой ошибке </w:t>
      </w:r>
      <w:r w:rsidR="00362A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любом этапе работы, а 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 при во</w:t>
      </w:r>
      <w:r w:rsidR="00362A7D">
        <w:rPr>
          <w:rFonts w:ascii="Times New Roman" w:eastAsia="Times New Roman" w:hAnsi="Times New Roman" w:cs="Times New Roman"/>
          <w:sz w:val="28"/>
          <w:szCs w:val="28"/>
          <w:lang w:eastAsia="ru-RU"/>
        </w:rPr>
        <w:t>звращении запущенными приложениями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отрицательного кода возврата,</w:t>
      </w:r>
      <w:r w:rsidR="00362A7D" w:rsidRPr="00362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2A7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стандартный поток вывода ошибок выводится примерное описание ошибки, приложение завершается с отрицательным кодом возврата.</w:t>
      </w:r>
    </w:p>
    <w:p w:rsidR="008918E0" w:rsidRPr="008918E0" w:rsidRDefault="008918E0" w:rsidP="0089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18E0" w:rsidRPr="008918E0" w:rsidRDefault="008918E0" w:rsidP="0089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B80" w:rsidRPr="00D928FF" w:rsidRDefault="004B2B80" w:rsidP="004B2B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:rsidR="0085577E" w:rsidRPr="00D928FF" w:rsidRDefault="004B2B80" w:rsidP="0085577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выполнения </w:t>
      </w:r>
      <w:r w:rsidR="00721E8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</w:t>
      </w:r>
      <w:r w:rsidR="00721E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приобретены практические навыки реализации протокола аутентификации и работы с криптографическими библиотеками. Разработаны</w:t>
      </w:r>
      <w:r w:rsidR="00DF2093"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</w:t>
      </w:r>
      <w:r w:rsidR="00721E8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 ключей алгоритмов эллиптической кривой и реализующие стороны протокола однопроходной односторонней аутентификации</w:t>
      </w: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577E" w:rsidRPr="00D928FF" w:rsidRDefault="008557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A32D1" w:rsidRPr="00371CD0" w:rsidRDefault="004B2B80" w:rsidP="004B2B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</w:t>
      </w:r>
      <w:r w:rsidR="009A3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1. Блок-</w:t>
      </w:r>
      <w:r w:rsidR="00A963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схема</w:t>
      </w:r>
      <w:r w:rsidR="00C82144"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A3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приложения </w:t>
      </w:r>
      <w:r w:rsidR="009A32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gen</w:t>
      </w:r>
      <w:r w:rsidR="009A32D1" w:rsidRPr="009A3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9A32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</w:p>
    <w:p w:rsidR="009A32D1" w:rsidRDefault="009A32D1" w:rsidP="004B2B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2AB835" wp14:editId="72E984E5">
            <wp:extent cx="3743325" cy="6696075"/>
            <wp:effectExtent l="0" t="0" r="9525" b="9525"/>
            <wp:docPr id="2" name="Рисунок 2" descr="C:\Users\Agafu\AppData\Local\Microsoft\Windows\INetCache\Content.Word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gafu\AppData\Local\Microsoft\Windows\INetCache\Content.Word\g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D1" w:rsidRDefault="009A32D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A96315" w:rsidRPr="00371CD0" w:rsidRDefault="009A32D1" w:rsidP="004B2B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2. Блок-</w:t>
      </w:r>
      <w:r w:rsidR="00A963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схема</w:t>
      </w: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приложения </w:t>
      </w:r>
      <w:r w:rsidR="00A963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r w:rsidRPr="009A3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</w:p>
    <w:p w:rsidR="00A96315" w:rsidRDefault="00A96315" w:rsidP="00A9631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86F9CA" wp14:editId="6B2974C0">
            <wp:extent cx="3448050" cy="8601075"/>
            <wp:effectExtent l="0" t="0" r="0" b="9525"/>
            <wp:docPr id="3" name="Рисунок 3" descr="C:\Users\Agafu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gafu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5" w:rsidRPr="00371CD0" w:rsidRDefault="00A96315" w:rsidP="00A9631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963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Блок-схема</w:t>
      </w:r>
      <w:r w:rsidRPr="00D92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приложения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9A3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</w:p>
    <w:p w:rsidR="004A54B0" w:rsidRPr="00A96315" w:rsidRDefault="004A54B0" w:rsidP="00A9631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8441559"/>
            <wp:effectExtent l="0" t="0" r="0" b="0"/>
            <wp:docPr id="4" name="Рисунок 4" descr="C:\Users\Agafu\AppData\Local\Microsoft\Windows\INetCache\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gafu\AppData\Local\Microsoft\Windows\INetCache\Content.Word\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4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5" w:rsidRDefault="00A9631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A96315" w:rsidSect="00152952">
      <w:footerReference w:type="default" r:id="rId12"/>
      <w:pgSz w:w="11906" w:h="16838" w:code="9"/>
      <w:pgMar w:top="1134" w:right="1134" w:bottom="567" w:left="1134" w:header="227" w:footer="19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0C3" w:rsidRDefault="003D10C3" w:rsidP="004B2B80">
      <w:pPr>
        <w:spacing w:after="0" w:line="240" w:lineRule="auto"/>
      </w:pPr>
      <w:r>
        <w:separator/>
      </w:r>
    </w:p>
    <w:p w:rsidR="003D10C3" w:rsidRDefault="003D10C3"/>
    <w:p w:rsidR="003D10C3" w:rsidRDefault="003D10C3"/>
  </w:endnote>
  <w:endnote w:type="continuationSeparator" w:id="0">
    <w:p w:rsidR="003D10C3" w:rsidRDefault="003D10C3" w:rsidP="004B2B80">
      <w:pPr>
        <w:spacing w:after="0" w:line="240" w:lineRule="auto"/>
      </w:pPr>
      <w:r>
        <w:continuationSeparator/>
      </w:r>
    </w:p>
    <w:p w:rsidR="003D10C3" w:rsidRDefault="003D10C3"/>
    <w:p w:rsidR="003D10C3" w:rsidRDefault="003D10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9700430"/>
      <w:docPartObj>
        <w:docPartGallery w:val="Page Numbers (Bottom of Page)"/>
        <w:docPartUnique/>
      </w:docPartObj>
    </w:sdtPr>
    <w:sdtEndPr/>
    <w:sdtContent>
      <w:p w:rsidR="00D928FF" w:rsidRDefault="00D928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CD0">
          <w:rPr>
            <w:noProof/>
          </w:rPr>
          <w:t>2</w:t>
        </w:r>
        <w:r>
          <w:fldChar w:fldCharType="end"/>
        </w:r>
      </w:p>
    </w:sdtContent>
  </w:sdt>
  <w:p w:rsidR="00D928FF" w:rsidRDefault="00D928FF">
    <w:pPr>
      <w:pStyle w:val="a5"/>
    </w:pPr>
  </w:p>
  <w:p w:rsidR="00D928FF" w:rsidRPr="00087D62" w:rsidRDefault="00D928FF">
    <w:pPr>
      <w:rPr>
        <w:lang w:val="en-US"/>
      </w:rPr>
    </w:pPr>
  </w:p>
  <w:p w:rsidR="00D928FF" w:rsidRDefault="00D928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0C3" w:rsidRDefault="003D10C3" w:rsidP="004B2B80">
      <w:pPr>
        <w:spacing w:after="0" w:line="240" w:lineRule="auto"/>
      </w:pPr>
      <w:r>
        <w:separator/>
      </w:r>
    </w:p>
    <w:p w:rsidR="003D10C3" w:rsidRDefault="003D10C3"/>
    <w:p w:rsidR="003D10C3" w:rsidRDefault="003D10C3"/>
  </w:footnote>
  <w:footnote w:type="continuationSeparator" w:id="0">
    <w:p w:rsidR="003D10C3" w:rsidRDefault="003D10C3" w:rsidP="004B2B80">
      <w:pPr>
        <w:spacing w:after="0" w:line="240" w:lineRule="auto"/>
      </w:pPr>
      <w:r>
        <w:continuationSeparator/>
      </w:r>
    </w:p>
    <w:p w:rsidR="003D10C3" w:rsidRDefault="003D10C3"/>
    <w:p w:rsidR="003D10C3" w:rsidRDefault="003D10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0AD"/>
    <w:multiLevelType w:val="hybridMultilevel"/>
    <w:tmpl w:val="FAEE2F26"/>
    <w:lvl w:ilvl="0" w:tplc="86D2C3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4720FE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2" w15:restartNumberingAfterBreak="0">
    <w:nsid w:val="0E1B4759"/>
    <w:multiLevelType w:val="hybridMultilevel"/>
    <w:tmpl w:val="6A360736"/>
    <w:lvl w:ilvl="0" w:tplc="E64EE2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E542D0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4" w15:restartNumberingAfterBreak="0">
    <w:nsid w:val="13D1633A"/>
    <w:multiLevelType w:val="hybridMultilevel"/>
    <w:tmpl w:val="9D44CB16"/>
    <w:lvl w:ilvl="0" w:tplc="5F6E93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7B770D8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6" w15:restartNumberingAfterBreak="0">
    <w:nsid w:val="18A77FD9"/>
    <w:multiLevelType w:val="hybridMultilevel"/>
    <w:tmpl w:val="D4DCA670"/>
    <w:lvl w:ilvl="0" w:tplc="79AC43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A82191C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8" w15:restartNumberingAfterBreak="0">
    <w:nsid w:val="209D6F1D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9" w15:restartNumberingAfterBreak="0">
    <w:nsid w:val="20A16E5F"/>
    <w:multiLevelType w:val="multilevel"/>
    <w:tmpl w:val="7FA681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7617257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11" w15:restartNumberingAfterBreak="0">
    <w:nsid w:val="2B0100AB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12" w15:restartNumberingAfterBreak="0">
    <w:nsid w:val="40A52E9D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13" w15:restartNumberingAfterBreak="0">
    <w:nsid w:val="43426F82"/>
    <w:multiLevelType w:val="multilevel"/>
    <w:tmpl w:val="E3FCD12C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14" w15:restartNumberingAfterBreak="0">
    <w:nsid w:val="43F55F70"/>
    <w:multiLevelType w:val="hybridMultilevel"/>
    <w:tmpl w:val="E48ED45A"/>
    <w:lvl w:ilvl="0" w:tplc="A13856FE">
      <w:start w:val="1"/>
      <w:numFmt w:val="decimal"/>
      <w:lvlText w:val="%1)"/>
      <w:lvlJc w:val="left"/>
      <w:pPr>
        <w:ind w:left="1707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46B957E1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16" w15:restartNumberingAfterBreak="0">
    <w:nsid w:val="49505812"/>
    <w:multiLevelType w:val="singleLevel"/>
    <w:tmpl w:val="F29497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7" w15:restartNumberingAfterBreak="0">
    <w:nsid w:val="543F2B08"/>
    <w:multiLevelType w:val="multilevel"/>
    <w:tmpl w:val="5F6C4E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AA537E0"/>
    <w:multiLevelType w:val="hybridMultilevel"/>
    <w:tmpl w:val="79F8A656"/>
    <w:lvl w:ilvl="0" w:tplc="79D69674">
      <w:start w:val="1"/>
      <w:numFmt w:val="decimal"/>
      <w:lvlText w:val="%1)"/>
      <w:lvlJc w:val="left"/>
      <w:pPr>
        <w:ind w:left="1062" w:hanging="360"/>
      </w:pPr>
      <w:rPr>
        <w:rFonts w:hint="default"/>
      </w:rPr>
    </w:lvl>
    <w:lvl w:ilvl="1" w:tplc="BA7A9154">
      <w:start w:val="1"/>
      <w:numFmt w:val="upperRoman"/>
      <w:lvlText w:val="%2)"/>
      <w:lvlJc w:val="left"/>
      <w:pPr>
        <w:ind w:left="2142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9" w15:restartNumberingAfterBreak="0">
    <w:nsid w:val="5C7A7060"/>
    <w:multiLevelType w:val="hybridMultilevel"/>
    <w:tmpl w:val="BE5C81B6"/>
    <w:lvl w:ilvl="0" w:tplc="CDA60D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DB94158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21" w15:restartNumberingAfterBreak="0">
    <w:nsid w:val="5FE93C9D"/>
    <w:multiLevelType w:val="hybridMultilevel"/>
    <w:tmpl w:val="4C604F54"/>
    <w:lvl w:ilvl="0" w:tplc="5044D4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634C1A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23" w15:restartNumberingAfterBreak="0">
    <w:nsid w:val="696F0C4F"/>
    <w:multiLevelType w:val="multilevel"/>
    <w:tmpl w:val="04190025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4" w15:restartNumberingAfterBreak="0">
    <w:nsid w:val="6E6A23DF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25" w15:restartNumberingAfterBreak="0">
    <w:nsid w:val="6F19518D"/>
    <w:multiLevelType w:val="multilevel"/>
    <w:tmpl w:val="903828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DD0636"/>
    <w:multiLevelType w:val="multilevel"/>
    <w:tmpl w:val="CBE00EF8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924"/>
        </w:tabs>
        <w:ind w:left="35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81"/>
        </w:tabs>
        <w:ind w:left="714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38"/>
        </w:tabs>
        <w:ind w:left="1071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95"/>
        </w:tabs>
        <w:ind w:left="1428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52"/>
        </w:tabs>
        <w:ind w:left="1785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2142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2499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3"/>
        </w:tabs>
        <w:ind w:left="2856" w:firstLine="567"/>
      </w:pPr>
      <w:rPr>
        <w:rFonts w:hint="default"/>
      </w:rPr>
    </w:lvl>
  </w:abstractNum>
  <w:abstractNum w:abstractNumId="27" w15:restartNumberingAfterBreak="0">
    <w:nsid w:val="72DD4D38"/>
    <w:multiLevelType w:val="hybridMultilevel"/>
    <w:tmpl w:val="FEEC513C"/>
    <w:lvl w:ilvl="0" w:tplc="CDA60D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F4F5391"/>
    <w:multiLevelType w:val="hybridMultilevel"/>
    <w:tmpl w:val="BE5C81B6"/>
    <w:lvl w:ilvl="0" w:tplc="CDA60D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6"/>
  </w:num>
  <w:num w:numId="5">
    <w:abstractNumId w:val="28"/>
  </w:num>
  <w:num w:numId="6">
    <w:abstractNumId w:val="19"/>
  </w:num>
  <w:num w:numId="7">
    <w:abstractNumId w:val="27"/>
  </w:num>
  <w:num w:numId="8">
    <w:abstractNumId w:val="21"/>
  </w:num>
  <w:num w:numId="9">
    <w:abstractNumId w:val="0"/>
  </w:num>
  <w:num w:numId="10">
    <w:abstractNumId w:val="3"/>
  </w:num>
  <w:num w:numId="11">
    <w:abstractNumId w:val="18"/>
  </w:num>
  <w:num w:numId="12">
    <w:abstractNumId w:val="17"/>
  </w:num>
  <w:num w:numId="13">
    <w:abstractNumId w:val="20"/>
  </w:num>
  <w:num w:numId="14">
    <w:abstractNumId w:val="4"/>
  </w:num>
  <w:num w:numId="15">
    <w:abstractNumId w:val="13"/>
  </w:num>
  <w:num w:numId="16">
    <w:abstractNumId w:val="12"/>
  </w:num>
  <w:num w:numId="17">
    <w:abstractNumId w:val="5"/>
  </w:num>
  <w:num w:numId="18">
    <w:abstractNumId w:val="11"/>
  </w:num>
  <w:num w:numId="19">
    <w:abstractNumId w:val="15"/>
  </w:num>
  <w:num w:numId="20">
    <w:abstractNumId w:val="24"/>
  </w:num>
  <w:num w:numId="21">
    <w:abstractNumId w:val="7"/>
  </w:num>
  <w:num w:numId="22">
    <w:abstractNumId w:val="25"/>
  </w:num>
  <w:num w:numId="23">
    <w:abstractNumId w:val="23"/>
  </w:num>
  <w:num w:numId="24">
    <w:abstractNumId w:val="9"/>
  </w:num>
  <w:num w:numId="25">
    <w:abstractNumId w:val="10"/>
  </w:num>
  <w:num w:numId="26">
    <w:abstractNumId w:val="8"/>
  </w:num>
  <w:num w:numId="27">
    <w:abstractNumId w:val="1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80"/>
    <w:rsid w:val="00051ABB"/>
    <w:rsid w:val="0005759A"/>
    <w:rsid w:val="00087D62"/>
    <w:rsid w:val="001217A3"/>
    <w:rsid w:val="00126C1F"/>
    <w:rsid w:val="00152952"/>
    <w:rsid w:val="00167335"/>
    <w:rsid w:val="001848D3"/>
    <w:rsid w:val="001B1536"/>
    <w:rsid w:val="002017F5"/>
    <w:rsid w:val="002B4E26"/>
    <w:rsid w:val="00362A7D"/>
    <w:rsid w:val="00371CD0"/>
    <w:rsid w:val="003A289A"/>
    <w:rsid w:val="003D10C3"/>
    <w:rsid w:val="003D1C65"/>
    <w:rsid w:val="003E22CE"/>
    <w:rsid w:val="0040013B"/>
    <w:rsid w:val="00437821"/>
    <w:rsid w:val="00466019"/>
    <w:rsid w:val="004A54B0"/>
    <w:rsid w:val="004B2B80"/>
    <w:rsid w:val="00513C31"/>
    <w:rsid w:val="0055633A"/>
    <w:rsid w:val="00563724"/>
    <w:rsid w:val="00576CCC"/>
    <w:rsid w:val="005E5B30"/>
    <w:rsid w:val="006248EF"/>
    <w:rsid w:val="00651675"/>
    <w:rsid w:val="00721E8A"/>
    <w:rsid w:val="007736C4"/>
    <w:rsid w:val="007A56B9"/>
    <w:rsid w:val="007C01F4"/>
    <w:rsid w:val="00807FF8"/>
    <w:rsid w:val="0085577E"/>
    <w:rsid w:val="008918E0"/>
    <w:rsid w:val="00951B0C"/>
    <w:rsid w:val="00970886"/>
    <w:rsid w:val="009800D6"/>
    <w:rsid w:val="009851C1"/>
    <w:rsid w:val="009A32D1"/>
    <w:rsid w:val="009E5B96"/>
    <w:rsid w:val="009F55EA"/>
    <w:rsid w:val="00A80BD4"/>
    <w:rsid w:val="00A96315"/>
    <w:rsid w:val="00AD05F0"/>
    <w:rsid w:val="00AD5A65"/>
    <w:rsid w:val="00AE77B3"/>
    <w:rsid w:val="00B2079F"/>
    <w:rsid w:val="00B40B03"/>
    <w:rsid w:val="00B65671"/>
    <w:rsid w:val="00B65FA6"/>
    <w:rsid w:val="00B7468A"/>
    <w:rsid w:val="00BD7963"/>
    <w:rsid w:val="00C82144"/>
    <w:rsid w:val="00CC13DE"/>
    <w:rsid w:val="00CD7656"/>
    <w:rsid w:val="00D928FF"/>
    <w:rsid w:val="00D93A1E"/>
    <w:rsid w:val="00DB05D7"/>
    <w:rsid w:val="00DD03BD"/>
    <w:rsid w:val="00DF2093"/>
    <w:rsid w:val="00E56256"/>
    <w:rsid w:val="00EE0038"/>
    <w:rsid w:val="00F46E52"/>
    <w:rsid w:val="00FC5283"/>
    <w:rsid w:val="00FC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94738"/>
  <w15:chartTrackingRefBased/>
  <w15:docId w15:val="{4DCACF90-36F1-4F45-BC96-63E34DC2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5A65"/>
    <w:pPr>
      <w:keepNext/>
      <w:keepLines/>
      <w:numPr>
        <w:numId w:val="22"/>
      </w:numPr>
      <w:spacing w:before="240" w:after="0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AD5A65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EE0038"/>
    <w:pPr>
      <w:keepNext/>
      <w:keepLines/>
      <w:numPr>
        <w:ilvl w:val="2"/>
        <w:numId w:val="22"/>
      </w:numPr>
      <w:spacing w:before="40" w:after="0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0038"/>
    <w:pPr>
      <w:keepNext/>
      <w:keepLines/>
      <w:numPr>
        <w:ilvl w:val="3"/>
        <w:numId w:val="22"/>
      </w:numPr>
      <w:spacing w:before="40" w:after="0"/>
      <w:outlineLvl w:val="3"/>
    </w:pPr>
    <w:rPr>
      <w:rFonts w:ascii="Times New Roman" w:eastAsia="Times New Roman" w:hAnsi="Times New Roman" w:cs="Times New Roman"/>
      <w:b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A65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A65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A65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A65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A65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B2B8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4B2B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2B8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B2B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unhideWhenUsed/>
    <w:rsid w:val="004B2B80"/>
    <w:pPr>
      <w:widowControl w:val="0"/>
      <w:spacing w:after="0" w:line="120" w:lineRule="atLeast"/>
      <w:ind w:firstLine="567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rsid w:val="004B2B80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4B2B80"/>
    <w:pPr>
      <w:spacing w:after="0" w:line="240" w:lineRule="auto"/>
      <w:jc w:val="both"/>
    </w:pPr>
    <w:rPr>
      <w:rFonts w:ascii="Times New Roman CYR" w:eastAsia="Times New Roman" w:hAnsi="Times New Roman CYR" w:cs="Times New Roman"/>
      <w:sz w:val="16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4B2B80"/>
    <w:rPr>
      <w:rFonts w:ascii="Times New Roman CYR" w:eastAsia="Times New Roman" w:hAnsi="Times New Roman CYR" w:cs="Times New Roman"/>
      <w:sz w:val="16"/>
      <w:szCs w:val="20"/>
      <w:lang w:eastAsia="ru-RU"/>
    </w:rPr>
  </w:style>
  <w:style w:type="paragraph" w:styleId="a7">
    <w:name w:val="Body Text Indent"/>
    <w:basedOn w:val="a"/>
    <w:link w:val="a8"/>
    <w:uiPriority w:val="99"/>
    <w:rsid w:val="004B2B8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4B2B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rukturaoperatora">
    <w:name w:val="struktura operatora"/>
    <w:basedOn w:val="a"/>
    <w:rsid w:val="004B2B80"/>
    <w:pPr>
      <w:spacing w:after="0" w:line="216" w:lineRule="auto"/>
      <w:ind w:firstLine="851"/>
      <w:jc w:val="both"/>
    </w:pPr>
    <w:rPr>
      <w:rFonts w:ascii="Times New Roman CYR" w:eastAsia="Times New Roman" w:hAnsi="Times New Roman CYR" w:cs="Times New Roman"/>
      <w:b/>
      <w:sz w:val="24"/>
      <w:szCs w:val="20"/>
      <w:lang w:eastAsia="ru-RU"/>
    </w:rPr>
  </w:style>
  <w:style w:type="character" w:styleId="a9">
    <w:name w:val="Placeholder Text"/>
    <w:basedOn w:val="a0"/>
    <w:uiPriority w:val="99"/>
    <w:semiHidden/>
    <w:rsid w:val="00AD05F0"/>
    <w:rPr>
      <w:color w:val="808080"/>
    </w:rPr>
  </w:style>
  <w:style w:type="paragraph" w:styleId="aa">
    <w:name w:val="List Paragraph"/>
    <w:basedOn w:val="a"/>
    <w:uiPriority w:val="34"/>
    <w:qFormat/>
    <w:rsid w:val="005E5B30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C82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E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22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3E22CE"/>
  </w:style>
  <w:style w:type="character" w:customStyle="1" w:styleId="kwd">
    <w:name w:val="kwd"/>
    <w:basedOn w:val="a0"/>
    <w:rsid w:val="003E22CE"/>
  </w:style>
  <w:style w:type="character" w:customStyle="1" w:styleId="pun">
    <w:name w:val="pun"/>
    <w:basedOn w:val="a0"/>
    <w:rsid w:val="003E22CE"/>
  </w:style>
  <w:style w:type="character" w:customStyle="1" w:styleId="10">
    <w:name w:val="Заголовок 1 Знак"/>
    <w:basedOn w:val="a0"/>
    <w:link w:val="1"/>
    <w:uiPriority w:val="9"/>
    <w:rsid w:val="00AD5A6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5A6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0038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E0038"/>
    <w:rPr>
      <w:rFonts w:ascii="Times New Roman" w:eastAsia="Times New Roman" w:hAnsi="Times New Roman" w:cs="Times New Roman"/>
      <w:b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D5A6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5A6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D5A6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D5A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D5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AD5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D5A65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9800D6"/>
    <w:pPr>
      <w:numPr>
        <w:numId w:val="0"/>
      </w:num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00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800D6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9800D6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980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83DBF-1F53-46ED-A6D5-4C777CC6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1910</Words>
  <Characters>10889</Characters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2017-06-08T22:54:00Z</dcterms:created>
  <dcterms:modified xsi:type="dcterms:W3CDTF">2017-06-08T22:54:00Z</dcterms:modified>
</cp:coreProperties>
</file>