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课程报告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1276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黄江晔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22050201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计算机科学与技术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22052312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冯建文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计算机组成原理课程设计（甲）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多功能ALU设计实验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2024.4.24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1教研楼225</w:t>
            </w:r>
          </w:p>
        </w:tc>
      </w:tr>
    </w:tbl>
    <w:p>
      <w:pPr>
        <w:spacing w:line="360" w:lineRule="auto"/>
        <w:jc w:val="left"/>
        <w:rPr>
          <w:sz w:val="24"/>
        </w:rPr>
      </w:pPr>
    </w:p>
    <w:p>
      <w:pPr>
        <w:pStyle w:val="2"/>
        <w:jc w:val="center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成绩表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64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满分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一、实验</w:t>
            </w:r>
            <w:r>
              <w:rPr>
                <w:b/>
                <w:bCs/>
                <w:sz w:val="24"/>
              </w:rPr>
              <w:t>方案设计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  <w:vAlign w:val="center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二、FPGA</w:t>
            </w:r>
            <w:r>
              <w:rPr>
                <w:b/>
                <w:bCs/>
                <w:sz w:val="24"/>
              </w:rPr>
              <w:t>程序设计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40分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三、测试程序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10分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四、实验结果与分析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五、思考与探索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both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六、</w:t>
            </w:r>
            <w:r>
              <w:rPr>
                <w:rFonts w:hint="eastAsia"/>
                <w:b/>
                <w:bCs/>
                <w:sz w:val="24"/>
              </w:rPr>
              <w:t>格式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等线"/>
                <w:b/>
                <w:bCs/>
                <w:color w:val="FF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8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合计</w:t>
            </w:r>
          </w:p>
        </w:tc>
        <w:tc>
          <w:tcPr>
            <w:tcW w:w="16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00</w:t>
            </w:r>
            <w:r>
              <w:rPr>
                <w:rFonts w:hint="eastAsia"/>
                <w:b/>
                <w:bCs/>
                <w:sz w:val="24"/>
              </w:rPr>
              <w:t>分</w:t>
            </w:r>
          </w:p>
        </w:tc>
        <w:tc>
          <w:tcPr>
            <w:tcW w:w="198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spacing w:line="360" w:lineRule="auto"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一、实验方案设计</w:t>
      </w:r>
    </w:p>
    <w:p>
      <w:pPr>
        <w:pStyle w:val="3"/>
        <w:numPr>
          <w:ilvl w:val="0"/>
          <w:numId w:val="1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实验目的与CPU</w:t>
      </w:r>
      <w:r>
        <w:rPr>
          <w:rFonts w:ascii="微软雅黑" w:hAnsi="微软雅黑" w:eastAsia="微软雅黑"/>
          <w:sz w:val="28"/>
          <w:szCs w:val="28"/>
        </w:rPr>
        <w:t>目标指令集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（5分）</w:t>
      </w:r>
    </w:p>
    <w:p>
      <w:pPr>
        <w:spacing w:line="360" w:lineRule="auto"/>
        <w:ind w:left="36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实验目的：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36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学习多功能ALU的工作原理，掌握多功能ALU的设计方法；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36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掌握暂存器的设计方法，及其与ALU的连接方法；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36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掌握运用Verilog HDL语言进行组合逻辑电路与时序逻辑电路混合设计的方法；</w:t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360"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学会输入输出设备不足时的处理方法。</w:t>
      </w:r>
    </w:p>
    <w:p>
      <w:pPr>
        <w:spacing w:line="360" w:lineRule="auto"/>
        <w:ind w:left="360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CPU目标指令集：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2"/>
        <w:gridCol w:w="4363"/>
        <w:gridCol w:w="1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ALU_OP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运算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助记符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0000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加法：A+B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左移：A&lt;&lt;B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0010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有符号数比较小于置数：（A&lt;B）?1:0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0011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无符号数比较小于置数：（A&lt;B）?1:0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sltu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0100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异或：A^B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xor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0101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逻辑右移：A&gt;&gt;B,高位补0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0110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按位或：A|B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0111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按位与：A&amp;B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1000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减法：A-B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1101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算术右移：A&gt;&gt;B,高位补A[31]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sra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2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其他</w:t>
            </w:r>
          </w:p>
        </w:tc>
        <w:tc>
          <w:tcPr>
            <w:tcW w:w="436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备用</w:t>
            </w:r>
          </w:p>
        </w:tc>
        <w:tc>
          <w:tcPr>
            <w:tcW w:w="182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vertAlign w:val="baseline"/>
                <w:lang w:val="en-US" w:eastAsia="zh-CN"/>
              </w:rPr>
              <w:t>—</w:t>
            </w:r>
          </w:p>
        </w:tc>
      </w:tr>
    </w:tbl>
    <w:p>
      <w:pPr>
        <w:spacing w:line="360" w:lineRule="auto"/>
        <w:ind w:left="360"/>
        <w:rPr>
          <w:rFonts w:hint="default"/>
          <w:sz w:val="24"/>
          <w:lang w:val="en-US" w:eastAsia="zh-CN"/>
        </w:rPr>
      </w:pPr>
    </w:p>
    <w:p>
      <w:pPr>
        <w:pStyle w:val="3"/>
        <w:numPr>
          <w:ilvl w:val="0"/>
          <w:numId w:val="1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模块构成与连接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（5分，请附图，并说明模型计算机的模块构成、</w:t>
      </w:r>
      <w:r>
        <w:rPr>
          <w:rFonts w:hint="eastAsia"/>
          <w:sz w:val="24"/>
        </w:rPr>
        <w:t>各模块的功能</w:t>
      </w:r>
      <w:r>
        <w:rPr>
          <w:rFonts w:hint="eastAsia"/>
          <w:bCs/>
          <w:sz w:val="24"/>
        </w:rPr>
        <w:t>，以及模块间的连接关系。也可</w:t>
      </w:r>
      <w:r>
        <w:rPr>
          <w:rFonts w:hint="eastAsia"/>
          <w:sz w:val="24"/>
        </w:rPr>
        <w:t>附开发工具中显示的电路模块连接图，并加以说明。</w:t>
      </w:r>
      <w:r>
        <w:rPr>
          <w:rFonts w:hint="eastAsia"/>
          <w:bCs/>
          <w:sz w:val="24"/>
        </w:rPr>
        <w:t>）</w:t>
      </w:r>
    </w:p>
    <w:p>
      <w:pPr>
        <w:spacing w:line="360" w:lineRule="auto"/>
        <w:ind w:left="360"/>
        <w:jc w:val="center"/>
        <w:rPr>
          <w:bCs/>
          <w:sz w:val="24"/>
        </w:rPr>
      </w:pPr>
      <w:r>
        <w:drawing>
          <wp:inline distT="0" distB="0" distL="114300" distR="114300">
            <wp:extent cx="5796915" cy="4389120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60" w:firstLine="416" w:firstLineChars="0"/>
        <w:rPr>
          <w:rFonts w:hint="eastAsia"/>
          <w:bCs/>
          <w:sz w:val="24"/>
          <w:lang w:val="en-US" w:eastAsia="zh-CN"/>
        </w:rPr>
      </w:pPr>
    </w:p>
    <w:p>
      <w:pPr>
        <w:spacing w:line="36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（1）</w:t>
      </w:r>
      <w:r>
        <w:rPr>
          <w:rFonts w:hint="eastAsia"/>
          <w:b/>
          <w:bCs w:val="0"/>
          <w:sz w:val="24"/>
          <w:lang w:val="en-US" w:eastAsia="zh-CN"/>
        </w:rPr>
        <w:t>模块构成：</w:t>
      </w:r>
      <w:r>
        <w:rPr>
          <w:rFonts w:hint="eastAsia"/>
          <w:bCs/>
          <w:sz w:val="24"/>
          <w:lang w:val="en-US" w:eastAsia="zh-CN"/>
        </w:rPr>
        <w:t>模型计算机由1个用于板级验证的顶层测试模块ALU_Top，3个数据暂存器模块D_Reg（A_Latch，B_Latch，F_Latch），1个四位标志寄存器模块D_Reg4，1个多功能ALU模块ALU，1个数码管显示模块Display构成。</w:t>
      </w:r>
    </w:p>
    <w:p>
      <w:pPr>
        <w:spacing w:line="360" w:lineRule="auto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（2）</w:t>
      </w:r>
      <w:r>
        <w:rPr>
          <w:rFonts w:hint="eastAsia"/>
          <w:b/>
          <w:bCs w:val="0"/>
          <w:sz w:val="24"/>
          <w:lang w:val="en-US" w:eastAsia="zh-CN"/>
        </w:rPr>
        <w:t>各模块功能：</w:t>
      </w:r>
      <w:r>
        <w:rPr>
          <w:rFonts w:hint="eastAsia"/>
          <w:bCs/>
          <w:sz w:val="24"/>
          <w:lang w:val="en-US" w:eastAsia="zh-CN"/>
        </w:rPr>
        <w:t>ALU模块实现满足RV32I指令集需求的、具有10种运算功能的32位ALU；D_Reg模块实现将ALU操作状态的四个标志位情况暂时存储到寄存器中；3个暂存器将多功能ALU的输入数据和输出数据暂时存储到锁存器中；ALU_Top模块是用于构造板级验证的顶层测试模块，来验证设计是否正确；Display模块使用数码管显示输入输出数据。</w:t>
      </w:r>
    </w:p>
    <w:p>
      <w:pPr>
        <w:spacing w:line="360" w:lineRule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（3）</w:t>
      </w:r>
      <w:r>
        <w:rPr>
          <w:rFonts w:hint="eastAsia"/>
          <w:b/>
          <w:bCs w:val="0"/>
          <w:sz w:val="24"/>
          <w:lang w:val="en-US" w:eastAsia="zh-CN"/>
        </w:rPr>
        <w:t>模块间的连接关系：</w:t>
      </w:r>
      <w:r>
        <w:rPr>
          <w:rFonts w:hint="eastAsia"/>
          <w:bCs/>
          <w:sz w:val="24"/>
          <w:lang w:val="en-US" w:eastAsia="zh-CN"/>
        </w:rPr>
        <w:t>ALU_Top顶层测试模块调用了D_Reg A_Latch模块和D_Reg B_Latch模块，分别将输入数据A和B输出到两个寄存器中，分别由时钟‘clk_A’和‘clk_B’控制；然后调用ALU模块，执行SW最低四位指定的操作，操作数是A和B，输出结果到ALU_F，并设置标志位ZF,SF,CF,OF；调用D_Reg F_Latch模块存储来自ALU的结果ALU_F，输出到F寄存器，时钟由‘clk_F’控制；调用D_Reg4 FR_Latch模块，存储ALU的标志位并输出到FR；调用Display Tube显示模块负责将选定的数据，根据Out_Sel选择显示A或B或F，显示到七段显示器。</w:t>
      </w:r>
    </w:p>
    <w:p>
      <w:pPr>
        <w:pStyle w:val="3"/>
        <w:numPr>
          <w:ilvl w:val="0"/>
          <w:numId w:val="1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板级验证方案（5分）</w:t>
      </w:r>
    </w:p>
    <w:p>
      <w:p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（5分，说</w:t>
      </w:r>
      <w:bookmarkStart w:id="0" w:name="OLE_LINK1"/>
      <w:r>
        <w:rPr>
          <w:rFonts w:hint="eastAsia"/>
          <w:bCs/>
          <w:sz w:val="24"/>
        </w:rPr>
        <w:t>明顶层测试模块的输入/输出信号，及对应使用的I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O设备</w:t>
      </w:r>
      <w:bookmarkEnd w:id="0"/>
      <w:r>
        <w:rPr>
          <w:rFonts w:hint="eastAsia"/>
          <w:bCs/>
          <w:sz w:val="24"/>
        </w:rPr>
        <w:t>；可附图说明）</w:t>
      </w:r>
    </w:p>
    <w:p>
      <w:pPr>
        <w:spacing w:line="360" w:lineRule="auto"/>
        <w:rPr>
          <w:rFonts w:hint="eastAsia" w:eastAsia="宋体"/>
          <w:bCs/>
          <w:sz w:val="24"/>
          <w:lang w:eastAsia="zh-CN"/>
        </w:rPr>
      </w:pPr>
      <w:r>
        <w:rPr>
          <w:rFonts w:hint="default"/>
          <w:b/>
          <w:bCs w:val="0"/>
          <w:sz w:val="24"/>
        </w:rPr>
        <w:t>输入信号</w:t>
      </w:r>
      <w:r>
        <w:rPr>
          <w:rFonts w:hint="eastAsia"/>
          <w:b/>
          <w:bCs w:val="0"/>
          <w:sz w:val="24"/>
          <w:lang w:eastAsia="zh-CN"/>
        </w:rPr>
        <w:t>：</w:t>
      </w:r>
    </w:p>
    <w:p>
      <w:pPr>
        <w:spacing w:line="360" w:lineRule="auto"/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1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eastAsia"/>
          <w:bCs/>
          <w:sz w:val="24"/>
        </w:rPr>
        <w:t>rst</w:t>
      </w:r>
      <w:r>
        <w:rPr>
          <w:rFonts w:hint="default"/>
          <w:bCs/>
          <w:sz w:val="24"/>
        </w:rPr>
        <w:t xml:space="preserve">: </w:t>
      </w:r>
      <w:r>
        <w:rPr>
          <w:rFonts w:hint="eastAsia"/>
          <w:bCs/>
          <w:sz w:val="24"/>
          <w:lang w:val="en-US" w:eastAsia="zh-CN"/>
        </w:rPr>
        <w:t>异步的复位信号，用于设置A、B、F、FR四个时序逻辑部件的初始状态</w:t>
      </w:r>
      <w:r>
        <w:rPr>
          <w:rFonts w:hint="default"/>
          <w:bCs/>
          <w:sz w:val="24"/>
        </w:rPr>
        <w:t>。</w:t>
      </w:r>
      <w:r>
        <w:rPr>
          <w:rFonts w:hint="eastAsia"/>
          <w:bCs/>
          <w:sz w:val="24"/>
          <w:lang w:val="en-US" w:eastAsia="zh-CN"/>
        </w:rPr>
        <w:t>使用1个按键T5。</w:t>
      </w:r>
    </w:p>
    <w:p>
      <w:pPr>
        <w:spacing w:line="360" w:lineRule="auto"/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2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>clk_A, clk_B, clk_F: 时钟信号，用于触发不同寄存器的更新。</w:t>
      </w:r>
      <w:r>
        <w:rPr>
          <w:rFonts w:hint="eastAsia"/>
          <w:bCs/>
          <w:sz w:val="24"/>
          <w:lang w:val="en-US" w:eastAsia="zh-CN"/>
        </w:rPr>
        <w:t>使用3个按键，分别为R4，AA4，AB6。</w:t>
      </w:r>
    </w:p>
    <w:p>
      <w:pPr>
        <w:spacing w:line="360" w:lineRule="auto"/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 xml:space="preserve">SW: </w:t>
      </w:r>
      <w:r>
        <w:rPr>
          <w:rFonts w:hint="eastAsia"/>
          <w:bCs/>
          <w:sz w:val="24"/>
          <w:lang w:val="en-US" w:eastAsia="zh-CN"/>
        </w:rPr>
        <w:t>32位</w:t>
      </w:r>
      <w:r>
        <w:rPr>
          <w:rFonts w:hint="default"/>
          <w:bCs/>
          <w:sz w:val="24"/>
        </w:rPr>
        <w:t>数组，用于提供给ALU的输入数据，</w:t>
      </w:r>
      <w:r>
        <w:rPr>
          <w:rFonts w:hint="eastAsia"/>
          <w:bCs/>
          <w:sz w:val="24"/>
          <w:lang w:val="en-US" w:eastAsia="zh-CN"/>
        </w:rPr>
        <w:t>[3:0]是</w:t>
      </w:r>
      <w:r>
        <w:rPr>
          <w:rFonts w:hint="default"/>
          <w:bCs/>
          <w:sz w:val="24"/>
        </w:rPr>
        <w:t>控制ALU操作的功能码。</w:t>
      </w:r>
      <w:r>
        <w:rPr>
          <w:rFonts w:hint="eastAsia"/>
          <w:bCs/>
          <w:sz w:val="24"/>
          <w:lang w:val="en-US" w:eastAsia="zh-CN"/>
        </w:rPr>
        <w:t>使用32个开关。</w:t>
      </w:r>
    </w:p>
    <w:p>
      <w:pPr>
        <w:spacing w:line="360" w:lineRule="auto"/>
        <w:ind w:firstLine="420" w:firstLineChars="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4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>clk_20M: 20MHz的时钟信号</w:t>
      </w:r>
      <w:r>
        <w:rPr>
          <w:rFonts w:hint="eastAsia"/>
          <w:bCs/>
          <w:sz w:val="24"/>
          <w:lang w:eastAsia="zh-CN"/>
        </w:rPr>
        <w:t>。</w:t>
      </w:r>
      <w:r>
        <w:rPr>
          <w:rFonts w:hint="eastAsia"/>
          <w:bCs/>
          <w:sz w:val="24"/>
          <w:lang w:val="en-US" w:eastAsia="zh-CN"/>
        </w:rPr>
        <w:t>使用H4。</w:t>
      </w:r>
    </w:p>
    <w:p>
      <w:pPr>
        <w:spacing w:line="360" w:lineRule="auto"/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5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 xml:space="preserve">Out_Sel: </w:t>
      </w:r>
      <w:r>
        <w:rPr>
          <w:rFonts w:hint="eastAsia"/>
          <w:bCs/>
          <w:sz w:val="24"/>
          <w:lang w:val="en-US" w:eastAsia="zh-CN"/>
        </w:rPr>
        <w:t>数码管的</w:t>
      </w:r>
      <w:r>
        <w:rPr>
          <w:rFonts w:hint="default"/>
          <w:bCs/>
          <w:sz w:val="24"/>
        </w:rPr>
        <w:t>输出选择信号，用于选择要在</w:t>
      </w:r>
      <w:r>
        <w:rPr>
          <w:rFonts w:hint="eastAsia"/>
          <w:bCs/>
          <w:sz w:val="24"/>
          <w:lang w:val="en-US" w:eastAsia="zh-CN"/>
        </w:rPr>
        <w:t>数码管</w:t>
      </w:r>
      <w:r>
        <w:rPr>
          <w:rFonts w:hint="default"/>
          <w:bCs/>
          <w:sz w:val="24"/>
        </w:rPr>
        <w:t>上显示的数据（</w:t>
      </w:r>
      <w:r>
        <w:rPr>
          <w:rFonts w:hint="eastAsia"/>
          <w:bCs/>
          <w:sz w:val="24"/>
          <w:lang w:val="en-US" w:eastAsia="zh-CN"/>
        </w:rPr>
        <w:t>01为</w:t>
      </w:r>
      <w:r>
        <w:rPr>
          <w:rFonts w:hint="default"/>
          <w:bCs/>
          <w:sz w:val="24"/>
        </w:rPr>
        <w:t xml:space="preserve">A, </w:t>
      </w:r>
      <w:r>
        <w:rPr>
          <w:rFonts w:hint="eastAsia"/>
          <w:bCs/>
          <w:sz w:val="24"/>
          <w:lang w:val="en-US" w:eastAsia="zh-CN"/>
        </w:rPr>
        <w:t>10为</w:t>
      </w:r>
      <w:r>
        <w:rPr>
          <w:rFonts w:hint="default"/>
          <w:bCs/>
          <w:sz w:val="24"/>
        </w:rPr>
        <w:t>B,</w:t>
      </w:r>
      <w:r>
        <w:rPr>
          <w:rFonts w:hint="eastAsia"/>
          <w:bCs/>
          <w:sz w:val="24"/>
          <w:lang w:val="en-US" w:eastAsia="zh-CN"/>
        </w:rPr>
        <w:t>11为</w:t>
      </w:r>
      <w:r>
        <w:rPr>
          <w:rFonts w:hint="default"/>
          <w:bCs/>
          <w:sz w:val="24"/>
        </w:rPr>
        <w:t xml:space="preserve"> F）。</w:t>
      </w:r>
      <w:r>
        <w:rPr>
          <w:rFonts w:hint="eastAsia"/>
          <w:bCs/>
          <w:sz w:val="24"/>
          <w:lang w:val="en-US" w:eastAsia="zh-CN"/>
        </w:rPr>
        <w:t>使用2个按键，V8和AA8。</w:t>
      </w:r>
    </w:p>
    <w:p>
      <w:pPr>
        <w:spacing w:line="360" w:lineRule="auto"/>
        <w:rPr>
          <w:rFonts w:hint="eastAsia" w:eastAsia="宋体"/>
          <w:b/>
          <w:bCs w:val="0"/>
          <w:sz w:val="24"/>
          <w:lang w:eastAsia="zh-CN"/>
        </w:rPr>
      </w:pPr>
      <w:r>
        <w:rPr>
          <w:rFonts w:hint="default"/>
          <w:b/>
          <w:bCs w:val="0"/>
          <w:sz w:val="24"/>
        </w:rPr>
        <w:t>输出信号</w:t>
      </w:r>
      <w:r>
        <w:rPr>
          <w:rFonts w:hint="eastAsia"/>
          <w:b/>
          <w:bCs w:val="0"/>
          <w:sz w:val="24"/>
          <w:lang w:eastAsia="zh-CN"/>
        </w:rPr>
        <w:t>：</w:t>
      </w:r>
    </w:p>
    <w:p>
      <w:pPr>
        <w:spacing w:line="360" w:lineRule="auto"/>
        <w:ind w:firstLine="420" w:firstLineChars="0"/>
        <w:rPr>
          <w:rFonts w:hint="default" w:eastAsia="宋体"/>
          <w:bCs/>
          <w:sz w:val="24"/>
          <w:lang w:val="en-US" w:eastAsia="zh-CN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1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 xml:space="preserve">FR: </w:t>
      </w:r>
      <w:r>
        <w:rPr>
          <w:rFonts w:hint="eastAsia"/>
          <w:bCs/>
          <w:sz w:val="24"/>
          <w:lang w:val="en-US" w:eastAsia="zh-CN"/>
        </w:rPr>
        <w:t>4位的</w:t>
      </w:r>
      <w:r>
        <w:rPr>
          <w:rFonts w:hint="default"/>
          <w:bCs/>
          <w:sz w:val="24"/>
        </w:rPr>
        <w:t>标志寄存器，包</w:t>
      </w:r>
      <w:r>
        <w:rPr>
          <w:rFonts w:hint="eastAsia"/>
          <w:bCs/>
          <w:sz w:val="24"/>
          <w:lang w:val="en-US" w:eastAsia="zh-CN"/>
        </w:rPr>
        <w:t>括</w:t>
      </w:r>
      <w:r>
        <w:rPr>
          <w:rFonts w:hint="default"/>
          <w:bCs/>
          <w:sz w:val="24"/>
        </w:rPr>
        <w:t>ALU操作后的零标志（ZF）、进位</w:t>
      </w:r>
      <w:r>
        <w:rPr>
          <w:rFonts w:hint="eastAsia"/>
          <w:bCs/>
          <w:sz w:val="24"/>
          <w:lang w:val="en-US" w:eastAsia="zh-CN"/>
        </w:rPr>
        <w:t>/借位</w:t>
      </w:r>
      <w:r>
        <w:rPr>
          <w:rFonts w:hint="default"/>
          <w:bCs/>
          <w:sz w:val="24"/>
        </w:rPr>
        <w:t>标志（CF）</w:t>
      </w:r>
      <w:r>
        <w:rPr>
          <w:rFonts w:hint="eastAsia"/>
          <w:bCs/>
          <w:sz w:val="24"/>
          <w:lang w:eastAsia="zh-CN"/>
        </w:rPr>
        <w:t>、</w:t>
      </w:r>
      <w:r>
        <w:rPr>
          <w:rFonts w:hint="default"/>
          <w:bCs/>
          <w:sz w:val="24"/>
        </w:rPr>
        <w:t>溢出标志（OF）</w:t>
      </w:r>
      <w:r>
        <w:rPr>
          <w:rFonts w:hint="eastAsia"/>
          <w:bCs/>
          <w:sz w:val="24"/>
          <w:lang w:eastAsia="zh-CN"/>
        </w:rPr>
        <w:t>、</w:t>
      </w:r>
      <w:r>
        <w:rPr>
          <w:rFonts w:hint="default"/>
          <w:bCs/>
          <w:sz w:val="24"/>
        </w:rPr>
        <w:t>符号标志（SF）。</w:t>
      </w:r>
      <w:r>
        <w:rPr>
          <w:rFonts w:hint="eastAsia"/>
          <w:bCs/>
          <w:sz w:val="24"/>
          <w:lang w:val="en-US" w:eastAsia="zh-CN"/>
        </w:rPr>
        <w:t>接在LED指示灯上，分别是R1，P2，P1，N2。</w:t>
      </w:r>
    </w:p>
    <w:p>
      <w:pPr>
        <w:spacing w:line="36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2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>enable: 使能信号，用于控制</w:t>
      </w:r>
      <w:r>
        <w:rPr>
          <w:rFonts w:hint="eastAsia"/>
          <w:bCs/>
          <w:sz w:val="24"/>
          <w:lang w:val="en-US" w:eastAsia="zh-CN"/>
        </w:rPr>
        <w:t>数码管</w:t>
      </w:r>
      <w:r>
        <w:rPr>
          <w:rFonts w:hint="default"/>
          <w:bCs/>
          <w:sz w:val="24"/>
        </w:rPr>
        <w:t>输出是否有效。在代码中设为1，即总是有效。</w:t>
      </w:r>
    </w:p>
    <w:p>
      <w:pPr>
        <w:spacing w:line="36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3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>which: 显示选择信号，用于选择数码管显示模块中的</w:t>
      </w:r>
      <w:r>
        <w:rPr>
          <w:rFonts w:hint="eastAsia"/>
          <w:bCs/>
          <w:sz w:val="24"/>
          <w:lang w:val="en-US" w:eastAsia="zh-CN"/>
        </w:rPr>
        <w:t>被激活的</w:t>
      </w:r>
      <w:r>
        <w:rPr>
          <w:rFonts w:hint="default"/>
          <w:bCs/>
          <w:sz w:val="24"/>
        </w:rPr>
        <w:t>数码管。</w:t>
      </w:r>
    </w:p>
    <w:p>
      <w:pPr>
        <w:spacing w:line="360" w:lineRule="auto"/>
        <w:ind w:firstLine="420" w:firstLineChars="0"/>
        <w:rPr>
          <w:rFonts w:hint="eastAsia"/>
          <w:bCs/>
          <w:sz w:val="24"/>
        </w:rPr>
      </w:pPr>
      <w:r>
        <w:rPr>
          <w:rFonts w:hint="eastAsia"/>
          <w:bCs/>
          <w:sz w:val="24"/>
          <w:lang w:eastAsia="zh-CN"/>
        </w:rPr>
        <w:t>（</w:t>
      </w:r>
      <w:r>
        <w:rPr>
          <w:rFonts w:hint="eastAsia"/>
          <w:bCs/>
          <w:sz w:val="24"/>
          <w:lang w:val="en-US" w:eastAsia="zh-CN"/>
        </w:rPr>
        <w:t>4</w:t>
      </w:r>
      <w:r>
        <w:rPr>
          <w:rFonts w:hint="eastAsia"/>
          <w:bCs/>
          <w:sz w:val="24"/>
          <w:lang w:eastAsia="zh-CN"/>
        </w:rPr>
        <w:t>）</w:t>
      </w:r>
      <w:r>
        <w:rPr>
          <w:rFonts w:hint="default"/>
          <w:bCs/>
          <w:sz w:val="24"/>
        </w:rPr>
        <w:t>seg: 数码管显示信号，驱动七段显示</w:t>
      </w:r>
      <w:r>
        <w:rPr>
          <w:rFonts w:hint="eastAsia"/>
          <w:bCs/>
          <w:sz w:val="24"/>
          <w:lang w:val="en-US" w:eastAsia="zh-CN"/>
        </w:rPr>
        <w:t>灯</w:t>
      </w:r>
      <w:r>
        <w:rPr>
          <w:rFonts w:hint="default"/>
          <w:bCs/>
          <w:sz w:val="24"/>
        </w:rPr>
        <w:t>具体</w:t>
      </w:r>
      <w:r>
        <w:rPr>
          <w:rFonts w:hint="eastAsia"/>
          <w:bCs/>
          <w:sz w:val="24"/>
          <w:lang w:val="en-US" w:eastAsia="zh-CN"/>
        </w:rPr>
        <w:t>应被点亮的</w:t>
      </w:r>
      <w:r>
        <w:rPr>
          <w:rFonts w:hint="default"/>
          <w:bCs/>
          <w:sz w:val="24"/>
        </w:rPr>
        <w:t>段。</w:t>
      </w:r>
    </w:p>
    <w:p>
      <w:pPr>
        <w:pStyle w:val="3"/>
        <w:numPr>
          <w:ilvl w:val="0"/>
          <w:numId w:val="1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FPGA管脚约束代码（5分）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（5分，与上面板级验证方案对应，给出引脚约束文件的内容，备注使用的具体设备）</w:t>
      </w:r>
    </w:p>
    <w:p>
      <w:pPr>
        <w:spacing w:line="360" w:lineRule="auto"/>
        <w:rPr>
          <w:rFonts w:hint="default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使用的具体设备：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（1）rst、clk_A、clk_B、clk_F使用的是四个按键，分别是T5，R4，AA4，AB6；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（2）SW使用的是32个开关；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（3）Out_Sel使用的是剩下的两个按键，V8和AA8；</w:t>
      </w:r>
    </w:p>
    <w:p>
      <w:pPr>
        <w:spacing w:line="360" w:lineRule="auto"/>
        <w:ind w:firstLine="480" w:firstLineChars="20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（4）FR使用四个LED灯显示；</w:t>
      </w:r>
    </w:p>
    <w:p>
      <w:pPr>
        <w:spacing w:line="36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（5）seg和which控制数码管显示。</w:t>
      </w:r>
    </w:p>
    <w:p>
      <w:pPr>
        <w:spacing w:line="360" w:lineRule="auto"/>
        <w:rPr>
          <w:rFonts w:hint="default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引脚约束文件具体如下：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"SW[31]" LOC = T3;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"clk_B" CLOCK_DEDICATED_ROUTE = FALSE;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"clk_F" CLOCK_DEDICATED_ROUTE = FALSE;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"SW[29]"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"SW[28]"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"SW[27]"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"SW[26]"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"SW[25]"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"SW[24]"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"SW[23]"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"SW[19]"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"SW[18]"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"SW[17]"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"SW[16]"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"SW[15]"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"SW[14]"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"SW[13]"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"SW[9]"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"SW[8]"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"SW[7]"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"SW[6]"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"SW[5]"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"SW[4]"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"SW[30]" LOC = U3;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"SW[29]" LOC = T4;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"SW[28]" LOC = V3;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"SW[27]" LOC = V4;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"SW[26]" LOC = W4;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"SW[25]" LOC = Y4;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"SW[24]" LOC = Y6;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"SW[23]" LOC = W7;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"SW[22]" LOC = Y8;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"SW[21]" LOC = Y7;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"SW[20]" LOC = T1;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"SW[19]" LOC = U1;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"SW[18]" LOC = U2;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"SW[17]" LOC = W1;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"SW[16]" LOC = W2;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"SW[15]" LOC = Y1;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"SW[14]" LOC = AA1;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"SW[12]" LOC = Y2;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"SW[11]" LOC = AB1;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"SW[10]" LOC = AB2;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"SW[9]" LOC = AB3;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"SW[8]" LOC = AB5;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"SW[7]" LOC = AA6;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"SW[6]" LOC = R2;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"SW[5]" LOC = R3;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"SW[4]" LOC = T6;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"SW[3]" LOC = R6;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"SW[2]" LOC = U7;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"SW[1]" LOC = AB7;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"SW[0]" LOC = AB8;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"SW[31]"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"SW[30]"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"SW[29]"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"SW[28]"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"SW[27]"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"SW[26]"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"SW[25]"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"SW[24]"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"SW[23]"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"SW[22]"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"SW[21]"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"SW[20]"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"SW[19]"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"SW[18]"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"SW[17]"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"SW[16]"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"SW[15]"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"SW[14]"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"SW[13]"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"SW[12]"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"SW[11]"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"SW[10]"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"SW[9]"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"SW[8]"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"SW[7]"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"SW[6]"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"SW[5]"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"SW[4]"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"SW[3]"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"SW[2]"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"SW[0]"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"seg[7]" LOC = H19;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"seg[7]"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"seg[6]"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"seg[5]"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"seg[4]"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"seg[3]"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"seg[6]" LOC = G20;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"seg[5]" LOC = J22;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"seg[4]" LOC = K22;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"seg[3]" LOC = K21;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"seg[2]" LOC = H20;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"seg[1]" LOC = H22;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"seg[0]" LOC = J21;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"Out_Sel[1]"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"Out_Sel[0]"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"FR[3]" LOC = R1;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"FR[2]" LOC = P2;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"FR[1]" LOC = P1;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"FR[0]" LOC = N2;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"FR[3]"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"FR[2]"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"FR[1]"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"FR[0]"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"which[2]" LOC = M22;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"which[1]" LOC = M21;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"which[0]" LOC = N22;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"enable" LOC = L21;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"clk_20M"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"clk_A"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"clk_B"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"clk_F"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"enable"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"rst" IOSTANDARD = LVCMOS18;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"clk_20M" LOC = H4;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"clk_20M"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physical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"clk_A" LOC = R4;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"clk_B" LOC = AA4;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"clk_F" LOC = AB6;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"rst" LOC = T5;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"SW[13]" LOC = V2;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"Out_Sel[1]" LOC = V8;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"Out_Sel[0]" LOC = AA8;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# PlanAhead Generated IO constraints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"clk_A"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"clk_B" PULLDOWN;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 "clk_F" PULLDOWN;</w:t>
      </w:r>
    </w:p>
    <w:p>
      <w:pPr>
        <w:spacing w:line="360" w:lineRule="auto"/>
        <w:ind w:firstLine="480" w:firstLineChars="200"/>
        <w:rPr>
          <w:rFonts w:hint="eastAsia"/>
          <w:bCs/>
          <w:sz w:val="24"/>
        </w:rPr>
      </w:pPr>
      <w:r>
        <w:rPr>
          <w:rFonts w:hint="eastAsia"/>
          <w:sz w:val="24"/>
        </w:rPr>
        <w:t>NET "rst" PULLDOWN;</w:t>
      </w: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二、</w:t>
      </w:r>
      <w:r>
        <w:rPr>
          <w:rFonts w:eastAsia="微软雅黑"/>
          <w:sz w:val="32"/>
          <w:szCs w:val="32"/>
        </w:rPr>
        <w:t>FPGA</w:t>
      </w:r>
      <w:r>
        <w:rPr>
          <w:rFonts w:hint="eastAsia" w:ascii="微软雅黑" w:hAnsi="微软雅黑" w:eastAsia="微软雅黑"/>
          <w:sz w:val="32"/>
          <w:szCs w:val="32"/>
        </w:rPr>
        <w:t>程序设计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（请分模块给出代码（包含功能注释），并说明设计思路和功能。整体设计</w:t>
      </w:r>
      <w:r>
        <w:rPr>
          <w:sz w:val="24"/>
        </w:rPr>
        <w:t>10</w:t>
      </w:r>
      <w:r>
        <w:rPr>
          <w:rFonts w:hint="eastAsia"/>
          <w:sz w:val="24"/>
        </w:rPr>
        <w:t>分，各个模块</w:t>
      </w:r>
      <w:r>
        <w:rPr>
          <w:sz w:val="24"/>
        </w:rPr>
        <w:t>30</w:t>
      </w:r>
      <w:r>
        <w:rPr>
          <w:rFonts w:hint="eastAsia"/>
          <w:sz w:val="24"/>
        </w:rPr>
        <w:t>分。下面是一个样例，可以根据自己的具体设计增删改，也可以添加模块实验的仿真测试。）</w:t>
      </w:r>
    </w:p>
    <w:p>
      <w:pPr>
        <w:pStyle w:val="3"/>
        <w:numPr>
          <w:ilvl w:val="0"/>
          <w:numId w:val="3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顶层模块</w:t>
      </w:r>
    </w:p>
    <w:p>
      <w:pPr>
        <w:spacing w:line="360" w:lineRule="auto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代码：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`timescale 1ns / 1ps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`define X_LEN 32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module ALU_Top(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rst,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clk_A,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clk_B,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clk_F,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[`X_LEN-1:0] SW,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output [3:0] FR,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clk_20M,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input [1:0] Out_Sel,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output enable,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output [2:0] which,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output [7:0] seg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assign enable = 1'b1;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wire [3:0] Flags;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wire [`X_LEN-1:0] A,B,F,ALU_F;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wire ZF,SF,CF,OF;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D_Reg A_Latch(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.rst(rst),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.clk(clk_A),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.D(SW),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.Q(A)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D_Reg B_Latch(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.rst(rst),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.clk(clk_B),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.D(SW),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.Q(B)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ALU the_ALU(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.ALU_A(A),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.ALU_B(B),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.ALU_OP(SW[3:0]),//由最右边的4位开关提供运算功能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.ALU_F(ALU_F),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.ZF(ZF),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.SF(SF),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.CF(CF),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.OF(OF)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assign Flags = {ZF,SF,CF,OF};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D_Reg F_Latch(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.rst(rst),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.clk(clk_F),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.D(ALU_F),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.Q(F)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D_Reg4 FR_Latch(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.rst(rst),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.clk(clk_F),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.D(Flags),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.Q(FR)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reg [31:0] Data;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Display Tube(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.rst(rst),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.clk(clk_20M),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.data(Data),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.enable(enable),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.which(which),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.seg(seg)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);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always @(*)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begin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case(Out_Sel)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2'b01:Data=A;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2'b10:Data=B;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2'b11:Data=F;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default:Data=32'hE0E0_E0E0;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endcase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end</w:t>
      </w:r>
    </w:p>
    <w:p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endmodule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设计思路：</w:t>
      </w:r>
    </w:p>
    <w:p>
      <w:pPr>
        <w:spacing w:line="360" w:lineRule="auto"/>
        <w:ind w:firstLine="420" w:firstLineChars="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定义了</w:t>
      </w:r>
      <w:r>
        <w:rPr>
          <w:rFonts w:hint="eastAsia"/>
          <w:sz w:val="24"/>
        </w:rPr>
        <w:t>ALU_Top</w:t>
      </w:r>
      <w:r>
        <w:rPr>
          <w:rFonts w:hint="eastAsia"/>
          <w:sz w:val="24"/>
          <w:lang w:val="en-US" w:eastAsia="zh-CN"/>
        </w:rPr>
        <w:t>顶层模块，思路是</w:t>
      </w:r>
      <w:r>
        <w:rPr>
          <w:rFonts w:hint="eastAsia"/>
          <w:bCs/>
          <w:sz w:val="24"/>
          <w:lang w:val="en-US" w:eastAsia="zh-CN"/>
        </w:rPr>
        <w:t>调用D_Reg A_Latch模块和D_Reg B_Latch模块，分别将输入数据A和B输出到两个寄存器中，分别由时钟‘clk_A’和‘clk_B’控制；然后调用ALU模块，执行SW最低四位指定的操作，操作数是A和B，输出结果到ALU_F，并设置标志位ZF,SF,CF,OF；调用D_Reg F_Latch模块存储来自ALU的结果ALU_F，输出到F寄存器，时钟由‘clk_F’控制；调用D_Reg4 FR_Latch模块，存储ALU的标志位并输出到FR；调用Display Tube显示模块负责将选定的数据，根据Out_Sel选择显示A或B或F，显示到七段显示器。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功能：</w:t>
      </w:r>
      <w:bookmarkStart w:id="1" w:name="_GoBack"/>
      <w:bookmarkEnd w:id="1"/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将各子模块组合起来构造板级验证的顶层测试模块，来验证设计是否正确。</w:t>
      </w:r>
    </w:p>
    <w:p>
      <w:pPr>
        <w:pStyle w:val="3"/>
        <w:numPr>
          <w:ilvl w:val="0"/>
          <w:numId w:val="3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CPU（整机）模块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（能实现目标指令集的CPU及整机模块）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代码</w:t>
      </w:r>
      <w:r>
        <w:rPr>
          <w:rFonts w:hint="eastAsia"/>
          <w:sz w:val="24"/>
          <w:lang w:val="en-US" w:eastAsia="zh-CN"/>
        </w:rPr>
        <w:t>：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`timescale 1ns / 1ps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module ALU(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input [31:0]ALU_A,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input [31:0]ALU_B,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input [3:0]ALU_OP,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output reg [31:0]ALU_F,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output ZF,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output SF,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output CF,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output OF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);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reg C32;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always@(*)begin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C32=0;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case(ALU_OP)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4'b0000:ALU_F=ALU_A+ALU_B;//add加法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4'b0001:ALU_F=ALU_A&lt;&lt;ALU_B;//sll左移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4'b0010:ALU_F=$signed(ALU_A)&lt;$signed(ALU_B)?1:0;//slt有符号数比较小于置数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4'b0011:ALU_F=ALU_A&lt;ALU_B?1:0;//sltu无符号数比较小于置数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4'b0100:ALU_F=ALU_A^ALU_B;//xor异或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4'b0101:ALU_F=ALU_A&gt;&gt;ALU_B;//srl逻辑右移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4'b0110:ALU_F=ALU_A|ALU_B;//or按位或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4'b0111:ALU_F=ALU_A&amp;ALU_B;//and按位与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4'b1000:{C32,ALU_F}=ALU_A-ALU_B;//sub减法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4'b1101:ALU_F=$signed(ALU_A)&gt;&gt;&gt;ALU_B;//sra算术右移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default:ALU_F=32'b0;//其他备用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endcase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assign ZF = ~(|ALU_F);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assign SF = ALU_F[31];</w:t>
      </w:r>
    </w:p>
    <w:p>
      <w:pPr>
        <w:spacing w:line="360" w:lineRule="auto"/>
        <w:ind w:left="36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assign CF = C32;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assign OF = C32 ^ ALU_A[31] ^ ALU_B[31] ^ ALU_F[31];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endmodule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设计思路：</w:t>
      </w:r>
    </w:p>
    <w:p>
      <w:pPr>
        <w:spacing w:line="360" w:lineRule="auto"/>
        <w:ind w:left="360" w:firstLine="416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ALU模块输入是两个操作数A、B，四位操作码，输出是运算结果ALU_F和四个标志位ZF，SF，CF，OF，通过case根据操作码选择对应的运算法则。</w:t>
      </w:r>
    </w:p>
    <w:p>
      <w:pPr>
        <w:spacing w:line="360" w:lineRule="auto"/>
        <w:ind w:left="36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默认数据是无符号数，有符号数用$signed来指定，用补码表示。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功能：</w:t>
      </w:r>
    </w:p>
    <w:p>
      <w:pPr>
        <w:spacing w:line="360" w:lineRule="auto"/>
        <w:ind w:left="360" w:firstLine="416" w:firstLineChars="0"/>
        <w:rPr>
          <w:rFonts w:hint="eastAsia"/>
          <w:sz w:val="24"/>
        </w:rPr>
      </w:pPr>
      <w:r>
        <w:rPr>
          <w:rFonts w:hint="eastAsia"/>
          <w:bCs/>
          <w:sz w:val="24"/>
          <w:lang w:val="en-US" w:eastAsia="zh-CN"/>
        </w:rPr>
        <w:t>ALU模块实现满足RV32I指令集需求的、具有10种运算功能的32位ALU。执行SW最低四位指定的操作，操作数是A和B，输出结果到ALU_F，并设置标志位ZF,SF,CF,OF。</w:t>
      </w:r>
    </w:p>
    <w:p>
      <w:pPr>
        <w:pStyle w:val="3"/>
        <w:numPr>
          <w:ilvl w:val="0"/>
          <w:numId w:val="3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标志暂存器</w:t>
      </w:r>
      <w:r>
        <w:rPr>
          <w:rFonts w:hint="eastAsia" w:ascii="微软雅黑" w:hAnsi="微软雅黑" w:eastAsia="微软雅黑"/>
          <w:sz w:val="28"/>
          <w:szCs w:val="28"/>
        </w:rPr>
        <w:t>模块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代码：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`timescale 1ns / 1ps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module D_Reg4(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rst,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clk,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[3:0] D,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output reg[3:0] Q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);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always @(posedge rst or posedge clk)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begin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if(rst)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begin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Q&lt;=4'b0;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else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begin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Q&lt;=D;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</w:t>
      </w:r>
    </w:p>
    <w:p>
      <w:pPr>
        <w:spacing w:line="36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endmodule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设计思路：</w:t>
      </w:r>
    </w:p>
    <w:p>
      <w:pPr>
        <w:spacing w:line="360" w:lineRule="auto"/>
        <w:ind w:firstLine="420" w:firstLineChars="0"/>
        <w:rPr>
          <w:rFonts w:hint="default"/>
          <w:bCs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四位宽寄存器</w:t>
      </w:r>
      <w:r>
        <w:rPr>
          <w:rFonts w:hint="eastAsia"/>
          <w:bCs/>
          <w:sz w:val="24"/>
          <w:lang w:val="en-US" w:eastAsia="zh-CN"/>
        </w:rPr>
        <w:t>，在复位信号激活时，寄存器内容清零，而在时钟信号的上升沿且复位信号不激活的情况下，寄存器更新为新的标志位输入D。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功能：</w:t>
      </w:r>
    </w:p>
    <w:p>
      <w:pPr>
        <w:spacing w:line="360" w:lineRule="auto"/>
        <w:ind w:firstLine="420" w:firstLineChars="0"/>
        <w:rPr>
          <w:rFonts w:hint="default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D_Reg模块实现将ALU操作状态的四个标志位情况（SF，OF，CF，ZF）暂时存储到寄存器中。</w:t>
      </w:r>
    </w:p>
    <w:p>
      <w:pPr>
        <w:pStyle w:val="3"/>
        <w:numPr>
          <w:ilvl w:val="0"/>
          <w:numId w:val="3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数据存储器模块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代码</w:t>
      </w:r>
      <w:r>
        <w:rPr>
          <w:rFonts w:hint="eastAsia"/>
          <w:sz w:val="24"/>
          <w:lang w:val="en-US" w:eastAsia="zh-CN"/>
        </w:rPr>
        <w:t>：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`timescale 1ns / 1ps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`define X_LEN 32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module D_Reg(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rst,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clk,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input [`X_LEN-1:0] D,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output reg[`X_LEN-1:0] Q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);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always @(posedge rst or posedge clk)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begin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if(rst)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Q&lt;=`X_LEN'b0;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else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Q&lt;=D;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endmodule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default"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设计思路</w:t>
      </w:r>
      <w:r>
        <w:rPr>
          <w:rFonts w:hint="eastAsia"/>
          <w:sz w:val="24"/>
          <w:lang w:val="en-US" w:eastAsia="zh-CN"/>
        </w:rPr>
        <w:t>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用于存储输入和输出的32位数据。</w:t>
      </w:r>
      <w:r>
        <w:rPr>
          <w:rFonts w:hint="eastAsia"/>
          <w:bCs/>
          <w:sz w:val="24"/>
          <w:lang w:val="en-US" w:eastAsia="zh-CN"/>
        </w:rPr>
        <w:t>当复位信号激活时，寄存器内容被清零；当时钟信号的上升沿到达而复位信号未激活时，寄存器则加载新的数据输入D。</w:t>
      </w:r>
    </w:p>
    <w:p>
      <w:pPr>
        <w:spacing w:line="360" w:lineRule="auto"/>
        <w:rPr>
          <w:rFonts w:hint="eastAsia"/>
          <w:b/>
          <w:bCs w:val="0"/>
          <w:sz w:val="24"/>
          <w:lang w:val="en-US" w:eastAsia="zh-CN"/>
        </w:rPr>
      </w:pPr>
      <w:r>
        <w:rPr>
          <w:rFonts w:hint="eastAsia"/>
          <w:b/>
          <w:bCs w:val="0"/>
          <w:sz w:val="24"/>
          <w:lang w:val="en-US" w:eastAsia="zh-CN"/>
        </w:rPr>
        <w:t>功能：</w:t>
      </w:r>
    </w:p>
    <w:p>
      <w:pPr>
        <w:spacing w:line="360" w:lineRule="auto"/>
        <w:ind w:firstLine="420" w:firstLineChars="0"/>
        <w:rPr>
          <w:rFonts w:hint="eastAsia"/>
          <w:bCs/>
          <w:sz w:val="24"/>
          <w:lang w:val="en-US" w:eastAsia="zh-CN"/>
        </w:rPr>
      </w:pPr>
      <w:r>
        <w:rPr>
          <w:rFonts w:hint="eastAsia"/>
          <w:bCs/>
          <w:sz w:val="24"/>
          <w:lang w:val="en-US" w:eastAsia="zh-CN"/>
        </w:rPr>
        <w:t>数据存储器模块将多功能ALU的输入数据和输出数据暂时存储到锁存器中。</w:t>
      </w:r>
    </w:p>
    <w:p>
      <w:pPr>
        <w:pStyle w:val="3"/>
        <w:numPr>
          <w:ilvl w:val="0"/>
          <w:numId w:val="3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数码管显示</w:t>
      </w:r>
      <w:r>
        <w:rPr>
          <w:rFonts w:hint="eastAsia" w:ascii="微软雅黑" w:hAnsi="微软雅黑" w:eastAsia="微软雅黑"/>
          <w:sz w:val="28"/>
          <w:szCs w:val="28"/>
        </w:rPr>
        <w:t>模块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代码：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`timescale 1ns / 1ps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// 8位 七段数码管扫描显示模块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module Display(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input clk,                  //时钟源20MHz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input rst,                  //复位信号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input [31:0] data,          //32位待显示数据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output enable,              //数码管显示使能，=1，某个（which指定）数码管点亮，=0，全灭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output reg [2:0] which,     //片选编码（驱动哪一位数码管点亮）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output reg [7:0] seg        // 段选信号（点亮哪些段，以显示字形）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);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reg [14:0] count = 0;       // 分频扫描，从左至右循环驱动每一位数码管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always @(posedge rst  or posedge clk)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begin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if(rst)   count &lt;= 0;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else      count &lt;= count + 1'b1;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end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always @(posedge rst  or posedge count[14])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begin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if(rst)   which &lt;= 0;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else  which &lt;= which + 1'b1;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end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reg [3:0] digit; // 选择当前点亮的数码管对应显示的数字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always @* case (which)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0: digit = data[31:28]; // 最高位数码管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1: digit = data[27:24];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2: digit = data[23:20];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3: digit = data[19:16];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4: digit = data[15:12];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5: digit = data[11:8];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6: digit = data[7:4];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7: digit = data[3:0]; // 最低位数码管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endcase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always @* case (digit) // 根据当前要显示的数字，点亮数码管的对应段，显示字形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4'h0: seg = 8'b0000_0011; // 除g、dp外全亮，显示数字0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4'h1: seg = 8'b1001_1111; // 仅b、c亮，显示数字1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4'h2: seg = 8'b0010_0101;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4'h3: seg = 8'b0000_1101;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4'h4: seg = 8'b1001_1001;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4'h5: seg = 8'b0100_1001;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4'h6: seg = 8'b0100_0001;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4'h7: seg = 8'b0001_1111;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4'h8: seg = 8'b0000_0001;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4'h9: seg = 8'b0000_1001;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4'hA: seg = 8'b0001_0001;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4'hB: seg = 8'b1100_0001;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4'hC: seg = 8'b0110_0011;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4'hD: seg = 8'b1000_0101;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4'hE: seg = 8'b0110_0001;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4'hF: seg = 8'b0111_0001;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endcase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endmodule // Display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设计思路：</w:t>
      </w:r>
    </w:p>
    <w:p>
      <w:pPr>
        <w:spacing w:line="360" w:lineRule="auto"/>
        <w:ind w:left="360" w:firstLine="416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本模块Display</w:t>
      </w:r>
      <w:r>
        <w:rPr>
          <w:rFonts w:hint="default"/>
          <w:sz w:val="24"/>
          <w:lang w:val="en-US" w:eastAsia="zh-CN"/>
        </w:rPr>
        <w:t>设计为一个8位七段数码管扫描显示模块，用于将32位输入数据data映射到8个数码管上进行动态显示。该设计使用20MHz的时钟信号clk和复位信号rst来控制显示逻辑。通过一个15位计数器count，模块实现了从左至右的循环扫描，周期性地刷新每个数码管的显示内容。计数器每递增至最高位（第15位）时触发数码管的切换，确保每个数码管能均匀地获取足够的显示时间，以消除视觉闪烁。根据当前激活的数码管（由which寄存器指示），选择性地从32位数据中提取相应的4位并转换为相应的数码管字形显示</w:t>
      </w:r>
      <w:r>
        <w:rPr>
          <w:rFonts w:hint="eastAsia"/>
          <w:sz w:val="24"/>
          <w:lang w:val="en-US" w:eastAsia="zh-CN"/>
        </w:rPr>
        <w:t>。</w:t>
      </w:r>
    </w:p>
    <w:p>
      <w:pPr>
        <w:spacing w:line="360" w:lineRule="auto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功能：</w:t>
      </w:r>
    </w:p>
    <w:p>
      <w:pPr>
        <w:spacing w:line="360" w:lineRule="auto"/>
        <w:ind w:left="360" w:firstLine="416" w:firstLineChars="0"/>
        <w:rPr>
          <w:sz w:val="24"/>
        </w:rPr>
      </w:pPr>
      <w:r>
        <w:rPr>
          <w:rFonts w:hint="default"/>
          <w:sz w:val="24"/>
          <w:lang w:val="en-US" w:eastAsia="zh-CN"/>
        </w:rPr>
        <w:t>Display模块主要功能是将32位输入数据通过内部逻辑映射到8个数码管上，实现动态显示。模块内部逻辑根据时钟信号和复位信号的状态动态更新显示数据。具体来说，模块使用一个15位计数器在每个时钟周期递增，当计数器的最高位发生变化时（即每32768个时钟周期），which寄存器的值递增，用于选择下一个要激活的数码管。每个数码管对应的显示数字是从32位数据中分段提取的，根据选定的数码管（which寄存器）提取对应的4位数字，并通过一系列的条件判断（case语句）转换为数码管的段选信号seg，从而控制数码管显示相应的数字或符号。</w:t>
      </w: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三、测试程序</w:t>
      </w:r>
    </w:p>
    <w:p>
      <w:pPr>
        <w:pStyle w:val="3"/>
        <w:numPr>
          <w:ilvl w:val="0"/>
          <w:numId w:val="4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CPU测试程序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8</w:t>
      </w:r>
      <w:r>
        <w:rPr>
          <w:rFonts w:hint="eastAsia"/>
          <w:sz w:val="24"/>
        </w:rPr>
        <w:t>分，汇编语言程序、机器指令代码及对应主存地址、每条指令的预期执行结果）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3"/>
        <w:numPr>
          <w:ilvl w:val="0"/>
          <w:numId w:val="4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存储器内容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分，指令存储器和数据存储器内容，可附coe文件内容）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四、实验结果与分析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（如果完成了板级验证，可以只写板级验证部分；具体按照任课教师要求。）</w:t>
      </w:r>
    </w:p>
    <w:p>
      <w:pPr>
        <w:pStyle w:val="3"/>
        <w:numPr>
          <w:ilvl w:val="0"/>
          <w:numId w:val="5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仿真实验结果与分析</w:t>
      </w: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（1）仿真代码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（5分，只对模型机CPU模块仿真，不对顶层测试模块仿真，含仿真源代码、仿真验证方案）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（2）仿真波形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分，仿真波形截图）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</w:t>
      </w:r>
      <w:r>
        <w:rPr>
          <w:rFonts w:ascii="微软雅黑" w:hAnsi="微软雅黑" w:eastAsia="微软雅黑"/>
          <w:sz w:val="24"/>
        </w:rPr>
        <w:t>3</w:t>
      </w:r>
      <w:r>
        <w:rPr>
          <w:rFonts w:hint="eastAsia" w:ascii="微软雅黑" w:hAnsi="微软雅黑" w:eastAsia="微软雅黑"/>
          <w:sz w:val="24"/>
        </w:rPr>
        <w:t>）仿真波形与结果分析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分，对仿真波形进行分析）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3"/>
        <w:numPr>
          <w:ilvl w:val="0"/>
          <w:numId w:val="5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板级实验结果与分析</w:t>
      </w: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（1）板级实验操作说明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（5分，说明操作的顺序，应该如何观察、有何预期结果）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（2）板级实验结果记录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（5分，以表格形式记录并展现，含汇编指令、PC值、IR值、计算结果F或者写入目的寄存器的值等运行结果）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sz w:val="24"/>
        </w:rPr>
      </w:pPr>
    </w:p>
    <w:p>
      <w:pPr>
        <w:pStyle w:val="4"/>
        <w:spacing w:before="0" w:after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（3）实验结果分析与结论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（5分，分析实验结果，给出实验结论）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rFonts w:hint="eastAsia"/>
          <w:sz w:val="24"/>
        </w:rPr>
      </w:pP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五、思考与探索</w:t>
      </w:r>
    </w:p>
    <w:p>
      <w:pPr>
        <w:pStyle w:val="3"/>
        <w:numPr>
          <w:ilvl w:val="0"/>
          <w:numId w:val="6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问题与解决方案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（3分，整个实验过程中发生了什么问题？你是如何解决的）</w:t>
      </w:r>
    </w:p>
    <w:p>
      <w:pPr>
        <w:spacing w:line="360" w:lineRule="auto"/>
        <w:ind w:left="36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问题：在管脚配置中，32个开关用于32位的SW，Out_Sel需要两个开关，而板卡开关数量不够。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  <w:lang w:val="en-US" w:eastAsia="zh-CN"/>
        </w:rPr>
        <w:t>解决：时钟和复位信号使用了四个按键，还剩下两个，用于Out_Sel设置。</w:t>
      </w:r>
    </w:p>
    <w:p>
      <w:pPr>
        <w:pStyle w:val="3"/>
        <w:numPr>
          <w:ilvl w:val="0"/>
          <w:numId w:val="6"/>
        </w:numPr>
        <w:spacing w:before="0" w:after="0" w:line="360" w:lineRule="auto"/>
        <w:jc w:val="left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思考题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（7分，力所能及，除去上述“1</w:t>
      </w:r>
      <w:r>
        <w:rPr>
          <w:sz w:val="24"/>
        </w:rPr>
        <w:t>.</w:t>
      </w:r>
      <w:r>
        <w:rPr>
          <w:rFonts w:hint="eastAsia"/>
          <w:sz w:val="24"/>
        </w:rPr>
        <w:t>问题与解决方案”之外，尝试实践或回答教材上的思考与探索题目，至少完成1道）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sz w:val="24"/>
        </w:rPr>
      </w:pPr>
    </w:p>
    <w:p>
      <w:pPr>
        <w:pStyle w:val="2"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六、实验心得体会、意见建议</w:t>
      </w:r>
    </w:p>
    <w:p>
      <w:pPr>
        <w:spacing w:line="360" w:lineRule="auto"/>
        <w:ind w:left="360"/>
        <w:rPr>
          <w:sz w:val="24"/>
        </w:rPr>
      </w:pPr>
      <w:r>
        <w:rPr>
          <w:rFonts w:hint="eastAsia"/>
          <w:sz w:val="24"/>
        </w:rPr>
        <w:t>（如果是小组合作，请给出具体分工、分别给出心得体会）</w:t>
      </w:r>
    </w:p>
    <w:p>
      <w:pPr>
        <w:spacing w:line="360" w:lineRule="auto"/>
        <w:ind w:left="360"/>
        <w:rPr>
          <w:sz w:val="24"/>
        </w:rPr>
      </w:pPr>
    </w:p>
    <w:p>
      <w:pPr>
        <w:spacing w:line="360" w:lineRule="auto"/>
        <w:ind w:left="360"/>
        <w:rPr>
          <w:sz w:val="24"/>
        </w:rPr>
      </w:pPr>
    </w:p>
    <w:sectPr>
      <w:pgSz w:w="11907" w:h="16840"/>
      <w:pgMar w:top="1440" w:right="1418" w:bottom="1440" w:left="1418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F3AAF"/>
    <w:multiLevelType w:val="singleLevel"/>
    <w:tmpl w:val="D61F3A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834F37"/>
    <w:multiLevelType w:val="multilevel"/>
    <w:tmpl w:val="0B834F3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F810FE"/>
    <w:multiLevelType w:val="multilevel"/>
    <w:tmpl w:val="15F810F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236761"/>
    <w:multiLevelType w:val="multilevel"/>
    <w:tmpl w:val="4A2367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347953"/>
    <w:multiLevelType w:val="multilevel"/>
    <w:tmpl w:val="4A34795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155397"/>
    <w:multiLevelType w:val="multilevel"/>
    <w:tmpl w:val="5115539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FiNDZjNGIxYTVmZGNhMWI3NWZjZmRjZTdkNmE5ZDMifQ=="/>
  </w:docVars>
  <w:rsids>
    <w:rsidRoot w:val="00C321A5"/>
    <w:rsid w:val="00035E60"/>
    <w:rsid w:val="000C0838"/>
    <w:rsid w:val="00183529"/>
    <w:rsid w:val="001A4FAE"/>
    <w:rsid w:val="001D1036"/>
    <w:rsid w:val="002A61C4"/>
    <w:rsid w:val="002B3666"/>
    <w:rsid w:val="002B7F8F"/>
    <w:rsid w:val="002D32C4"/>
    <w:rsid w:val="00305742"/>
    <w:rsid w:val="0036225A"/>
    <w:rsid w:val="003916EF"/>
    <w:rsid w:val="003C3481"/>
    <w:rsid w:val="00443D7A"/>
    <w:rsid w:val="00476AC2"/>
    <w:rsid w:val="00490003"/>
    <w:rsid w:val="004B08A7"/>
    <w:rsid w:val="004B0FB1"/>
    <w:rsid w:val="004C5FB1"/>
    <w:rsid w:val="004D1B42"/>
    <w:rsid w:val="00506E91"/>
    <w:rsid w:val="005A0953"/>
    <w:rsid w:val="006072FC"/>
    <w:rsid w:val="00655005"/>
    <w:rsid w:val="00685C05"/>
    <w:rsid w:val="00697D12"/>
    <w:rsid w:val="00725A5B"/>
    <w:rsid w:val="007A6B64"/>
    <w:rsid w:val="007D3302"/>
    <w:rsid w:val="00800CA2"/>
    <w:rsid w:val="00820F16"/>
    <w:rsid w:val="00830603"/>
    <w:rsid w:val="008349B3"/>
    <w:rsid w:val="008635C2"/>
    <w:rsid w:val="00873858"/>
    <w:rsid w:val="008A6842"/>
    <w:rsid w:val="008B4884"/>
    <w:rsid w:val="009A40A2"/>
    <w:rsid w:val="00A82DE5"/>
    <w:rsid w:val="00A930EE"/>
    <w:rsid w:val="00AD0327"/>
    <w:rsid w:val="00B41E3E"/>
    <w:rsid w:val="00B675AA"/>
    <w:rsid w:val="00BF09AC"/>
    <w:rsid w:val="00C321A5"/>
    <w:rsid w:val="00C37C1F"/>
    <w:rsid w:val="00C87340"/>
    <w:rsid w:val="00CE75AB"/>
    <w:rsid w:val="00D177C0"/>
    <w:rsid w:val="00D21CAD"/>
    <w:rsid w:val="00D3707A"/>
    <w:rsid w:val="00D37A7F"/>
    <w:rsid w:val="00D57ACE"/>
    <w:rsid w:val="00DD51FD"/>
    <w:rsid w:val="00E13A40"/>
    <w:rsid w:val="00E979B7"/>
    <w:rsid w:val="00EB0486"/>
    <w:rsid w:val="00EE5998"/>
    <w:rsid w:val="00EF6AE7"/>
    <w:rsid w:val="00F102A7"/>
    <w:rsid w:val="00F104D5"/>
    <w:rsid w:val="00F10C71"/>
    <w:rsid w:val="00F74B91"/>
    <w:rsid w:val="00F90AED"/>
    <w:rsid w:val="00FD1F77"/>
    <w:rsid w:val="013D4278"/>
    <w:rsid w:val="01D56040"/>
    <w:rsid w:val="06300F60"/>
    <w:rsid w:val="067C018E"/>
    <w:rsid w:val="0831342B"/>
    <w:rsid w:val="0C442305"/>
    <w:rsid w:val="0E2002DE"/>
    <w:rsid w:val="0E973667"/>
    <w:rsid w:val="0F1D7D7F"/>
    <w:rsid w:val="0F6E77AB"/>
    <w:rsid w:val="13872236"/>
    <w:rsid w:val="13CD63A0"/>
    <w:rsid w:val="191B7A42"/>
    <w:rsid w:val="1BF303BD"/>
    <w:rsid w:val="1D1B126B"/>
    <w:rsid w:val="21545244"/>
    <w:rsid w:val="226D2EE9"/>
    <w:rsid w:val="22AA5B91"/>
    <w:rsid w:val="22BC3E79"/>
    <w:rsid w:val="2405792A"/>
    <w:rsid w:val="25186BC6"/>
    <w:rsid w:val="271D48AB"/>
    <w:rsid w:val="27DD56B0"/>
    <w:rsid w:val="299653A8"/>
    <w:rsid w:val="2E687A47"/>
    <w:rsid w:val="2F351AD3"/>
    <w:rsid w:val="306757A5"/>
    <w:rsid w:val="356C6C42"/>
    <w:rsid w:val="37031642"/>
    <w:rsid w:val="37A0097D"/>
    <w:rsid w:val="37AE6F02"/>
    <w:rsid w:val="37D86853"/>
    <w:rsid w:val="3A96260F"/>
    <w:rsid w:val="3B8A2F2F"/>
    <w:rsid w:val="41127C8B"/>
    <w:rsid w:val="418A4550"/>
    <w:rsid w:val="419055F8"/>
    <w:rsid w:val="45AC6BD2"/>
    <w:rsid w:val="45DE620C"/>
    <w:rsid w:val="4A1C5B93"/>
    <w:rsid w:val="4B5B5A33"/>
    <w:rsid w:val="4D7629FC"/>
    <w:rsid w:val="4F2006B8"/>
    <w:rsid w:val="53BE1EF3"/>
    <w:rsid w:val="5441152B"/>
    <w:rsid w:val="55462C3B"/>
    <w:rsid w:val="55BC447F"/>
    <w:rsid w:val="5AE51CBF"/>
    <w:rsid w:val="5E8D3E69"/>
    <w:rsid w:val="5EE251F0"/>
    <w:rsid w:val="5FD37158"/>
    <w:rsid w:val="62815224"/>
    <w:rsid w:val="65A631C3"/>
    <w:rsid w:val="6E4A53DD"/>
    <w:rsid w:val="6E783880"/>
    <w:rsid w:val="6F7F0249"/>
    <w:rsid w:val="70BB2585"/>
    <w:rsid w:val="70DC3E9C"/>
    <w:rsid w:val="74876945"/>
    <w:rsid w:val="74877556"/>
    <w:rsid w:val="76CE059B"/>
    <w:rsid w:val="77A4496E"/>
    <w:rsid w:val="78F149EE"/>
    <w:rsid w:val="79E7403D"/>
    <w:rsid w:val="7B247EDB"/>
    <w:rsid w:val="7CB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TML Code"/>
    <w:basedOn w:val="11"/>
    <w:autoRedefine/>
    <w:qFormat/>
    <w:uiPriority w:val="0"/>
    <w:rPr>
      <w:rFonts w:ascii="Courier New" w:hAnsi="Courier New"/>
      <w:sz w:val="20"/>
    </w:rPr>
  </w:style>
  <w:style w:type="paragraph" w:customStyle="1" w:styleId="13">
    <w:name w:val="列出段落"/>
    <w:basedOn w:val="1"/>
    <w:autoRedefine/>
    <w:qFormat/>
    <w:uiPriority w:val="34"/>
    <w:pPr>
      <w:ind w:firstLine="420" w:firstLineChars="200"/>
    </w:pPr>
  </w:style>
  <w:style w:type="character" w:customStyle="1" w:styleId="14">
    <w:name w:val="页眉 字符"/>
    <w:link w:val="6"/>
    <w:autoRedefine/>
    <w:qFormat/>
    <w:uiPriority w:val="0"/>
    <w:rPr>
      <w:kern w:val="2"/>
      <w:sz w:val="18"/>
      <w:szCs w:val="18"/>
    </w:rPr>
  </w:style>
  <w:style w:type="character" w:customStyle="1" w:styleId="15">
    <w:name w:val="页脚 字符"/>
    <w:link w:val="5"/>
    <w:autoRedefine/>
    <w:qFormat/>
    <w:uiPriority w:val="0"/>
    <w:rPr>
      <w:kern w:val="2"/>
      <w:sz w:val="18"/>
      <w:szCs w:val="18"/>
    </w:rPr>
  </w:style>
  <w:style w:type="character" w:customStyle="1" w:styleId="16">
    <w:name w:val="标题 1 字符"/>
    <w:link w:val="2"/>
    <w:autoRedefine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字符"/>
    <w:link w:val="8"/>
    <w:autoRedefine/>
    <w:uiPriority w:val="10"/>
    <w:rPr>
      <w:rFonts w:ascii="Cambria" w:hAnsi="Cambria"/>
      <w:b/>
      <w:bCs/>
      <w:kern w:val="2"/>
      <w:sz w:val="32"/>
      <w:szCs w:val="32"/>
    </w:rPr>
  </w:style>
  <w:style w:type="paragraph" w:styleId="18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9">
    <w:name w:val="标题 2 字符"/>
    <w:basedOn w:val="11"/>
    <w:link w:val="3"/>
    <w:autoRedefine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0">
    <w:name w:val="标题 3 字符"/>
    <w:basedOn w:val="11"/>
    <w:link w:val="4"/>
    <w:autoRedefine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22</Pages>
  <Words>176</Words>
  <Characters>1004</Characters>
  <Lines>8</Lines>
  <Paragraphs>2</Paragraphs>
  <TotalTime>166</TotalTime>
  <ScaleCrop>false</ScaleCrop>
  <LinksUpToDate>false</LinksUpToDate>
  <CharactersWithSpaces>1178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2023-04-20T08:40:00Z</dcterms:created>
  <dc:creator>微软用户</dc:creator>
  <cp:lastModifiedBy>WPS_1694560876</cp:lastModifiedBy>
  <dcterms:modified xsi:type="dcterms:W3CDTF">2024-05-08T03:33:14Z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B11DA1F7BB444F638AFFEE617996F9DD_12</vt:lpwstr>
  </property>
</Properties>
</file>