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7BCC" w14:textId="77777777" w:rsidR="00E6018B" w:rsidRDefault="00E6018B" w:rsidP="00E464AA">
      <w:pPr>
        <w:jc w:val="both"/>
        <w:rPr>
          <w:b/>
          <w:bCs/>
          <w:sz w:val="28"/>
          <w:szCs w:val="28"/>
        </w:rPr>
      </w:pPr>
    </w:p>
    <w:p w14:paraId="62767506" w14:textId="112E51C8" w:rsidR="00211CCD" w:rsidRPr="00E6018B" w:rsidRDefault="00E464AA" w:rsidP="00E6018B">
      <w:pPr>
        <w:jc w:val="center"/>
        <w:rPr>
          <w:b/>
          <w:bCs/>
          <w:sz w:val="40"/>
          <w:szCs w:val="40"/>
        </w:rPr>
      </w:pPr>
      <w:r w:rsidRPr="00E6018B">
        <w:rPr>
          <w:b/>
          <w:bCs/>
          <w:sz w:val="40"/>
          <w:szCs w:val="40"/>
        </w:rPr>
        <w:t xml:space="preserve">Fletcher </w:t>
      </w:r>
      <w:r w:rsidR="00211CCD" w:rsidRPr="00E6018B">
        <w:rPr>
          <w:b/>
          <w:bCs/>
          <w:sz w:val="40"/>
          <w:szCs w:val="40"/>
        </w:rPr>
        <w:t>Induction Requirements</w:t>
      </w:r>
      <w:r w:rsidR="00C333ED">
        <w:rPr>
          <w:b/>
          <w:bCs/>
          <w:sz w:val="40"/>
          <w:szCs w:val="40"/>
        </w:rPr>
        <w:t xml:space="preserve"> &amp; </w:t>
      </w:r>
      <w:r w:rsidR="00211CCD" w:rsidRPr="00E6018B">
        <w:rPr>
          <w:b/>
          <w:bCs/>
          <w:sz w:val="40"/>
          <w:szCs w:val="40"/>
        </w:rPr>
        <w:t>Conditions:</w:t>
      </w:r>
    </w:p>
    <w:p w14:paraId="75745206" w14:textId="10AE5568" w:rsidR="00211CCD" w:rsidRPr="00E6018B" w:rsidRDefault="008B0A6A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  <w:b/>
          <w:bCs/>
        </w:rPr>
      </w:pPr>
      <w:r w:rsidRPr="00E6018B">
        <w:rPr>
          <w:rFonts w:eastAsia="Times New Roman"/>
          <w:b/>
          <w:bCs/>
        </w:rPr>
        <w:t>All w</w:t>
      </w:r>
      <w:r w:rsidR="00211CCD" w:rsidRPr="00E6018B">
        <w:rPr>
          <w:rFonts w:eastAsia="Times New Roman"/>
          <w:b/>
          <w:bCs/>
        </w:rPr>
        <w:t>orkers must not turn up for</w:t>
      </w:r>
      <w:r w:rsidRPr="00E6018B">
        <w:rPr>
          <w:rFonts w:eastAsia="Times New Roman"/>
          <w:b/>
          <w:bCs/>
        </w:rPr>
        <w:t xml:space="preserve"> an</w:t>
      </w:r>
      <w:r w:rsidR="00211CCD" w:rsidRPr="00E6018B">
        <w:rPr>
          <w:rFonts w:eastAsia="Times New Roman"/>
          <w:b/>
          <w:bCs/>
        </w:rPr>
        <w:t xml:space="preserve"> induction</w:t>
      </w:r>
      <w:r w:rsidRPr="00E6018B">
        <w:rPr>
          <w:rFonts w:eastAsia="Times New Roman"/>
          <w:b/>
          <w:bCs/>
        </w:rPr>
        <w:t>,</w:t>
      </w:r>
      <w:r w:rsidR="00211CCD" w:rsidRPr="00E6018B">
        <w:rPr>
          <w:rFonts w:eastAsia="Times New Roman"/>
          <w:b/>
          <w:bCs/>
        </w:rPr>
        <w:t xml:space="preserve"> if they are not well</w:t>
      </w:r>
      <w:r w:rsidRPr="00E6018B">
        <w:rPr>
          <w:rFonts w:eastAsia="Times New Roman"/>
          <w:b/>
          <w:bCs/>
        </w:rPr>
        <w:t xml:space="preserve">, </w:t>
      </w:r>
      <w:r w:rsidR="00211CCD" w:rsidRPr="00E6018B">
        <w:rPr>
          <w:rFonts w:eastAsia="Times New Roman"/>
        </w:rPr>
        <w:t xml:space="preserve">have been at a location of interest and are </w:t>
      </w:r>
      <w:r w:rsidRPr="00E6018B">
        <w:rPr>
          <w:rFonts w:eastAsia="Times New Roman"/>
        </w:rPr>
        <w:t>identified as a</w:t>
      </w:r>
      <w:r w:rsidR="00211CCD" w:rsidRPr="00E6018B">
        <w:rPr>
          <w:rFonts w:eastAsia="Times New Roman"/>
        </w:rPr>
        <w:t xml:space="preserve"> Covid19 close contact</w:t>
      </w:r>
      <w:r w:rsidRPr="00E6018B">
        <w:rPr>
          <w:rFonts w:eastAsia="Times New Roman"/>
        </w:rPr>
        <w:t xml:space="preserve">, </w:t>
      </w:r>
      <w:r w:rsidR="00211CCD" w:rsidRPr="00E6018B">
        <w:rPr>
          <w:rFonts w:eastAsia="Times New Roman"/>
        </w:rPr>
        <w:t>casual contact plus</w:t>
      </w:r>
      <w:r w:rsidRPr="00E6018B">
        <w:rPr>
          <w:rFonts w:eastAsia="Times New Roman"/>
        </w:rPr>
        <w:t xml:space="preserve"> or </w:t>
      </w:r>
      <w:r w:rsidR="00211CCD" w:rsidRPr="00E6018B">
        <w:rPr>
          <w:rFonts w:eastAsia="Times New Roman"/>
        </w:rPr>
        <w:t xml:space="preserve">casual contact and </w:t>
      </w:r>
      <w:r w:rsidRPr="00E6018B">
        <w:rPr>
          <w:rFonts w:eastAsia="Times New Roman"/>
        </w:rPr>
        <w:t xml:space="preserve">are </w:t>
      </w:r>
      <w:r w:rsidR="00211CCD" w:rsidRPr="00E6018B">
        <w:rPr>
          <w:rFonts w:eastAsia="Times New Roman"/>
        </w:rPr>
        <w:t>awaiting a covid test result</w:t>
      </w:r>
      <w:r w:rsidRPr="00E6018B">
        <w:rPr>
          <w:rFonts w:eastAsia="Times New Roman"/>
        </w:rPr>
        <w:t xml:space="preserve">, </w:t>
      </w:r>
      <w:r w:rsidR="00211CCD" w:rsidRPr="00E6018B">
        <w:rPr>
          <w:rFonts w:eastAsia="Times New Roman"/>
        </w:rPr>
        <w:t xml:space="preserve">have been instructed by Healthline to stay at home &amp; isolate for a </w:t>
      </w:r>
      <w:r w:rsidRPr="00E6018B">
        <w:rPr>
          <w:rFonts w:eastAsia="Times New Roman"/>
        </w:rPr>
        <w:t xml:space="preserve">required </w:t>
      </w:r>
      <w:r w:rsidR="00FA783D" w:rsidRPr="00E6018B">
        <w:rPr>
          <w:rFonts w:eastAsia="Times New Roman"/>
        </w:rPr>
        <w:t>time period</w:t>
      </w:r>
      <w:r w:rsidR="00211CCD" w:rsidRPr="00E6018B">
        <w:rPr>
          <w:rFonts w:eastAsia="Times New Roman"/>
        </w:rPr>
        <w:t xml:space="preserve"> </w:t>
      </w:r>
      <w:r w:rsidRPr="00E6018B">
        <w:rPr>
          <w:rFonts w:eastAsia="Times New Roman"/>
        </w:rPr>
        <w:t xml:space="preserve">and </w:t>
      </w:r>
      <w:r w:rsidR="00211CCD" w:rsidRPr="00E6018B">
        <w:rPr>
          <w:rFonts w:eastAsia="Times New Roman"/>
        </w:rPr>
        <w:t>until a</w:t>
      </w:r>
      <w:r w:rsidRPr="00E6018B">
        <w:rPr>
          <w:rFonts w:eastAsia="Times New Roman"/>
        </w:rPr>
        <w:t xml:space="preserve"> negative</w:t>
      </w:r>
      <w:r w:rsidR="00211CCD" w:rsidRPr="00E6018B">
        <w:rPr>
          <w:rFonts w:eastAsia="Times New Roman"/>
        </w:rPr>
        <w:t xml:space="preserve"> test is confirmed</w:t>
      </w:r>
      <w:r w:rsidRPr="00E6018B">
        <w:rPr>
          <w:rFonts w:eastAsia="Times New Roman"/>
        </w:rPr>
        <w:t>.</w:t>
      </w:r>
    </w:p>
    <w:p w14:paraId="11FC9C1D" w14:textId="5A4C1C2D" w:rsidR="008B0A6A" w:rsidRPr="00E6018B" w:rsidRDefault="008B0A6A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  <w:b/>
          <w:bCs/>
        </w:rPr>
      </w:pPr>
      <w:r w:rsidRPr="00E6018B">
        <w:rPr>
          <w:rFonts w:eastAsia="Times New Roman"/>
          <w:b/>
          <w:bCs/>
        </w:rPr>
        <w:t xml:space="preserve">All </w:t>
      </w:r>
      <w:r w:rsidR="00211CCD" w:rsidRPr="00E6018B">
        <w:rPr>
          <w:rFonts w:eastAsia="Times New Roman"/>
          <w:b/>
          <w:bCs/>
        </w:rPr>
        <w:t xml:space="preserve">Workers </w:t>
      </w:r>
      <w:r w:rsidRPr="00E6018B">
        <w:rPr>
          <w:rFonts w:eastAsia="Times New Roman"/>
          <w:b/>
          <w:bCs/>
        </w:rPr>
        <w:t>must</w:t>
      </w:r>
      <w:r w:rsidR="00211CCD" w:rsidRPr="00E6018B">
        <w:rPr>
          <w:rFonts w:eastAsia="Times New Roman"/>
          <w:b/>
          <w:bCs/>
        </w:rPr>
        <w:t xml:space="preserve"> </w:t>
      </w:r>
      <w:r w:rsidRPr="00E6018B">
        <w:rPr>
          <w:rFonts w:eastAsia="Times New Roman"/>
          <w:b/>
          <w:bCs/>
        </w:rPr>
        <w:t xml:space="preserve">bring along their own and </w:t>
      </w:r>
      <w:r w:rsidR="00211CCD" w:rsidRPr="00E6018B">
        <w:rPr>
          <w:rFonts w:eastAsia="Times New Roman"/>
          <w:b/>
          <w:bCs/>
        </w:rPr>
        <w:t xml:space="preserve">wear </w:t>
      </w:r>
      <w:r w:rsidRPr="00E6018B">
        <w:rPr>
          <w:rFonts w:eastAsia="Times New Roman"/>
          <w:b/>
          <w:bCs/>
        </w:rPr>
        <w:t xml:space="preserve">a face </w:t>
      </w:r>
      <w:r w:rsidR="00211CCD" w:rsidRPr="00E6018B">
        <w:rPr>
          <w:rFonts w:eastAsia="Times New Roman"/>
          <w:b/>
          <w:bCs/>
        </w:rPr>
        <w:t>mask for</w:t>
      </w:r>
      <w:r w:rsidRPr="00E6018B">
        <w:rPr>
          <w:rFonts w:eastAsia="Times New Roman"/>
          <w:b/>
          <w:bCs/>
        </w:rPr>
        <w:t xml:space="preserve"> the</w:t>
      </w:r>
      <w:r w:rsidR="00211CCD" w:rsidRPr="00E6018B">
        <w:rPr>
          <w:rFonts w:eastAsia="Times New Roman"/>
          <w:b/>
          <w:bCs/>
        </w:rPr>
        <w:t xml:space="preserve"> induction and</w:t>
      </w:r>
      <w:r w:rsidRPr="00E6018B">
        <w:rPr>
          <w:rFonts w:eastAsia="Times New Roman"/>
          <w:b/>
          <w:bCs/>
        </w:rPr>
        <w:t xml:space="preserve"> when arriving at the site location. </w:t>
      </w:r>
    </w:p>
    <w:p w14:paraId="34E1CC81" w14:textId="61E04823" w:rsidR="001D5360" w:rsidRPr="00E6018B" w:rsidRDefault="001D5360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Currently under Alert Level</w:t>
      </w:r>
      <w:r w:rsidR="00570E25" w:rsidRPr="00E6018B">
        <w:rPr>
          <w:rFonts w:eastAsia="Times New Roman"/>
          <w:b/>
          <w:bCs/>
        </w:rPr>
        <w:t xml:space="preserve"> 3</w:t>
      </w:r>
      <w:r w:rsidRPr="00E6018B">
        <w:rPr>
          <w:rFonts w:eastAsia="Times New Roman"/>
          <w:b/>
          <w:bCs/>
        </w:rPr>
        <w:t>, please only book in workers that are essential</w:t>
      </w:r>
      <w:r w:rsidR="00570E25" w:rsidRPr="00E6018B">
        <w:rPr>
          <w:rFonts w:eastAsia="Times New Roman"/>
          <w:b/>
          <w:bCs/>
        </w:rPr>
        <w:t>/urgent</w:t>
      </w:r>
      <w:r w:rsidRPr="00E6018B">
        <w:rPr>
          <w:rFonts w:eastAsia="Times New Roman"/>
          <w:b/>
          <w:bCs/>
        </w:rPr>
        <w:t xml:space="preserve"> and approved by FCC supervisor </w:t>
      </w:r>
      <w:r w:rsidRPr="00E6018B">
        <w:rPr>
          <w:rFonts w:eastAsia="Times New Roman"/>
        </w:rPr>
        <w:t>for current or upcoming essential works</w:t>
      </w:r>
      <w:r w:rsidR="00570E25" w:rsidRPr="00E6018B">
        <w:rPr>
          <w:rFonts w:eastAsia="Times New Roman"/>
        </w:rPr>
        <w:t>,</w:t>
      </w:r>
      <w:r w:rsidRPr="00E6018B">
        <w:rPr>
          <w:rFonts w:eastAsia="Times New Roman"/>
        </w:rPr>
        <w:t xml:space="preserve"> that are requested by Fletchers</w:t>
      </w:r>
      <w:r w:rsidR="00570E25" w:rsidRPr="00E6018B">
        <w:rPr>
          <w:rFonts w:eastAsia="Times New Roman"/>
        </w:rPr>
        <w:t>,</w:t>
      </w:r>
      <w:r w:rsidRPr="00E6018B">
        <w:rPr>
          <w:rFonts w:eastAsia="Times New Roman"/>
        </w:rPr>
        <w:t xml:space="preserve"> to be done within the next 2-week period. Inductions will be kept to minimum, where possible</w:t>
      </w:r>
      <w:r w:rsidR="00570E25" w:rsidRPr="00E6018B">
        <w:rPr>
          <w:rFonts w:eastAsia="Times New Roman"/>
        </w:rPr>
        <w:t xml:space="preserve"> under the current Covid 19 Alert Levels</w:t>
      </w:r>
      <w:r w:rsidRPr="00E6018B">
        <w:rPr>
          <w:rFonts w:eastAsia="Times New Roman"/>
        </w:rPr>
        <w:t xml:space="preserve"> </w:t>
      </w:r>
    </w:p>
    <w:p w14:paraId="743C6232" w14:textId="05CA60BC" w:rsidR="00570E25" w:rsidRPr="00E6018B" w:rsidRDefault="00570E25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If you are a 2</w:t>
      </w:r>
      <w:r w:rsidRPr="00E6018B">
        <w:rPr>
          <w:rFonts w:eastAsia="Times New Roman"/>
          <w:b/>
          <w:bCs/>
          <w:vertAlign w:val="superscript"/>
        </w:rPr>
        <w:t>nd</w:t>
      </w:r>
      <w:r w:rsidRPr="00E6018B">
        <w:rPr>
          <w:rFonts w:eastAsia="Times New Roman"/>
          <w:b/>
          <w:bCs/>
        </w:rPr>
        <w:t xml:space="preserve"> or 3</w:t>
      </w:r>
      <w:r w:rsidRPr="00E6018B">
        <w:rPr>
          <w:rFonts w:eastAsia="Times New Roman"/>
          <w:b/>
          <w:bCs/>
          <w:vertAlign w:val="superscript"/>
        </w:rPr>
        <w:t>rd</w:t>
      </w:r>
      <w:r w:rsidRPr="00E6018B">
        <w:rPr>
          <w:rFonts w:eastAsia="Times New Roman"/>
          <w:b/>
          <w:bCs/>
        </w:rPr>
        <w:t xml:space="preserve"> Tier subcontractor you must provide the company name of the 1</w:t>
      </w:r>
      <w:r w:rsidRPr="00E6018B">
        <w:rPr>
          <w:rFonts w:eastAsia="Times New Roman"/>
          <w:b/>
          <w:bCs/>
          <w:vertAlign w:val="superscript"/>
        </w:rPr>
        <w:t>st</w:t>
      </w:r>
      <w:r w:rsidRPr="00E6018B">
        <w:rPr>
          <w:rFonts w:eastAsia="Times New Roman"/>
          <w:b/>
          <w:bCs/>
        </w:rPr>
        <w:t xml:space="preserve"> Tier </w:t>
      </w:r>
      <w:r w:rsidR="00433AEC">
        <w:rPr>
          <w:rFonts w:eastAsia="Times New Roman"/>
          <w:b/>
          <w:bCs/>
        </w:rPr>
        <w:t>Sub</w:t>
      </w:r>
      <w:r w:rsidR="00433AEC" w:rsidRPr="00E6018B">
        <w:rPr>
          <w:rFonts w:eastAsia="Times New Roman"/>
          <w:b/>
          <w:bCs/>
        </w:rPr>
        <w:t>contractor</w:t>
      </w:r>
      <w:r w:rsidRPr="00E6018B">
        <w:rPr>
          <w:rFonts w:eastAsia="Times New Roman"/>
          <w:b/>
          <w:bCs/>
        </w:rPr>
        <w:t xml:space="preserve"> company that has engaged you, when booking your workers induction</w:t>
      </w:r>
      <w:r w:rsidR="00C76CF5" w:rsidRPr="00E6018B">
        <w:rPr>
          <w:rFonts w:eastAsia="Times New Roman"/>
          <w:b/>
          <w:bCs/>
        </w:rPr>
        <w:t xml:space="preserve"> along with the Work Pack area your workers will be working (i.e. Work pack 1 &amp; 2, 3, 4 &amp; 5 - Hotel)</w:t>
      </w:r>
      <w:r w:rsidRPr="00E6018B">
        <w:rPr>
          <w:rFonts w:eastAsia="Times New Roman"/>
          <w:b/>
          <w:bCs/>
        </w:rPr>
        <w:t xml:space="preserve">.  </w:t>
      </w:r>
    </w:p>
    <w:p w14:paraId="7E6F0D10" w14:textId="0009A4B3" w:rsidR="001D5360" w:rsidRPr="00E6018B" w:rsidRDefault="001D5360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  <w:b/>
          <w:bCs/>
        </w:rPr>
      </w:pPr>
      <w:r w:rsidRPr="00E6018B">
        <w:rPr>
          <w:rFonts w:eastAsia="Times New Roman"/>
          <w:b/>
          <w:bCs/>
        </w:rPr>
        <w:t xml:space="preserve">Please restrict bookings of your workers to a limit of 5 per company per session, to provide spaces to other companies that need to utilise this. If there is a need for greater than 5 workers, please obtain authorisation from EHS team, in advance of booking. </w:t>
      </w:r>
    </w:p>
    <w:p w14:paraId="3870FCB2" w14:textId="77777777" w:rsidR="008B0A6A" w:rsidRPr="00E6018B" w:rsidRDefault="008B0A6A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</w:rPr>
        <w:t xml:space="preserve">All workers are advised to </w:t>
      </w:r>
      <w:r w:rsidR="00211CCD" w:rsidRPr="00E6018B">
        <w:rPr>
          <w:rFonts w:eastAsia="Times New Roman"/>
        </w:rPr>
        <w:t xml:space="preserve">bring </w:t>
      </w:r>
      <w:r w:rsidRPr="00E6018B">
        <w:rPr>
          <w:rFonts w:eastAsia="Times New Roman"/>
        </w:rPr>
        <w:t xml:space="preserve">along </w:t>
      </w:r>
      <w:r w:rsidR="00211CCD" w:rsidRPr="00E6018B">
        <w:rPr>
          <w:rFonts w:eastAsia="Times New Roman"/>
        </w:rPr>
        <w:t>their own pens</w:t>
      </w:r>
      <w:r w:rsidRPr="00E6018B">
        <w:rPr>
          <w:rFonts w:eastAsia="Times New Roman"/>
        </w:rPr>
        <w:t xml:space="preserve"> to use at the induction</w:t>
      </w:r>
    </w:p>
    <w:p w14:paraId="07FCB7C7" w14:textId="3264B12C" w:rsidR="008B0A6A" w:rsidRPr="00E6018B" w:rsidRDefault="008B0A6A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  <w:b/>
          <w:bCs/>
        </w:rPr>
      </w:pPr>
      <w:r w:rsidRPr="00E6018B">
        <w:rPr>
          <w:rFonts w:eastAsia="Times New Roman"/>
          <w:b/>
          <w:bCs/>
        </w:rPr>
        <w:t xml:space="preserve">All workers must physical </w:t>
      </w:r>
      <w:r w:rsidR="00211CCD" w:rsidRPr="00E6018B">
        <w:rPr>
          <w:rFonts w:eastAsia="Times New Roman"/>
          <w:b/>
          <w:bCs/>
        </w:rPr>
        <w:t xml:space="preserve">distance </w:t>
      </w:r>
      <w:r w:rsidRPr="00E6018B">
        <w:rPr>
          <w:rFonts w:eastAsia="Times New Roman"/>
          <w:b/>
          <w:bCs/>
        </w:rPr>
        <w:t>(</w:t>
      </w:r>
      <w:r w:rsidR="00211CCD" w:rsidRPr="00E6018B">
        <w:rPr>
          <w:rFonts w:eastAsia="Times New Roman"/>
          <w:b/>
          <w:bCs/>
        </w:rPr>
        <w:t>1m minimum</w:t>
      </w:r>
      <w:r w:rsidRPr="00E6018B">
        <w:rPr>
          <w:rFonts w:eastAsia="Times New Roman"/>
          <w:b/>
          <w:bCs/>
        </w:rPr>
        <w:t xml:space="preserve"> at work site &amp; during induction and 2m while in public spaces/ outside areas or </w:t>
      </w:r>
      <w:r w:rsidR="00570E25" w:rsidRPr="00E6018B">
        <w:rPr>
          <w:rFonts w:eastAsia="Times New Roman"/>
          <w:b/>
          <w:bCs/>
        </w:rPr>
        <w:t>S</w:t>
      </w:r>
      <w:r w:rsidRPr="00E6018B">
        <w:rPr>
          <w:rFonts w:eastAsia="Times New Roman"/>
          <w:b/>
          <w:bCs/>
        </w:rPr>
        <w:t>moko/lunch areas).</w:t>
      </w:r>
    </w:p>
    <w:p w14:paraId="1B805061" w14:textId="17FEFB51" w:rsidR="008B0A6A" w:rsidRPr="00E6018B" w:rsidRDefault="008B0A6A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All workers must scan in with their phones using the Site Office Covid Tracer app</w:t>
      </w:r>
      <w:r w:rsidR="00B075D1" w:rsidRPr="00E6018B">
        <w:rPr>
          <w:rFonts w:eastAsia="Times New Roman"/>
        </w:rPr>
        <w:t xml:space="preserve">, </w:t>
      </w:r>
      <w:r w:rsidRPr="00E6018B">
        <w:rPr>
          <w:rFonts w:eastAsia="Times New Roman"/>
        </w:rPr>
        <w:t>upon entry to the building. The covid app will also be displayed</w:t>
      </w:r>
      <w:r w:rsidR="00047E15" w:rsidRPr="00E6018B">
        <w:rPr>
          <w:rFonts w:eastAsia="Times New Roman"/>
        </w:rPr>
        <w:t xml:space="preserve"> at entrance and available</w:t>
      </w:r>
      <w:r w:rsidRPr="00E6018B">
        <w:rPr>
          <w:rFonts w:eastAsia="Times New Roman"/>
        </w:rPr>
        <w:t xml:space="preserve"> in the induction room</w:t>
      </w:r>
      <w:r w:rsidR="00047E15" w:rsidRPr="00E6018B">
        <w:rPr>
          <w:rFonts w:eastAsia="Times New Roman"/>
        </w:rPr>
        <w:t xml:space="preserve"> to use. </w:t>
      </w:r>
    </w:p>
    <w:p w14:paraId="4647300E" w14:textId="30765DAE" w:rsidR="00211CCD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Workers must understand and be proficient in English to complete induction.</w:t>
      </w:r>
      <w:r w:rsidRPr="00E6018B">
        <w:rPr>
          <w:rFonts w:eastAsia="Times New Roman"/>
        </w:rPr>
        <w:t xml:space="preserve"> In the event that a worker </w:t>
      </w:r>
      <w:r w:rsidR="00047E15" w:rsidRPr="00E6018B">
        <w:rPr>
          <w:rFonts w:eastAsia="Times New Roman"/>
        </w:rPr>
        <w:t xml:space="preserve">cannot speak or understand English, </w:t>
      </w:r>
      <w:r w:rsidRPr="00E6018B">
        <w:rPr>
          <w:rFonts w:eastAsia="Times New Roman"/>
        </w:rPr>
        <w:t xml:space="preserve">the </w:t>
      </w:r>
      <w:r w:rsidRPr="00E6018B">
        <w:rPr>
          <w:rFonts w:eastAsia="Times New Roman"/>
          <w:b/>
          <w:bCs/>
        </w:rPr>
        <w:t xml:space="preserve">company </w:t>
      </w:r>
      <w:r w:rsidR="00047E15" w:rsidRPr="00E6018B">
        <w:rPr>
          <w:rFonts w:eastAsia="Times New Roman"/>
          <w:b/>
          <w:bCs/>
        </w:rPr>
        <w:t>employing them are</w:t>
      </w:r>
      <w:r w:rsidRPr="00E6018B">
        <w:rPr>
          <w:rFonts w:eastAsia="Times New Roman"/>
          <w:b/>
          <w:bCs/>
        </w:rPr>
        <w:t xml:space="preserve"> required to book in a translator with worker</w:t>
      </w:r>
      <w:r w:rsidR="00B075D1" w:rsidRPr="00E6018B">
        <w:rPr>
          <w:rFonts w:eastAsia="Times New Roman"/>
        </w:rPr>
        <w:t xml:space="preserve">, </w:t>
      </w:r>
      <w:r w:rsidR="00047E15" w:rsidRPr="00E6018B">
        <w:rPr>
          <w:rFonts w:eastAsia="Times New Roman"/>
        </w:rPr>
        <w:t>so they can</w:t>
      </w:r>
      <w:r w:rsidRPr="00E6018B">
        <w:rPr>
          <w:rFonts w:eastAsia="Times New Roman"/>
        </w:rPr>
        <w:t xml:space="preserve"> translate the message to their workers. If this is not provided </w:t>
      </w:r>
      <w:r w:rsidR="00047E15" w:rsidRPr="00E6018B">
        <w:rPr>
          <w:rFonts w:eastAsia="Times New Roman"/>
        </w:rPr>
        <w:t xml:space="preserve">by the company, </w:t>
      </w:r>
      <w:r w:rsidRPr="00E6018B">
        <w:rPr>
          <w:rFonts w:eastAsia="Times New Roman"/>
        </w:rPr>
        <w:t xml:space="preserve">the worker will be turned away from </w:t>
      </w:r>
      <w:r w:rsidR="00047E15" w:rsidRPr="00E6018B">
        <w:rPr>
          <w:rFonts w:eastAsia="Times New Roman"/>
        </w:rPr>
        <w:t xml:space="preserve">the </w:t>
      </w:r>
      <w:r w:rsidRPr="00E6018B">
        <w:rPr>
          <w:rFonts w:eastAsia="Times New Roman"/>
        </w:rPr>
        <w:t xml:space="preserve">induction. This will be at the </w:t>
      </w:r>
      <w:r w:rsidR="00047E15" w:rsidRPr="00E6018B">
        <w:rPr>
          <w:rFonts w:eastAsia="Times New Roman"/>
        </w:rPr>
        <w:t>inductor’s</w:t>
      </w:r>
      <w:r w:rsidRPr="00E6018B">
        <w:rPr>
          <w:rFonts w:eastAsia="Times New Roman"/>
        </w:rPr>
        <w:t xml:space="preserve"> discretion. </w:t>
      </w:r>
    </w:p>
    <w:p w14:paraId="340B6699" w14:textId="07A6FFD9" w:rsidR="00211CCD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  <w:b/>
          <w:bCs/>
        </w:rPr>
      </w:pPr>
      <w:r w:rsidRPr="00E6018B">
        <w:rPr>
          <w:rFonts w:eastAsia="Times New Roman"/>
          <w:b/>
          <w:bCs/>
        </w:rPr>
        <w:t xml:space="preserve">Workers are to bring with them </w:t>
      </w:r>
      <w:r w:rsidR="00047E15" w:rsidRPr="00E6018B">
        <w:rPr>
          <w:rFonts w:eastAsia="Times New Roman"/>
          <w:b/>
          <w:bCs/>
        </w:rPr>
        <w:t>to the induction their</w:t>
      </w:r>
      <w:r w:rsidRPr="00E6018B">
        <w:rPr>
          <w:rFonts w:eastAsia="Times New Roman"/>
          <w:b/>
          <w:bCs/>
        </w:rPr>
        <w:t xml:space="preserve"> current Site safe</w:t>
      </w:r>
      <w:r w:rsidR="00047E15" w:rsidRPr="00E6018B">
        <w:rPr>
          <w:rFonts w:eastAsia="Times New Roman"/>
          <w:b/>
          <w:bCs/>
        </w:rPr>
        <w:t>/construct safe</w:t>
      </w:r>
      <w:r w:rsidRPr="00E6018B">
        <w:rPr>
          <w:rFonts w:eastAsia="Times New Roman"/>
          <w:b/>
          <w:bCs/>
        </w:rPr>
        <w:t xml:space="preserve"> card</w:t>
      </w:r>
      <w:r w:rsidR="00047E15" w:rsidRPr="00E6018B">
        <w:rPr>
          <w:rFonts w:eastAsia="Times New Roman"/>
          <w:b/>
          <w:bCs/>
        </w:rPr>
        <w:t xml:space="preserve"> </w:t>
      </w:r>
      <w:r w:rsidRPr="00E6018B">
        <w:rPr>
          <w:rFonts w:eastAsia="Times New Roman"/>
          <w:b/>
          <w:bCs/>
        </w:rPr>
        <w:t>and provide evidence</w:t>
      </w:r>
      <w:r w:rsidR="00047E15" w:rsidRPr="00E6018B">
        <w:rPr>
          <w:rFonts w:eastAsia="Times New Roman"/>
          <w:b/>
          <w:bCs/>
        </w:rPr>
        <w:t xml:space="preserve"> upon request </w:t>
      </w:r>
      <w:r w:rsidRPr="00E6018B">
        <w:rPr>
          <w:rFonts w:eastAsia="Times New Roman"/>
          <w:b/>
          <w:bCs/>
        </w:rPr>
        <w:t>to inductor on arrival.</w:t>
      </w:r>
    </w:p>
    <w:p w14:paraId="346BC96F" w14:textId="6DE21AD9" w:rsidR="00211CCD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Workers must be prepared to accept &amp; undergo a Rapid Antigen Covid Test (confirmed Negative) on arrival at the induction.</w:t>
      </w:r>
      <w:r w:rsidRPr="00E6018B">
        <w:rPr>
          <w:rFonts w:eastAsia="Times New Roman"/>
        </w:rPr>
        <w:t xml:space="preserve"> This is something that we will be introducing in the next few weeks as a current trial. Workers are advised to </w:t>
      </w:r>
      <w:r w:rsidR="00047E15" w:rsidRPr="00E6018B">
        <w:rPr>
          <w:rFonts w:eastAsia="Times New Roman"/>
        </w:rPr>
        <w:t xml:space="preserve">still </w:t>
      </w:r>
      <w:r w:rsidRPr="00E6018B">
        <w:rPr>
          <w:rFonts w:eastAsia="Times New Roman"/>
        </w:rPr>
        <w:t xml:space="preserve">get covid </w:t>
      </w:r>
      <w:r w:rsidR="00047E15" w:rsidRPr="00E6018B">
        <w:rPr>
          <w:rFonts w:eastAsia="Times New Roman"/>
        </w:rPr>
        <w:t xml:space="preserve">19 PCR </w:t>
      </w:r>
      <w:r w:rsidRPr="00E6018B">
        <w:rPr>
          <w:rFonts w:eastAsia="Times New Roman"/>
        </w:rPr>
        <w:t xml:space="preserve">tests carried out </w:t>
      </w:r>
      <w:r w:rsidR="00047E15" w:rsidRPr="00E6018B">
        <w:rPr>
          <w:rFonts w:eastAsia="Times New Roman"/>
        </w:rPr>
        <w:t>weekly (</w:t>
      </w:r>
      <w:r w:rsidRPr="00E6018B">
        <w:rPr>
          <w:rFonts w:eastAsia="Times New Roman"/>
        </w:rPr>
        <w:t xml:space="preserve">on a </w:t>
      </w:r>
      <w:r w:rsidR="00047E15" w:rsidRPr="00E6018B">
        <w:rPr>
          <w:rFonts w:eastAsia="Times New Roman"/>
        </w:rPr>
        <w:t>5-day</w:t>
      </w:r>
      <w:r w:rsidRPr="00E6018B">
        <w:rPr>
          <w:rFonts w:eastAsia="Times New Roman"/>
        </w:rPr>
        <w:t xml:space="preserve"> basis</w:t>
      </w:r>
      <w:r w:rsidR="00047E15" w:rsidRPr="00E6018B">
        <w:rPr>
          <w:rFonts w:eastAsia="Times New Roman"/>
        </w:rPr>
        <w:t>)</w:t>
      </w:r>
      <w:r w:rsidRPr="00E6018B">
        <w:rPr>
          <w:rFonts w:eastAsia="Times New Roman"/>
        </w:rPr>
        <w:t xml:space="preserve"> and confirm a negative result to their employer.</w:t>
      </w:r>
      <w:r w:rsidR="00047E15" w:rsidRPr="00E6018B">
        <w:rPr>
          <w:rFonts w:eastAsia="Times New Roman"/>
        </w:rPr>
        <w:t xml:space="preserve"> Workers may be asked at the induction, to provide or furnish proof of a negative Covid19 test result (within 5 days). This will be at the inductor’s discretion.</w:t>
      </w:r>
    </w:p>
    <w:p w14:paraId="78A3A06B" w14:textId="77777777" w:rsidR="00321A26" w:rsidRPr="00E6018B" w:rsidRDefault="00321A26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Employers and supervisors are to encourage their workers on site to attend weekly (5day) covid 19 surveillance testing</w:t>
      </w:r>
      <w:r w:rsidRPr="00E6018B">
        <w:rPr>
          <w:rFonts w:eastAsia="Times New Roman"/>
        </w:rPr>
        <w:t>.</w:t>
      </w:r>
      <w:r w:rsidRPr="00E6018B">
        <w:rPr>
          <w:rFonts w:eastAsia="Times New Roman"/>
          <w:b/>
          <w:bCs/>
        </w:rPr>
        <w:t xml:space="preserve"> </w:t>
      </w:r>
      <w:r w:rsidRPr="00E6018B">
        <w:rPr>
          <w:rFonts w:eastAsia="Times New Roman"/>
        </w:rPr>
        <w:t>Fletcher’s offer this testing on site generally on Wednesdays, at the times and allocated areas for each work pack (Refer daily pre-starts for information on dates and time for this).</w:t>
      </w:r>
    </w:p>
    <w:p w14:paraId="261B769A" w14:textId="384E17EA" w:rsidR="00211CCD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 xml:space="preserve">Workers are advised to get vaccinated </w:t>
      </w:r>
      <w:r w:rsidRPr="00E6018B">
        <w:rPr>
          <w:rFonts w:eastAsia="Times New Roman"/>
        </w:rPr>
        <w:t xml:space="preserve">and be open to disclosing this </w:t>
      </w:r>
      <w:r w:rsidR="00047E15" w:rsidRPr="00E6018B">
        <w:rPr>
          <w:rFonts w:eastAsia="Times New Roman"/>
        </w:rPr>
        <w:t>information</w:t>
      </w:r>
      <w:r w:rsidRPr="00E6018B">
        <w:rPr>
          <w:rFonts w:eastAsia="Times New Roman"/>
        </w:rPr>
        <w:t xml:space="preserve"> to their employer and for purpose of inductions (on a as required/needed basis). Employers to promote this and encourage this for all their employers</w:t>
      </w:r>
      <w:r w:rsidR="00047E15" w:rsidRPr="00E6018B">
        <w:rPr>
          <w:rFonts w:eastAsia="Times New Roman"/>
        </w:rPr>
        <w:t xml:space="preserve">. </w:t>
      </w:r>
    </w:p>
    <w:p w14:paraId="781F70AD" w14:textId="5BEDBDD9" w:rsidR="001D5360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Workers are to turn up 15</w:t>
      </w:r>
      <w:r w:rsidR="00B075D1" w:rsidRPr="00E6018B">
        <w:rPr>
          <w:rFonts w:eastAsia="Times New Roman"/>
          <w:b/>
          <w:bCs/>
        </w:rPr>
        <w:t>-30</w:t>
      </w:r>
      <w:r w:rsidRPr="00E6018B">
        <w:rPr>
          <w:rFonts w:eastAsia="Times New Roman"/>
          <w:b/>
          <w:bCs/>
        </w:rPr>
        <w:t xml:space="preserve"> mins before</w:t>
      </w:r>
      <w:r w:rsidR="00B075D1" w:rsidRPr="00E6018B">
        <w:rPr>
          <w:rFonts w:eastAsia="Times New Roman"/>
          <w:b/>
          <w:bCs/>
        </w:rPr>
        <w:t xml:space="preserve"> the</w:t>
      </w:r>
      <w:r w:rsidRPr="00E6018B">
        <w:rPr>
          <w:rFonts w:eastAsia="Times New Roman"/>
          <w:b/>
          <w:bCs/>
        </w:rPr>
        <w:t xml:space="preserve"> induction</w:t>
      </w:r>
      <w:r w:rsidR="00B075D1" w:rsidRPr="00E6018B">
        <w:rPr>
          <w:rFonts w:eastAsia="Times New Roman"/>
        </w:rPr>
        <w:t>,</w:t>
      </w:r>
      <w:r w:rsidRPr="00E6018B">
        <w:rPr>
          <w:rFonts w:eastAsia="Times New Roman"/>
        </w:rPr>
        <w:t xml:space="preserve"> ready to start at 8am. If they do not turn up on time for </w:t>
      </w:r>
      <w:r w:rsidR="00B075D1" w:rsidRPr="00E6018B">
        <w:rPr>
          <w:rFonts w:eastAsia="Times New Roman"/>
        </w:rPr>
        <w:t xml:space="preserve">the </w:t>
      </w:r>
      <w:r w:rsidRPr="00E6018B">
        <w:rPr>
          <w:rFonts w:eastAsia="Times New Roman"/>
        </w:rPr>
        <w:t>induction</w:t>
      </w:r>
      <w:r w:rsidR="00B075D1" w:rsidRPr="00E6018B">
        <w:rPr>
          <w:rFonts w:eastAsia="Times New Roman"/>
        </w:rPr>
        <w:t>,</w:t>
      </w:r>
      <w:r w:rsidRPr="00E6018B">
        <w:rPr>
          <w:rFonts w:eastAsia="Times New Roman"/>
        </w:rPr>
        <w:t xml:space="preserve"> are late,</w:t>
      </w:r>
      <w:r w:rsidR="00B075D1" w:rsidRPr="00E6018B">
        <w:rPr>
          <w:rFonts w:eastAsia="Times New Roman"/>
        </w:rPr>
        <w:t xml:space="preserve"> end up waiting outside,</w:t>
      </w:r>
      <w:r w:rsidR="001D5360" w:rsidRPr="00E6018B">
        <w:rPr>
          <w:rFonts w:eastAsia="Times New Roman"/>
        </w:rPr>
        <w:t xml:space="preserve"> have issues with getting parking or held up by traffic, </w:t>
      </w:r>
      <w:r w:rsidRPr="00E6018B">
        <w:rPr>
          <w:rFonts w:eastAsia="Times New Roman"/>
        </w:rPr>
        <w:t xml:space="preserve">they will be turned away and the employer will have to arrange an alternative </w:t>
      </w:r>
      <w:r w:rsidR="00B075D1" w:rsidRPr="00E6018B">
        <w:rPr>
          <w:rFonts w:eastAsia="Times New Roman"/>
        </w:rPr>
        <w:t xml:space="preserve">next </w:t>
      </w:r>
      <w:r w:rsidRPr="00E6018B">
        <w:rPr>
          <w:rFonts w:eastAsia="Times New Roman"/>
        </w:rPr>
        <w:t>available induction for them</w:t>
      </w:r>
      <w:r w:rsidR="00B075D1" w:rsidRPr="00E6018B">
        <w:rPr>
          <w:rFonts w:eastAsia="Times New Roman"/>
        </w:rPr>
        <w:t xml:space="preserve"> via our induction website booking page</w:t>
      </w:r>
      <w:r w:rsidR="001D5360" w:rsidRPr="00E6018B">
        <w:rPr>
          <w:rFonts w:eastAsia="Times New Roman"/>
        </w:rPr>
        <w:t>.</w:t>
      </w:r>
    </w:p>
    <w:p w14:paraId="2E3564D5" w14:textId="12D9EFCB" w:rsidR="00211CCD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>Address for Induction:</w:t>
      </w:r>
      <w:r w:rsidRPr="00E6018B">
        <w:rPr>
          <w:rFonts w:eastAsia="Times New Roman"/>
        </w:rPr>
        <w:t xml:space="preserve"> Fletcher new Site Office, </w:t>
      </w:r>
      <w:r w:rsidR="00645B5D" w:rsidRPr="00E6018B">
        <w:rPr>
          <w:rFonts w:eastAsia="Times New Roman"/>
        </w:rPr>
        <w:t xml:space="preserve">Ground Floor, </w:t>
      </w:r>
      <w:r w:rsidRPr="00E6018B">
        <w:rPr>
          <w:rFonts w:eastAsia="Times New Roman"/>
        </w:rPr>
        <w:t>210 Federal St, Auckland CBD. Please wait outside the entrance of building, an inductor will come and get you when they are ready.  Remember to social distance and wear masks.</w:t>
      </w:r>
    </w:p>
    <w:p w14:paraId="02E20DE6" w14:textId="6D853482" w:rsidR="00B075D1" w:rsidRPr="00E6018B" w:rsidRDefault="00B075D1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</w:rPr>
        <w:t xml:space="preserve">There is no parking on site, so workers will be required to organise their own parking </w:t>
      </w:r>
      <w:r w:rsidR="001D5360" w:rsidRPr="00E6018B">
        <w:rPr>
          <w:rFonts w:eastAsia="Times New Roman"/>
        </w:rPr>
        <w:t xml:space="preserve">in the CBD for the induction. The induction will take approximately 2 hours. </w:t>
      </w:r>
    </w:p>
    <w:p w14:paraId="2A3C44C2" w14:textId="609F3B1B" w:rsidR="001D5360" w:rsidRPr="00E6018B" w:rsidRDefault="001D5360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  <w:b/>
          <w:bCs/>
        </w:rPr>
        <w:t xml:space="preserve">Please ensure that your workers turn up to the induction ready and equipped with the necessary mandatory PPE/ RPE needed to start work on site. </w:t>
      </w:r>
    </w:p>
    <w:p w14:paraId="7B40F063" w14:textId="32885CCE" w:rsidR="000E5685" w:rsidRPr="00E6018B" w:rsidRDefault="00211CCD" w:rsidP="00E6018B">
      <w:pPr>
        <w:numPr>
          <w:ilvl w:val="0"/>
          <w:numId w:val="1"/>
        </w:numPr>
        <w:ind w:left="714" w:hanging="357"/>
        <w:jc w:val="both"/>
        <w:rPr>
          <w:rFonts w:eastAsia="Times New Roman"/>
        </w:rPr>
      </w:pPr>
      <w:r w:rsidRPr="00E6018B">
        <w:rPr>
          <w:rFonts w:eastAsia="Times New Roman"/>
        </w:rPr>
        <w:t>By booking in your workers above you have accepted the above</w:t>
      </w:r>
      <w:r w:rsidR="00C333ED">
        <w:rPr>
          <w:rFonts w:eastAsia="Times New Roman"/>
        </w:rPr>
        <w:t xml:space="preserve"> Fletcher</w:t>
      </w:r>
      <w:r w:rsidRPr="00E6018B">
        <w:rPr>
          <w:rFonts w:eastAsia="Times New Roman"/>
        </w:rPr>
        <w:t xml:space="preserve"> Induction requirements </w:t>
      </w:r>
      <w:r w:rsidR="00C333ED">
        <w:rPr>
          <w:rFonts w:eastAsia="Times New Roman"/>
        </w:rPr>
        <w:t>&amp;</w:t>
      </w:r>
      <w:r w:rsidRPr="00E6018B">
        <w:rPr>
          <w:rFonts w:eastAsia="Times New Roman"/>
        </w:rPr>
        <w:t xml:space="preserve"> conditions. </w:t>
      </w:r>
    </w:p>
    <w:p w14:paraId="320D9AA9" w14:textId="4EF30FDF" w:rsidR="000E6E7A" w:rsidRDefault="000E6E7A" w:rsidP="00E464AA">
      <w:pPr>
        <w:jc w:val="both"/>
        <w:rPr>
          <w:rFonts w:eastAsia="Times New Roman"/>
          <w:sz w:val="20"/>
          <w:szCs w:val="20"/>
        </w:rPr>
      </w:pPr>
    </w:p>
    <w:p w14:paraId="5DB4CCFB" w14:textId="7C289365" w:rsidR="000E6E7A" w:rsidRDefault="000E6E7A" w:rsidP="00E464AA">
      <w:pPr>
        <w:jc w:val="both"/>
        <w:rPr>
          <w:rFonts w:eastAsia="Times New Roman"/>
          <w:sz w:val="20"/>
          <w:szCs w:val="20"/>
        </w:rPr>
      </w:pPr>
    </w:p>
    <w:p w14:paraId="3BAB7E35" w14:textId="3D2E3721" w:rsidR="000E6E7A" w:rsidRDefault="000E6E7A" w:rsidP="000E6E7A">
      <w:pPr>
        <w:rPr>
          <w:rFonts w:eastAsia="Times New Roman"/>
          <w:sz w:val="20"/>
          <w:szCs w:val="20"/>
        </w:rPr>
      </w:pPr>
    </w:p>
    <w:p w14:paraId="32EA4631" w14:textId="77777777" w:rsidR="00E464AA" w:rsidRDefault="00E464AA" w:rsidP="00E464AA">
      <w:pPr>
        <w:jc w:val="center"/>
        <w:rPr>
          <w:rFonts w:eastAsia="Times New Roman"/>
          <w:b/>
          <w:bCs/>
          <w:sz w:val="40"/>
          <w:szCs w:val="40"/>
        </w:rPr>
      </w:pPr>
    </w:p>
    <w:p w14:paraId="7C473B99" w14:textId="5CB1FAAA" w:rsidR="000E6E7A" w:rsidRPr="00E464AA" w:rsidRDefault="00FA783D" w:rsidP="00E464AA">
      <w:pPr>
        <w:jc w:val="center"/>
        <w:rPr>
          <w:rFonts w:eastAsia="Times New Roman"/>
          <w:b/>
          <w:bCs/>
          <w:sz w:val="40"/>
          <w:szCs w:val="40"/>
        </w:rPr>
      </w:pPr>
      <w:r w:rsidRPr="00E464AA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37845B" wp14:editId="572911F0">
            <wp:simplePos x="0" y="0"/>
            <wp:positionH relativeFrom="column">
              <wp:posOffset>514985</wp:posOffset>
            </wp:positionH>
            <wp:positionV relativeFrom="paragraph">
              <wp:posOffset>495300</wp:posOffset>
            </wp:positionV>
            <wp:extent cx="5838280" cy="7077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8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4AA" w:rsidRPr="00E464AA">
        <w:rPr>
          <w:rFonts w:eastAsia="Times New Roman"/>
          <w:b/>
          <w:bCs/>
          <w:sz w:val="40"/>
          <w:szCs w:val="40"/>
        </w:rPr>
        <w:t>Fletcher Site Office Location Map</w:t>
      </w:r>
    </w:p>
    <w:sectPr w:rsidR="000E6E7A" w:rsidRPr="00E464AA" w:rsidSect="00E60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1263B" w14:textId="77777777" w:rsidR="00E464AA" w:rsidRDefault="00E464AA" w:rsidP="00E464AA">
      <w:r>
        <w:separator/>
      </w:r>
    </w:p>
  </w:endnote>
  <w:endnote w:type="continuationSeparator" w:id="0">
    <w:p w14:paraId="21D680FA" w14:textId="77777777" w:rsidR="00E464AA" w:rsidRDefault="00E464AA" w:rsidP="00E4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56BF2" w14:textId="77777777" w:rsidR="00E1237F" w:rsidRDefault="00E12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0114" w14:textId="362B664F" w:rsidR="0015423B" w:rsidRPr="0015423B" w:rsidRDefault="0015423B" w:rsidP="00E1237F">
    <w:pPr>
      <w:pStyle w:val="Footer"/>
      <w:jc w:val="center"/>
      <w:rPr>
        <w:b/>
        <w:bCs/>
      </w:rPr>
    </w:pPr>
    <w:r w:rsidRPr="0015423B">
      <w:rPr>
        <w:b/>
        <w:bCs/>
      </w:rPr>
      <w:t>Date: 12/11/2021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EDEC4" w14:textId="77777777" w:rsidR="00E1237F" w:rsidRDefault="00E12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58A45" w14:textId="77777777" w:rsidR="00E464AA" w:rsidRDefault="00E464AA" w:rsidP="00E464AA">
      <w:r>
        <w:separator/>
      </w:r>
    </w:p>
  </w:footnote>
  <w:footnote w:type="continuationSeparator" w:id="0">
    <w:p w14:paraId="150288C5" w14:textId="77777777" w:rsidR="00E464AA" w:rsidRDefault="00E464AA" w:rsidP="00E46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C2B3C" w14:textId="77777777" w:rsidR="00E1237F" w:rsidRDefault="00E12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222A" w14:textId="3F96B1B8" w:rsidR="00E464AA" w:rsidRDefault="00E6018B">
    <w:pPr>
      <w:pStyle w:val="Header"/>
    </w:pPr>
    <w:r w:rsidRPr="00257D3E">
      <w:rPr>
        <w:noProof/>
      </w:rPr>
      <w:drawing>
        <wp:anchor distT="0" distB="0" distL="114300" distR="114300" simplePos="0" relativeHeight="251661312" behindDoc="0" locked="0" layoutInCell="1" allowOverlap="1" wp14:anchorId="70A37319" wp14:editId="3E343739">
          <wp:simplePos x="0" y="0"/>
          <wp:positionH relativeFrom="column">
            <wp:posOffset>259080</wp:posOffset>
          </wp:positionH>
          <wp:positionV relativeFrom="paragraph">
            <wp:posOffset>-335914</wp:posOffset>
          </wp:positionV>
          <wp:extent cx="619125" cy="622300"/>
          <wp:effectExtent l="0" t="0" r="9525" b="6350"/>
          <wp:wrapNone/>
          <wp:docPr id="3" name="Picture 8">
            <a:extLst xmlns:a="http://schemas.openxmlformats.org/drawingml/2006/main">
              <a:ext uri="{FF2B5EF4-FFF2-40B4-BE49-F238E27FC236}">
                <a16:creationId xmlns:a16="http://schemas.microsoft.com/office/drawing/2014/main" id="{6D3013D6-2405-447E-A53C-06C75E7326F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6D3013D6-2405-447E-A53C-06C75E7326F8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2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64AA">
      <w:rPr>
        <w:noProof/>
      </w:rPr>
      <w:drawing>
        <wp:anchor distT="0" distB="0" distL="114300" distR="114300" simplePos="0" relativeHeight="251659264" behindDoc="0" locked="0" layoutInCell="1" allowOverlap="1" wp14:anchorId="1C0F2BB0" wp14:editId="776EBD3F">
          <wp:simplePos x="0" y="0"/>
          <wp:positionH relativeFrom="column">
            <wp:posOffset>4619625</wp:posOffset>
          </wp:positionH>
          <wp:positionV relativeFrom="paragraph">
            <wp:posOffset>-201295</wp:posOffset>
          </wp:positionV>
          <wp:extent cx="2266950" cy="489074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48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C27DA" w14:textId="77777777" w:rsidR="00E1237F" w:rsidRDefault="00E12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492"/>
    <w:multiLevelType w:val="hybridMultilevel"/>
    <w:tmpl w:val="22D6E2D0"/>
    <w:lvl w:ilvl="0" w:tplc="747C230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6E53"/>
    <w:multiLevelType w:val="hybridMultilevel"/>
    <w:tmpl w:val="63CCDE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12025"/>
    <w:multiLevelType w:val="hybridMultilevel"/>
    <w:tmpl w:val="C9F427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2F9"/>
    <w:multiLevelType w:val="hybridMultilevel"/>
    <w:tmpl w:val="0EE826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436D2"/>
    <w:multiLevelType w:val="hybridMultilevel"/>
    <w:tmpl w:val="B3927E6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213402"/>
    <w:multiLevelType w:val="hybridMultilevel"/>
    <w:tmpl w:val="A6580B82"/>
    <w:lvl w:ilvl="0" w:tplc="747C230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50"/>
    <w:rsid w:val="00047E15"/>
    <w:rsid w:val="000E6E7A"/>
    <w:rsid w:val="0015423B"/>
    <w:rsid w:val="001C49D4"/>
    <w:rsid w:val="001D5360"/>
    <w:rsid w:val="00211CCD"/>
    <w:rsid w:val="00321A26"/>
    <w:rsid w:val="00433AEC"/>
    <w:rsid w:val="005148A5"/>
    <w:rsid w:val="00570E25"/>
    <w:rsid w:val="00645B5D"/>
    <w:rsid w:val="00683147"/>
    <w:rsid w:val="007F269E"/>
    <w:rsid w:val="008B0A6A"/>
    <w:rsid w:val="00920F32"/>
    <w:rsid w:val="00AE62A9"/>
    <w:rsid w:val="00B075D1"/>
    <w:rsid w:val="00BC4C50"/>
    <w:rsid w:val="00C167C9"/>
    <w:rsid w:val="00C333ED"/>
    <w:rsid w:val="00C76CF5"/>
    <w:rsid w:val="00E1237F"/>
    <w:rsid w:val="00E464AA"/>
    <w:rsid w:val="00E6018B"/>
    <w:rsid w:val="00F26A7D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CA09D0"/>
  <w15:chartTrackingRefBased/>
  <w15:docId w15:val="{737C04D2-E809-4689-A281-D294144A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C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4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4A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64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4A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Resnick (Construction Buildings)</dc:creator>
  <cp:keywords/>
  <dc:description/>
  <cp:lastModifiedBy>Darren Resnick (Construction Buildings)</cp:lastModifiedBy>
  <cp:revision>6</cp:revision>
  <cp:lastPrinted>2021-11-11T22:30:00Z</cp:lastPrinted>
  <dcterms:created xsi:type="dcterms:W3CDTF">2021-11-11T22:23:00Z</dcterms:created>
  <dcterms:modified xsi:type="dcterms:W3CDTF">2021-11-11T22:33:00Z</dcterms:modified>
</cp:coreProperties>
</file>