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调拨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调出仓库：{{ obj.warehouse_id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obj.line_out_ids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 xml:space="preserve">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 xml:space="preserve">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 xml:space="preserve">approve_uid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6033191"/>
    <w:rsid w:val="0670169F"/>
    <w:rsid w:val="06EA1C60"/>
    <w:rsid w:val="097601EE"/>
    <w:rsid w:val="09F7738A"/>
    <w:rsid w:val="0B960A50"/>
    <w:rsid w:val="0F413B0F"/>
    <w:rsid w:val="1455747C"/>
    <w:rsid w:val="18036995"/>
    <w:rsid w:val="18130098"/>
    <w:rsid w:val="19854970"/>
    <w:rsid w:val="23D6319A"/>
    <w:rsid w:val="277A5E47"/>
    <w:rsid w:val="2C5D1518"/>
    <w:rsid w:val="2F8E7C03"/>
    <w:rsid w:val="31F71AA3"/>
    <w:rsid w:val="328B45D2"/>
    <w:rsid w:val="36987156"/>
    <w:rsid w:val="3FED77F5"/>
    <w:rsid w:val="411873A4"/>
    <w:rsid w:val="43172D94"/>
    <w:rsid w:val="45796405"/>
    <w:rsid w:val="48193384"/>
    <w:rsid w:val="5DFC784D"/>
    <w:rsid w:val="61752D32"/>
    <w:rsid w:val="650F397C"/>
    <w:rsid w:val="69891430"/>
    <w:rsid w:val="743E6812"/>
    <w:rsid w:val="776B5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2016-09-26T07:57:15Z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