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35" w:type="dxa"/>
        <w:tblInd w:w="4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68"/>
        <w:gridCol w:w="7367"/>
      </w:tblGrid>
      <w:tr w:rsidR="00FD6112" w14:paraId="7D98E9F7" w14:textId="77777777">
        <w:trPr>
          <w:trHeight w:val="225"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6699CC"/>
            <w:vAlign w:val="center"/>
          </w:tcPr>
          <w:p w14:paraId="6958B93E" w14:textId="4041D076" w:rsidR="00FD6112" w:rsidRDefault="00FD6112">
            <w:pPr>
              <w:jc w:val="center"/>
              <w:rPr>
                <w:color w:val="FFFFFF"/>
                <w:sz w:val="18"/>
                <w:szCs w:val="18"/>
              </w:rPr>
            </w:pPr>
          </w:p>
        </w:tc>
        <w:tc>
          <w:tcPr>
            <w:tcW w:w="73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6699CC"/>
            <w:vAlign w:val="center"/>
          </w:tcPr>
          <w:p w14:paraId="0BC77324" w14:textId="77777777" w:rsidR="00FD6112" w:rsidRDefault="00FD6112">
            <w:pPr>
              <w:jc w:val="center"/>
              <w:rPr>
                <w:color w:val="FFFFFF"/>
                <w:sz w:val="18"/>
                <w:szCs w:val="18"/>
              </w:rPr>
            </w:pPr>
          </w:p>
        </w:tc>
      </w:tr>
      <w:tr w:rsidR="00FD6112" w14:paraId="6728ACA7" w14:textId="7777777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E54AA47" w14:textId="77777777" w:rsidR="00FD6112" w:rsidRDefault="008F0A7A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Présentation</w:t>
            </w:r>
          </w:p>
        </w:tc>
        <w:tc>
          <w:tcPr>
            <w:tcW w:w="73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896402B" w14:textId="6454AE2A" w:rsidR="00FD6112" w:rsidRPr="00AB166E" w:rsidRDefault="00AB166E" w:rsidP="00AB166E">
            <w:r w:rsidRPr="00AB166E">
              <w:rPr>
                <w:rFonts w:ascii="Calibri" w:hAnsi="Calibri" w:cs="Calibri"/>
                <w:color w:val="002060"/>
                <w:sz w:val="26"/>
                <w:szCs w:val="26"/>
              </w:rPr>
              <w:t>Manipulations de base sur un réseau</w:t>
            </w:r>
          </w:p>
        </w:tc>
      </w:tr>
      <w:tr w:rsidR="00FD6112" w14:paraId="363CEEBB" w14:textId="7777777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E746640" w14:textId="77777777" w:rsidR="00FD6112" w:rsidRDefault="008F0A7A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Mots-clés</w:t>
            </w:r>
          </w:p>
        </w:tc>
        <w:tc>
          <w:tcPr>
            <w:tcW w:w="73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836815" w14:textId="76FBC58E" w:rsidR="00FD6112" w:rsidRPr="00AB166E" w:rsidRDefault="00AB166E">
            <w:r>
              <w:rPr>
                <w:rFonts w:ascii="Calibri" w:hAnsi="Calibri" w:cs="Calibri"/>
                <w:color w:val="002060"/>
                <w:sz w:val="26"/>
                <w:szCs w:val="26"/>
              </w:rPr>
              <w:t>ARP, TCP, interfaces Ubuntu</w:t>
            </w:r>
          </w:p>
        </w:tc>
      </w:tr>
      <w:tr w:rsidR="00FD6112" w14:paraId="17957516" w14:textId="7777777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A9F5493" w14:textId="77777777" w:rsidR="00FD6112" w:rsidRDefault="008F0A7A">
            <w:pPr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Auteur.e(s)</w:t>
            </w:r>
          </w:p>
        </w:tc>
        <w:tc>
          <w:tcPr>
            <w:tcW w:w="73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D7C60AC" w14:textId="1D6D0F60" w:rsidR="00FD6112" w:rsidRDefault="00AB166E">
            <w:pPr>
              <w:snapToGrid w:val="0"/>
            </w:pPr>
            <w:proofErr w:type="spellStart"/>
            <w:r>
              <w:t>Reseau</w:t>
            </w:r>
            <w:r>
              <w:t>C</w:t>
            </w:r>
            <w:bookmarkStart w:id="0" w:name="_GoBack"/>
            <w:bookmarkEnd w:id="0"/>
            <w:r>
              <w:t>erta</w:t>
            </w:r>
            <w:proofErr w:type="spellEnd"/>
            <w:r>
              <w:t xml:space="preserve">, , Naval </w:t>
            </w:r>
            <w:proofErr w:type="spellStart"/>
            <w:r>
              <w:t>Postgraduate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  <w:tr w:rsidR="00FD6112" w14:paraId="7F333CF6" w14:textId="77777777">
        <w:trPr>
          <w:cantSplit/>
        </w:trPr>
        <w:tc>
          <w:tcPr>
            <w:tcW w:w="18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1A54643" w14:textId="527E1039" w:rsidR="00FD6112" w:rsidRDefault="00F76636" w:rsidP="00795349">
            <w:pPr>
              <w:jc w:val="left"/>
              <w:rPr>
                <w:b/>
                <w:bCs/>
                <w:color w:val="990033"/>
                <w:sz w:val="18"/>
                <w:szCs w:val="18"/>
              </w:rPr>
            </w:pPr>
            <w:r>
              <w:rPr>
                <w:b/>
                <w:bCs/>
                <w:color w:val="990033"/>
                <w:sz w:val="18"/>
                <w:szCs w:val="18"/>
              </w:rPr>
              <w:t>Période de réalisation</w:t>
            </w:r>
          </w:p>
        </w:tc>
        <w:tc>
          <w:tcPr>
            <w:tcW w:w="736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C85419E" w14:textId="54696EA2" w:rsidR="00FD6112" w:rsidRDefault="00F76636">
            <w:r>
              <w:t>Novembre 2023</w:t>
            </w:r>
          </w:p>
        </w:tc>
      </w:tr>
    </w:tbl>
    <w:p w14:paraId="6BB69F27" w14:textId="77777777" w:rsidR="00FD6112" w:rsidRDefault="00FD6112">
      <w:pPr>
        <w:rPr>
          <w:b/>
          <w:bCs/>
          <w:color w:val="006600"/>
        </w:rPr>
      </w:pPr>
    </w:p>
    <w:bookmarkStart w:id="1" w:name="_Toc151496874" w:displacedByCustomXml="next"/>
    <w:sdt>
      <w:sdtPr>
        <w:rPr>
          <w:b w:val="0"/>
          <w:bCs w:val="0"/>
          <w:color w:val="000080"/>
          <w:sz w:val="20"/>
          <w:szCs w:val="20"/>
        </w:rPr>
        <w:id w:val="-469283784"/>
        <w:docPartObj>
          <w:docPartGallery w:val="Table of Contents"/>
          <w:docPartUnique/>
        </w:docPartObj>
      </w:sdtPr>
      <w:sdtEndPr/>
      <w:sdtContent>
        <w:p w14:paraId="580489B0" w14:textId="77777777" w:rsidR="008A25C6" w:rsidRDefault="008A25C6" w:rsidP="00F76636">
          <w:pPr>
            <w:pStyle w:val="Titre1"/>
          </w:pPr>
          <w:r>
            <w:t>Table des matières</w:t>
          </w:r>
          <w:bookmarkEnd w:id="1"/>
        </w:p>
        <w:p w14:paraId="0D012543" w14:textId="5AA294CC" w:rsidR="00281B12" w:rsidRDefault="008A25C6">
          <w:pPr>
            <w:pStyle w:val="TM1"/>
            <w:rPr>
              <w:rFonts w:asciiTheme="minorHAnsi" w:eastAsiaTheme="minorEastAsia" w:hAnsiTheme="minorHAnsi" w:cstheme="minorBidi"/>
              <w:color w:val="auto"/>
              <w:kern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6874" w:history="1">
            <w:r w:rsidR="00281B12" w:rsidRPr="0077785A">
              <w:rPr>
                <w:rStyle w:val="Lienhypertexte"/>
              </w:rPr>
              <w:t>Table des matières</w:t>
            </w:r>
            <w:r w:rsidR="00281B12">
              <w:rPr>
                <w:webHidden/>
              </w:rPr>
              <w:tab/>
            </w:r>
            <w:r w:rsidR="00281B12">
              <w:rPr>
                <w:webHidden/>
              </w:rPr>
              <w:fldChar w:fldCharType="begin"/>
            </w:r>
            <w:r w:rsidR="00281B12">
              <w:rPr>
                <w:webHidden/>
              </w:rPr>
              <w:instrText xml:space="preserve"> PAGEREF _Toc151496874 \h </w:instrText>
            </w:r>
            <w:r w:rsidR="00281B12">
              <w:rPr>
                <w:webHidden/>
              </w:rPr>
            </w:r>
            <w:r w:rsidR="00281B12">
              <w:rPr>
                <w:webHidden/>
              </w:rPr>
              <w:fldChar w:fldCharType="separate"/>
            </w:r>
            <w:r w:rsidR="00281B12">
              <w:rPr>
                <w:webHidden/>
              </w:rPr>
              <w:t>1</w:t>
            </w:r>
            <w:r w:rsidR="00281B12">
              <w:rPr>
                <w:webHidden/>
              </w:rPr>
              <w:fldChar w:fldCharType="end"/>
            </w:r>
          </w:hyperlink>
        </w:p>
        <w:p w14:paraId="7FFF458E" w14:textId="2BC3FD01" w:rsidR="00281B12" w:rsidRDefault="00064970">
          <w:pPr>
            <w:pStyle w:val="TM1"/>
            <w:rPr>
              <w:rFonts w:asciiTheme="minorHAnsi" w:eastAsiaTheme="minorEastAsia" w:hAnsiTheme="minorHAnsi" w:cstheme="minorBidi"/>
              <w:color w:val="auto"/>
              <w:kern w:val="0"/>
              <w:lang w:eastAsia="fr-FR"/>
            </w:rPr>
          </w:pPr>
          <w:hyperlink w:anchor="_Toc151496875" w:history="1">
            <w:r w:rsidR="00281B12" w:rsidRPr="0077785A">
              <w:rPr>
                <w:rStyle w:val="Lienhypertexte"/>
              </w:rPr>
              <w:t>Contexte de travail</w:t>
            </w:r>
            <w:r w:rsidR="00281B12">
              <w:rPr>
                <w:webHidden/>
              </w:rPr>
              <w:tab/>
            </w:r>
            <w:r w:rsidR="00281B12">
              <w:rPr>
                <w:webHidden/>
              </w:rPr>
              <w:fldChar w:fldCharType="begin"/>
            </w:r>
            <w:r w:rsidR="00281B12">
              <w:rPr>
                <w:webHidden/>
              </w:rPr>
              <w:instrText xml:space="preserve"> PAGEREF _Toc151496875 \h </w:instrText>
            </w:r>
            <w:r w:rsidR="00281B12">
              <w:rPr>
                <w:webHidden/>
              </w:rPr>
            </w:r>
            <w:r w:rsidR="00281B12">
              <w:rPr>
                <w:webHidden/>
              </w:rPr>
              <w:fldChar w:fldCharType="separate"/>
            </w:r>
            <w:r w:rsidR="00281B12">
              <w:rPr>
                <w:webHidden/>
              </w:rPr>
              <w:t>2</w:t>
            </w:r>
            <w:r w:rsidR="00281B12">
              <w:rPr>
                <w:webHidden/>
              </w:rPr>
              <w:fldChar w:fldCharType="end"/>
            </w:r>
          </w:hyperlink>
        </w:p>
        <w:p w14:paraId="7F1C4258" w14:textId="6D822F3C" w:rsidR="00281B12" w:rsidRDefault="00064970">
          <w:pPr>
            <w:pStyle w:val="TM2"/>
            <w:tabs>
              <w:tab w:val="left" w:pos="6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76" w:history="1">
            <w:r w:rsidR="00281B12" w:rsidRPr="0077785A">
              <w:rPr>
                <w:rStyle w:val="Lienhypertexte"/>
                <w:rFonts w:eastAsia="Courier New"/>
                <w:noProof/>
              </w:rPr>
              <w:t>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Qu’est-ce qu’un labtainer ?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_Toc151496876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2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7A2A25D2" w14:textId="30A1A998" w:rsidR="00281B12" w:rsidRDefault="00064970">
          <w:pPr>
            <w:pStyle w:val="TM2"/>
            <w:tabs>
              <w:tab w:val="left" w:pos="6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77" w:history="1">
            <w:r w:rsidR="00281B12" w:rsidRPr="0077785A">
              <w:rPr>
                <w:rStyle w:val="Lienhypertexte"/>
                <w:rFonts w:eastAsia="Courier New"/>
                <w:noProof/>
              </w:rPr>
              <w:t>II.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Le serveur Proxy (serveur mandataire) et ses usages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_Toc151496877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2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3DF9F33C" w14:textId="5A1A3C40" w:rsidR="00281B12" w:rsidRDefault="00064970">
          <w:pPr>
            <w:pStyle w:val="TM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78" w:history="1">
            <w:r w:rsidR="00281B12" w:rsidRPr="0077785A">
              <w:rPr>
                <w:rStyle w:val="Lienhypertexte"/>
                <w:rFonts w:eastAsia="Courier New"/>
                <w:noProof/>
              </w:rPr>
              <w:t>III.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Les machines labtainer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_Toc151496878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2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38F507B5" w14:textId="18107B72" w:rsidR="00281B12" w:rsidRDefault="00064970">
          <w:pPr>
            <w:pStyle w:val="TM1"/>
            <w:rPr>
              <w:rFonts w:asciiTheme="minorHAnsi" w:eastAsiaTheme="minorEastAsia" w:hAnsiTheme="minorHAnsi" w:cstheme="minorBidi"/>
              <w:color w:val="auto"/>
              <w:kern w:val="0"/>
              <w:lang w:eastAsia="fr-FR"/>
            </w:rPr>
          </w:pPr>
          <w:hyperlink w:anchor="_Toc151496879" w:history="1">
            <w:r w:rsidR="00281B12" w:rsidRPr="0077785A">
              <w:rPr>
                <w:rStyle w:val="Lienhypertexte"/>
              </w:rPr>
              <w:t>Le Labtainer Network Basics</w:t>
            </w:r>
            <w:r w:rsidR="00281B12">
              <w:rPr>
                <w:webHidden/>
              </w:rPr>
              <w:tab/>
            </w:r>
            <w:r w:rsidR="00281B12">
              <w:rPr>
                <w:webHidden/>
              </w:rPr>
              <w:fldChar w:fldCharType="begin"/>
            </w:r>
            <w:r w:rsidR="00281B12">
              <w:rPr>
                <w:webHidden/>
              </w:rPr>
              <w:instrText xml:space="preserve"> PAGEREF _Toc151496879 \h </w:instrText>
            </w:r>
            <w:r w:rsidR="00281B12">
              <w:rPr>
                <w:webHidden/>
              </w:rPr>
            </w:r>
            <w:r w:rsidR="00281B12">
              <w:rPr>
                <w:webHidden/>
              </w:rPr>
              <w:fldChar w:fldCharType="separate"/>
            </w:r>
            <w:r w:rsidR="00281B12">
              <w:rPr>
                <w:webHidden/>
              </w:rPr>
              <w:t>3</w:t>
            </w:r>
            <w:r w:rsidR="00281B12">
              <w:rPr>
                <w:webHidden/>
              </w:rPr>
              <w:fldChar w:fldCharType="end"/>
            </w:r>
          </w:hyperlink>
        </w:p>
        <w:p w14:paraId="2B358C76" w14:textId="073C49D0" w:rsidR="00281B12" w:rsidRDefault="00064970">
          <w:pPr>
            <w:pStyle w:val="TM2"/>
            <w:tabs>
              <w:tab w:val="left" w:pos="6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0" w:history="1">
            <w:r w:rsidR="00281B12" w:rsidRPr="0077785A">
              <w:rPr>
                <w:rStyle w:val="Lienhypertexte"/>
                <w:rFonts w:eastAsia="Courier New"/>
                <w:noProof/>
              </w:rPr>
              <w:t>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Contexte du labtainer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_Toc151496880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3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405A5F50" w14:textId="6CDE14CE" w:rsidR="00281B12" w:rsidRDefault="00064970">
          <w:pPr>
            <w:pStyle w:val="TM2"/>
            <w:tabs>
              <w:tab w:val="left" w:pos="6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1" w:history="1">
            <w:r w:rsidR="00281B12" w:rsidRPr="0077785A">
              <w:rPr>
                <w:rStyle w:val="Lienhypertexte"/>
                <w:rFonts w:eastAsia="Courier New"/>
                <w:noProof/>
              </w:rPr>
              <w:t>II.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L’environnement pour le labtainer « network-basics »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_Toc151496881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3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66074EBC" w14:textId="44DE6AA5" w:rsidR="00281B12" w:rsidRDefault="00064970">
          <w:pPr>
            <w:pStyle w:val="TM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2" w:history="1">
            <w:r w:rsidR="00281B12" w:rsidRPr="0077785A">
              <w:rPr>
                <w:rStyle w:val="Lienhypertexte"/>
                <w:rFonts w:eastAsia="Courier New"/>
                <w:noProof/>
              </w:rPr>
              <w:t>III.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L’environnement pour le labtainer « network-basics »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_Toc151496882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3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416477DC" w14:textId="09B292BA" w:rsidR="00281B12" w:rsidRDefault="00064970">
          <w:pPr>
            <w:pStyle w:val="TM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3" w:history="1">
            <w:r w:rsidR="00281B12" w:rsidRPr="0077785A">
              <w:rPr>
                <w:rStyle w:val="Lienhypertexte"/>
                <w:rFonts w:eastAsia="Courier New"/>
                <w:noProof/>
              </w:rPr>
              <w:t>IV.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Compte rendu d’activité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_Toc151496883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3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46570C89" w14:textId="483E3859" w:rsidR="00281B12" w:rsidRDefault="00064970">
          <w:pPr>
            <w:pStyle w:val="TM1"/>
            <w:rPr>
              <w:rFonts w:asciiTheme="minorHAnsi" w:eastAsiaTheme="minorEastAsia" w:hAnsiTheme="minorHAnsi" w:cstheme="minorBidi"/>
              <w:color w:val="auto"/>
              <w:kern w:val="0"/>
              <w:lang w:eastAsia="fr-FR"/>
            </w:rPr>
          </w:pPr>
          <w:hyperlink w:anchor="_Toc151496884" w:history="1">
            <w:r w:rsidR="00281B12" w:rsidRPr="0077785A">
              <w:rPr>
                <w:rStyle w:val="Lienhypertexte"/>
              </w:rPr>
              <w:t>Les activités du Labtainer Network Basics</w:t>
            </w:r>
            <w:r w:rsidR="00281B12">
              <w:rPr>
                <w:webHidden/>
              </w:rPr>
              <w:tab/>
            </w:r>
            <w:r w:rsidR="00281B12">
              <w:rPr>
                <w:webHidden/>
              </w:rPr>
              <w:fldChar w:fldCharType="begin"/>
            </w:r>
            <w:r w:rsidR="00281B12">
              <w:rPr>
                <w:webHidden/>
              </w:rPr>
              <w:instrText xml:space="preserve"> PAGEREF _Toc151496884 \h </w:instrText>
            </w:r>
            <w:r w:rsidR="00281B12">
              <w:rPr>
                <w:webHidden/>
              </w:rPr>
            </w:r>
            <w:r w:rsidR="00281B12">
              <w:rPr>
                <w:webHidden/>
              </w:rPr>
              <w:fldChar w:fldCharType="separate"/>
            </w:r>
            <w:r w:rsidR="00281B12">
              <w:rPr>
                <w:webHidden/>
              </w:rPr>
              <w:t>4</w:t>
            </w:r>
            <w:r w:rsidR="00281B12">
              <w:rPr>
                <w:webHidden/>
              </w:rPr>
              <w:fldChar w:fldCharType="end"/>
            </w:r>
          </w:hyperlink>
        </w:p>
        <w:p w14:paraId="1488C6E7" w14:textId="24A1F20C" w:rsidR="00281B12" w:rsidRDefault="00064970">
          <w:pPr>
            <w:pStyle w:val="TM2"/>
            <w:tabs>
              <w:tab w:val="left" w:pos="6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5" w:history="1">
            <w:r w:rsidR="00281B12" w:rsidRPr="0077785A">
              <w:rPr>
                <w:rStyle w:val="Lienhypertexte"/>
                <w:rFonts w:eastAsia="Courier New"/>
                <w:noProof/>
              </w:rPr>
              <w:t>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Les interfaces des machines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_Toc151496885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4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5E434B4E" w14:textId="46C8E990" w:rsidR="00281B12" w:rsidRDefault="00064970">
          <w:pPr>
            <w:pStyle w:val="TM2"/>
            <w:tabs>
              <w:tab w:val="left" w:pos="6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6" w:history="1">
            <w:r w:rsidR="00281B12" w:rsidRPr="0077785A">
              <w:rPr>
                <w:rStyle w:val="Lienhypertexte"/>
                <w:rFonts w:eastAsia="Courier New"/>
                <w:noProof/>
              </w:rPr>
              <w:t>II.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ARP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_Toc151496886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4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56ACE2CD" w14:textId="308EA5CA" w:rsidR="00281B12" w:rsidRDefault="00064970">
          <w:pPr>
            <w:pStyle w:val="TM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7" w:history="1">
            <w:r w:rsidR="00281B12" w:rsidRPr="0077785A">
              <w:rPr>
                <w:rStyle w:val="Lienhypertexte"/>
                <w:rFonts w:eastAsia="Courier New"/>
                <w:noProof/>
              </w:rPr>
              <w:t>III.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TCP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_Toc151496887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5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4185A8CA" w14:textId="3D6C5EFD" w:rsidR="00281B12" w:rsidRDefault="00064970">
          <w:pPr>
            <w:pStyle w:val="TM2"/>
            <w:tabs>
              <w:tab w:val="left" w:pos="8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151496888" w:history="1">
            <w:r w:rsidR="00281B12" w:rsidRPr="0077785A">
              <w:rPr>
                <w:rStyle w:val="Lienhypertexte"/>
                <w:rFonts w:eastAsia="Courier New"/>
                <w:noProof/>
              </w:rPr>
              <w:t>IV.</w:t>
            </w:r>
            <w:r w:rsidR="00281B12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fr-FR"/>
              </w:rPr>
              <w:tab/>
            </w:r>
            <w:r w:rsidR="00281B12" w:rsidRPr="0077785A">
              <w:rPr>
                <w:rStyle w:val="Lienhypertexte"/>
                <w:rFonts w:eastAsia="Courier New"/>
                <w:noProof/>
              </w:rPr>
              <w:t>Soumission</w:t>
            </w:r>
            <w:r w:rsidR="00281B12">
              <w:rPr>
                <w:noProof/>
                <w:webHidden/>
              </w:rPr>
              <w:tab/>
            </w:r>
            <w:r w:rsidR="00281B12">
              <w:rPr>
                <w:noProof/>
                <w:webHidden/>
              </w:rPr>
              <w:fldChar w:fldCharType="begin"/>
            </w:r>
            <w:r w:rsidR="00281B12">
              <w:rPr>
                <w:noProof/>
                <w:webHidden/>
              </w:rPr>
              <w:instrText xml:space="preserve"> PAGEREF _Toc151496888 \h </w:instrText>
            </w:r>
            <w:r w:rsidR="00281B12">
              <w:rPr>
                <w:noProof/>
                <w:webHidden/>
              </w:rPr>
            </w:r>
            <w:r w:rsidR="00281B12">
              <w:rPr>
                <w:noProof/>
                <w:webHidden/>
              </w:rPr>
              <w:fldChar w:fldCharType="separate"/>
            </w:r>
            <w:r w:rsidR="00281B12">
              <w:rPr>
                <w:noProof/>
                <w:webHidden/>
              </w:rPr>
              <w:t>6</w:t>
            </w:r>
            <w:r w:rsidR="00281B12">
              <w:rPr>
                <w:noProof/>
                <w:webHidden/>
              </w:rPr>
              <w:fldChar w:fldCharType="end"/>
            </w:r>
          </w:hyperlink>
        </w:p>
        <w:p w14:paraId="07941878" w14:textId="3FA930D0" w:rsidR="008A25C6" w:rsidRDefault="008A25C6">
          <w:r>
            <w:rPr>
              <w:b/>
              <w:bCs/>
            </w:rPr>
            <w:fldChar w:fldCharType="end"/>
          </w:r>
        </w:p>
      </w:sdtContent>
    </w:sdt>
    <w:p w14:paraId="577B7920" w14:textId="77777777" w:rsidR="008A25C6" w:rsidRDefault="008A25C6">
      <w:pPr>
        <w:suppressAutoHyphens w:val="0"/>
        <w:jc w:val="left"/>
      </w:pPr>
    </w:p>
    <w:p w14:paraId="36E2B00B" w14:textId="77777777" w:rsidR="008A25C6" w:rsidRDefault="008A25C6">
      <w:pPr>
        <w:suppressAutoHyphens w:val="0"/>
        <w:jc w:val="left"/>
      </w:pPr>
    </w:p>
    <w:p w14:paraId="5AC9CFD1" w14:textId="77777777" w:rsidR="008A25C6" w:rsidRPr="008A25C6" w:rsidRDefault="008A25C6" w:rsidP="008A25C6">
      <w:pPr>
        <w:suppressAutoHyphens w:val="0"/>
        <w:jc w:val="left"/>
        <w:rPr>
          <w:b/>
          <w:bCs/>
          <w:color w:val="002060"/>
          <w:sz w:val="12"/>
          <w:szCs w:val="12"/>
        </w:rPr>
      </w:pPr>
    </w:p>
    <w:p w14:paraId="7660F439" w14:textId="77777777" w:rsidR="004F26DB" w:rsidRDefault="004F26DB">
      <w:pPr>
        <w:suppressAutoHyphens w:val="0"/>
        <w:jc w:val="left"/>
        <w:rPr>
          <w:b/>
          <w:bCs/>
          <w:color w:val="002060"/>
          <w:sz w:val="28"/>
          <w:szCs w:val="28"/>
        </w:rPr>
      </w:pPr>
      <w:bookmarkStart w:id="2" w:name="_Hlk150278359"/>
      <w:r>
        <w:br w:type="page"/>
      </w:r>
    </w:p>
    <w:p w14:paraId="0B367253" w14:textId="0FCE3F59" w:rsidR="00FD6112" w:rsidRPr="00F76636" w:rsidRDefault="00F76636" w:rsidP="00F76636">
      <w:pPr>
        <w:pStyle w:val="Titre1"/>
      </w:pPr>
      <w:bookmarkStart w:id="3" w:name="_Toc151496875"/>
      <w:r w:rsidRPr="00F76636">
        <w:lastRenderedPageBreak/>
        <w:t>Contexte de travail</w:t>
      </w:r>
      <w:bookmarkEnd w:id="3"/>
    </w:p>
    <w:p w14:paraId="176FC225" w14:textId="77777777" w:rsidR="0049557E" w:rsidRPr="0049557E" w:rsidRDefault="00EB7250" w:rsidP="00F12473">
      <w:pPr>
        <w:pStyle w:val="Titre2"/>
      </w:pPr>
      <w:r>
        <w:t xml:space="preserve"> </w:t>
      </w:r>
      <w:bookmarkStart w:id="4" w:name="_Toc151496876"/>
      <w:r w:rsidR="0049557E" w:rsidRPr="0049557E">
        <w:t>Qu’est-ce qu’un labtainer ?</w:t>
      </w:r>
      <w:bookmarkEnd w:id="4"/>
    </w:p>
    <w:bookmarkEnd w:id="2"/>
    <w:p w14:paraId="1C2B1642" w14:textId="77777777" w:rsidR="0049557E" w:rsidRDefault="0049557E">
      <w:pPr>
        <w:pStyle w:val="NormalWeb"/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  <w:textAlignment w:val="auto"/>
      </w:pPr>
      <w:r>
        <w:t xml:space="preserve">Un labtainer est un environnement (machine virtuelle et TP) mis à disposition par </w:t>
      </w:r>
      <w:r>
        <w:rPr>
          <w:rStyle w:val="lev"/>
        </w:rPr>
        <w:t>l'université américaine Naval Postgraduate School</w:t>
      </w:r>
      <w:r>
        <w:t>.</w:t>
      </w:r>
    </w:p>
    <w:p w14:paraId="182D3840" w14:textId="540CC210" w:rsidR="0049557E" w:rsidRDefault="0049557E" w:rsidP="0049557E">
      <w:pPr>
        <w:suppressAutoHyphens w:val="0"/>
        <w:jc w:val="left"/>
      </w:pPr>
      <w:r>
        <w:t xml:space="preserve">Une machine virtuelle avec Ubuntu desktop est fournie ici :  </w:t>
      </w:r>
      <w:hyperlink r:id="rId8" w:history="1">
        <w:r w:rsidRPr="00601892">
          <w:rPr>
            <w:rStyle w:val="Lienhypertexte"/>
          </w:rPr>
          <w:t>https://nps.edu/web/c3o/virtual-machine-images</w:t>
        </w:r>
      </w:hyperlink>
    </w:p>
    <w:p w14:paraId="78481835" w14:textId="77777777" w:rsidR="0049557E" w:rsidRDefault="0049557E" w:rsidP="0049557E">
      <w:pPr>
        <w:suppressAutoHyphens w:val="0"/>
        <w:jc w:val="left"/>
      </w:pPr>
    </w:p>
    <w:p w14:paraId="19D3BB3B" w14:textId="77777777" w:rsidR="0049557E" w:rsidRDefault="0049557E" w:rsidP="0049557E">
      <w:pPr>
        <w:suppressAutoHyphens w:val="0"/>
        <w:jc w:val="left"/>
      </w:pPr>
    </w:p>
    <w:p w14:paraId="6AC280F3" w14:textId="07C083E2" w:rsidR="0049557E" w:rsidRDefault="0049557E" w:rsidP="0049557E">
      <w:pPr>
        <w:suppressAutoHyphens w:val="0"/>
        <w:jc w:val="left"/>
      </w:pPr>
      <w:r>
        <w:t>Dans cette machine virtuelle, chaque TP est un "lab" qui télécharge d'autres machines (containers) Docker.</w:t>
      </w:r>
    </w:p>
    <w:p w14:paraId="57A6E08E" w14:textId="77777777" w:rsidR="0049557E" w:rsidRDefault="0049557E" w:rsidP="0049557E">
      <w:pPr>
        <w:suppressAutoHyphens w:val="0"/>
        <w:jc w:val="left"/>
      </w:pPr>
    </w:p>
    <w:p w14:paraId="76760BE2" w14:textId="77777777" w:rsidR="0049557E" w:rsidRDefault="0049557E" w:rsidP="0049557E">
      <w:pPr>
        <w:suppressAutoHyphens w:val="0"/>
        <w:jc w:val="left"/>
      </w:pPr>
      <w:r>
        <w:t xml:space="preserve">Attention : chaque fois qu’un lab est exécuté pour la première fois, le framework télécharge automatiquement tout ce qui est nécessaire à partir du Docker Hub. </w:t>
      </w:r>
      <w:r>
        <w:br/>
      </w:r>
    </w:p>
    <w:p w14:paraId="42D9E529" w14:textId="595A40D5" w:rsidR="0049557E" w:rsidRDefault="0049557E" w:rsidP="0049557E">
      <w:pPr>
        <w:suppressAutoHyphens w:val="0"/>
        <w:jc w:val="left"/>
      </w:pPr>
      <w:r>
        <w:t>Une connexion internet est nécessaire.</w:t>
      </w:r>
    </w:p>
    <w:p w14:paraId="32B1CF3C" w14:textId="56C1BA83" w:rsidR="00292D12" w:rsidRDefault="00292D12">
      <w:pPr>
        <w:suppressAutoHyphens w:val="0"/>
        <w:jc w:val="left"/>
      </w:pPr>
    </w:p>
    <w:p w14:paraId="343C0316" w14:textId="495C38BD" w:rsidR="00FD6112" w:rsidRDefault="0049557E" w:rsidP="00F12473">
      <w:pPr>
        <w:pStyle w:val="Titre2"/>
      </w:pPr>
      <w:bookmarkStart w:id="5" w:name="_Toc151496877"/>
      <w:r w:rsidRPr="0049557E">
        <w:t>Le serveur Proxy (serveur mandataire) et ses usages</w:t>
      </w:r>
      <w:bookmarkEnd w:id="5"/>
    </w:p>
    <w:p w14:paraId="6748F052" w14:textId="77667D70" w:rsidR="00235D52" w:rsidRDefault="00235D52" w:rsidP="00235D52">
      <w:r>
        <w:t>Le principe du serveur Mandataire (ou Proxy) a été vu dans le labtainer précédent.</w:t>
      </w:r>
    </w:p>
    <w:p w14:paraId="70920776" w14:textId="7926628A" w:rsidR="007E084D" w:rsidRDefault="00235D52" w:rsidP="00235D52">
      <w:r>
        <w:t xml:space="preserve">Si votre machine se trouve derrière le prox, il doit être configuré. </w:t>
      </w:r>
    </w:p>
    <w:p w14:paraId="2D352072" w14:textId="5000AA4A" w:rsidR="00CB7E51" w:rsidRPr="008F0A7A" w:rsidRDefault="001604A8" w:rsidP="00F12473">
      <w:pPr>
        <w:pStyle w:val="Titre2"/>
      </w:pPr>
      <w:bookmarkStart w:id="6" w:name="_Toc151496878"/>
      <w:r>
        <w:t>Les machines labtainer</w:t>
      </w:r>
      <w:bookmarkEnd w:id="6"/>
    </w:p>
    <w:p w14:paraId="70B0622B" w14:textId="77777777" w:rsidR="001604A8" w:rsidRDefault="001604A8">
      <w:pPr>
        <w:pStyle w:val="NormalWeb"/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  <w:textAlignment w:val="auto"/>
      </w:pPr>
      <w:r>
        <w:t xml:space="preserve">L’authentification sur la machine virtuelle </w:t>
      </w:r>
      <w:r>
        <w:rPr>
          <w:rStyle w:val="lev"/>
        </w:rPr>
        <w:t>labtainer</w:t>
      </w:r>
      <w:r>
        <w:t xml:space="preserve"> se fait avec </w:t>
      </w:r>
      <w:r>
        <w:rPr>
          <w:rStyle w:val="lev"/>
        </w:rPr>
        <w:t>student</w:t>
      </w:r>
      <w:r>
        <w:t xml:space="preserve">, mot de passe </w:t>
      </w:r>
      <w:r>
        <w:rPr>
          <w:rStyle w:val="lev"/>
        </w:rPr>
        <w:t>password123</w:t>
      </w:r>
      <w:r>
        <w:t xml:space="preserve">. Comme la VM est en clavier qwerty, il faudra taper </w:t>
      </w:r>
      <w:r>
        <w:rPr>
          <w:rStyle w:val="lev"/>
        </w:rPr>
        <w:t>pqsszord&amp;é</w:t>
      </w:r>
      <w:r>
        <w:t xml:space="preserve"> ou </w:t>
      </w:r>
      <w:r>
        <w:rPr>
          <w:rStyle w:val="lev"/>
        </w:rPr>
        <w:t>pqsszord123</w:t>
      </w:r>
      <w:r>
        <w:t xml:space="preserve"> si vous disposez d’un pavé numérique sur votre clavier.</w:t>
      </w:r>
    </w:p>
    <w:p w14:paraId="39B30455" w14:textId="77777777" w:rsidR="001604A8" w:rsidRPr="001604A8" w:rsidRDefault="001604A8">
      <w:pPr>
        <w:pStyle w:val="NormalWeb"/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</w:rPr>
        <w:t>La dernière version de virtual box (7.0.10 à minima) est conseillée lors de la dernière release de labtainer (septembre 2023) pour ne pas avoir d'erreurs.</w:t>
      </w:r>
    </w:p>
    <w:p w14:paraId="10D2637C" w14:textId="77777777" w:rsidR="001604A8" w:rsidRDefault="001604A8" w:rsidP="001604A8">
      <w:pPr>
        <w:pStyle w:val="NormalWeb"/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</w:rPr>
      </w:pPr>
    </w:p>
    <w:p w14:paraId="2A843C10" w14:textId="77777777" w:rsidR="004F26DB" w:rsidRDefault="004F26DB">
      <w:pPr>
        <w:suppressAutoHyphens w:val="0"/>
        <w:jc w:val="left"/>
        <w:rPr>
          <w:b/>
          <w:bCs/>
          <w:color w:val="002060"/>
          <w:sz w:val="28"/>
          <w:szCs w:val="28"/>
        </w:rPr>
      </w:pPr>
      <w:r>
        <w:br w:type="page"/>
      </w:r>
    </w:p>
    <w:p w14:paraId="02E05B2F" w14:textId="11EF75BB" w:rsidR="001604A8" w:rsidRPr="00F76636" w:rsidRDefault="001604A8" w:rsidP="001604A8">
      <w:pPr>
        <w:pStyle w:val="Titre1"/>
      </w:pPr>
      <w:bookmarkStart w:id="7" w:name="_Toc151496879"/>
      <w:r>
        <w:lastRenderedPageBreak/>
        <w:t xml:space="preserve">Le Labtainer </w:t>
      </w:r>
      <w:r w:rsidR="00235D52">
        <w:t>Network Basics</w:t>
      </w:r>
      <w:bookmarkEnd w:id="7"/>
    </w:p>
    <w:p w14:paraId="7416D591" w14:textId="44B585FF" w:rsidR="001604A8" w:rsidRPr="0049557E" w:rsidRDefault="00235D52" w:rsidP="00F12473">
      <w:pPr>
        <w:pStyle w:val="Titre2"/>
        <w:numPr>
          <w:ilvl w:val="0"/>
          <w:numId w:val="9"/>
        </w:numPr>
      </w:pPr>
      <w:bookmarkStart w:id="8" w:name="_Toc151496880"/>
      <w:r>
        <w:t>Contexte du labtainer</w:t>
      </w:r>
      <w:bookmarkEnd w:id="8"/>
      <w:r>
        <w:t xml:space="preserve"> </w:t>
      </w:r>
    </w:p>
    <w:p w14:paraId="00B99AC5" w14:textId="40B765AE" w:rsidR="00235D52" w:rsidRDefault="00235D52" w:rsidP="007E084D">
      <w:pPr>
        <w:pStyle w:val="NormalWeb"/>
        <w:suppressAutoHyphens w:val="0"/>
        <w:spacing w:before="100" w:beforeAutospacing="1" w:after="100" w:afterAutospacing="1" w:line="240" w:lineRule="auto"/>
        <w:ind w:left="709"/>
        <w:jc w:val="left"/>
        <w:textAlignment w:val="auto"/>
        <w:rPr>
          <w:rStyle w:val="rynqvb"/>
        </w:rPr>
      </w:pPr>
      <w:r>
        <w:rPr>
          <w:rStyle w:val="rynqvb"/>
        </w:rPr>
        <w:t>Cet TP explore les concepts de base du réseau dans un environnement Linux :</w:t>
      </w:r>
    </w:p>
    <w:p w14:paraId="5ABEF78C" w14:textId="6B2BADF8" w:rsidR="00235D52" w:rsidRDefault="00235D52" w:rsidP="00235D52">
      <w:pPr>
        <w:pStyle w:val="NormalWeb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rynqvb"/>
        </w:rPr>
      </w:pPr>
      <w:r>
        <w:rPr>
          <w:rStyle w:val="rynqvb"/>
        </w:rPr>
        <w:t xml:space="preserve">Le fonctionnement du protocole du protocole ARP, </w:t>
      </w:r>
    </w:p>
    <w:p w14:paraId="4858A93D" w14:textId="3CF8A78F" w:rsidR="00235D52" w:rsidRDefault="00235D52" w:rsidP="00235D52">
      <w:pPr>
        <w:pStyle w:val="NormalWeb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rynqvb"/>
        </w:rPr>
      </w:pPr>
      <w:r>
        <w:rPr>
          <w:rStyle w:val="rynqvb"/>
        </w:rPr>
        <w:t xml:space="preserve">l’utilisation du ping </w:t>
      </w:r>
    </w:p>
    <w:p w14:paraId="17EB89DA" w14:textId="77777777" w:rsidR="00235D52" w:rsidRDefault="00235D52" w:rsidP="00235D52">
      <w:pPr>
        <w:pStyle w:val="NormalWeb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hwtze"/>
        </w:rPr>
      </w:pPr>
      <w:r>
        <w:rPr>
          <w:rStyle w:val="rynqvb"/>
        </w:rPr>
        <w:t>une brève introduction à TCP/IP.</w:t>
      </w:r>
      <w:r>
        <w:rPr>
          <w:rStyle w:val="hwtze"/>
        </w:rPr>
        <w:t xml:space="preserve"> </w:t>
      </w:r>
    </w:p>
    <w:p w14:paraId="41EB4C60" w14:textId="77777777" w:rsidR="00235D52" w:rsidRDefault="00235D52" w:rsidP="00235D52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rynqvb"/>
        </w:rPr>
      </w:pPr>
      <w:r>
        <w:rPr>
          <w:rStyle w:val="rynqvb"/>
        </w:rPr>
        <w:t xml:space="preserve">L'utilitaire </w:t>
      </w:r>
      <w:r w:rsidRPr="00947C22">
        <w:rPr>
          <w:rStyle w:val="rynqvb"/>
          <w:rFonts w:ascii="Courier New" w:hAnsi="Courier New" w:cs="Courier New"/>
          <w:b/>
          <w:bCs/>
          <w:color w:val="auto"/>
          <w:sz w:val="22"/>
          <w:szCs w:val="22"/>
        </w:rPr>
        <w:t>tcpdump</w:t>
      </w:r>
      <w:r>
        <w:rPr>
          <w:rStyle w:val="rynqvb"/>
        </w:rPr>
        <w:t xml:space="preserve"> est utilisé pour afficher le trafic réseau. </w:t>
      </w:r>
    </w:p>
    <w:p w14:paraId="6AED85FD" w14:textId="77777777" w:rsidR="00235D52" w:rsidRDefault="00235D52" w:rsidP="00235D52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rynqvb"/>
        </w:rPr>
      </w:pPr>
      <w:r>
        <w:rPr>
          <w:rStyle w:val="rynqvb"/>
        </w:rPr>
        <w:t xml:space="preserve">Cet TP fournit un environnement dans lequel il est possible d’observer le trafic généré par les opérations de base du réseau. </w:t>
      </w:r>
    </w:p>
    <w:p w14:paraId="7B5722BD" w14:textId="430A1C22" w:rsidR="001604A8" w:rsidRDefault="00235D52" w:rsidP="00235D52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lev"/>
          <w:b w:val="0"/>
          <w:bCs w:val="0"/>
        </w:rPr>
      </w:pPr>
      <w:r>
        <w:rPr>
          <w:rStyle w:val="rynqvb"/>
        </w:rPr>
        <w:t xml:space="preserve">Ce laboratoire et ses connaissances sont nécessaires à d’autres exercices de mise en réseau Labtainer. </w:t>
      </w:r>
      <w:r w:rsidR="00947C22">
        <w:rPr>
          <w:rStyle w:val="rynqvb"/>
        </w:rPr>
        <w:t>(exemple</w:t>
      </w:r>
      <w:r>
        <w:rPr>
          <w:rStyle w:val="rynqvb"/>
        </w:rPr>
        <w:t xml:space="preserve"> le laboratoire sur l'usurpation d'identité ARP).</w:t>
      </w:r>
    </w:p>
    <w:p w14:paraId="2D155341" w14:textId="2AB7EC6A" w:rsidR="001604A8" w:rsidRPr="0049557E" w:rsidRDefault="006504A4" w:rsidP="00F12473">
      <w:pPr>
        <w:pStyle w:val="Titre2"/>
      </w:pPr>
      <w:bookmarkStart w:id="9" w:name="_Toc151496881"/>
      <w:r>
        <w:t>L’environnement pour</w:t>
      </w:r>
      <w:r w:rsidR="001604A8">
        <w:t xml:space="preserve"> le labtaine</w:t>
      </w:r>
      <w:r w:rsidR="00235D52">
        <w:t>r « </w:t>
      </w:r>
      <w:r w:rsidR="00235D52" w:rsidRPr="00235D52">
        <w:t>network-basics</w:t>
      </w:r>
      <w:r w:rsidR="00235D52">
        <w:t> »</w:t>
      </w:r>
      <w:bookmarkEnd w:id="9"/>
      <w:r w:rsidR="001604A8">
        <w:t xml:space="preserve"> </w:t>
      </w:r>
      <w:r w:rsidR="00235D52">
        <w:t xml:space="preserve"> </w:t>
      </w:r>
    </w:p>
    <w:p w14:paraId="47C12D76" w14:textId="1A575600" w:rsidR="006504A4" w:rsidRPr="006504A4" w:rsidRDefault="00235D52" w:rsidP="006504A4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rynqvb"/>
        </w:rPr>
      </w:pPr>
      <w:r w:rsidRPr="006504A4">
        <w:rPr>
          <w:rStyle w:val="rynqvb"/>
        </w:rPr>
        <w:t xml:space="preserve">Cet atelier s'exécute dans le </w:t>
      </w:r>
      <w:r w:rsidR="00947C22" w:rsidRPr="006504A4">
        <w:rPr>
          <w:rStyle w:val="rynqvb"/>
        </w:rPr>
        <w:t>Framework</w:t>
      </w:r>
      <w:r w:rsidRPr="006504A4">
        <w:rPr>
          <w:rStyle w:val="rynqvb"/>
        </w:rPr>
        <w:t xml:space="preserve"> Labtainer, disponible sur http://nps.edu/web/c3o/labtainers. </w:t>
      </w:r>
    </w:p>
    <w:p w14:paraId="15AE83E4" w14:textId="213B70A3" w:rsidR="00235D52" w:rsidRPr="006504A4" w:rsidRDefault="00235D52" w:rsidP="006504A4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rynqvb"/>
        </w:rPr>
      </w:pPr>
      <w:r w:rsidRPr="006504A4">
        <w:rPr>
          <w:rStyle w:val="rynqvb"/>
        </w:rPr>
        <w:t>Ce site comprend</w:t>
      </w:r>
      <w:r w:rsidR="006504A4" w:rsidRPr="006504A4">
        <w:rPr>
          <w:rStyle w:val="rynqvb"/>
        </w:rPr>
        <w:t xml:space="preserve"> </w:t>
      </w:r>
      <w:r w:rsidRPr="006504A4">
        <w:rPr>
          <w:rStyle w:val="rynqvb"/>
        </w:rPr>
        <w:t>des liens vers une machine virtuelle prédéfinie sur laquelle Labtainers est installé, mais Labtainers peut être exécuté sur n'importe quel Linux</w:t>
      </w:r>
      <w:r w:rsidR="006504A4" w:rsidRPr="006504A4">
        <w:rPr>
          <w:rStyle w:val="rynqvb"/>
        </w:rPr>
        <w:t xml:space="preserve"> </w:t>
      </w:r>
      <w:r w:rsidRPr="006504A4">
        <w:rPr>
          <w:rStyle w:val="rynqvb"/>
        </w:rPr>
        <w:t>hôte qui prend en charge les conteneurs Docker.</w:t>
      </w:r>
    </w:p>
    <w:p w14:paraId="63067A66" w14:textId="77777777" w:rsidR="00235D52" w:rsidRPr="006504A4" w:rsidRDefault="00235D52" w:rsidP="006504A4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rynqvb"/>
        </w:rPr>
      </w:pPr>
      <w:r w:rsidRPr="006504A4">
        <w:rPr>
          <w:rStyle w:val="rynqvb"/>
        </w:rPr>
        <w:t>Depuis votre répertoire labtainer-student, démarrez le laboratoire en utilisant :</w:t>
      </w:r>
    </w:p>
    <w:p w14:paraId="25584788" w14:textId="7EE409B0" w:rsidR="006504A4" w:rsidRDefault="006504A4" w:rsidP="00235D52">
      <w:pPr>
        <w:pStyle w:val="NormalWeb"/>
        <w:suppressAutoHyphens w:val="0"/>
        <w:spacing w:before="100" w:beforeAutospacing="1" w:after="100" w:afterAutospacing="1" w:line="240" w:lineRule="auto"/>
        <w:ind w:left="993"/>
        <w:jc w:val="left"/>
        <w:textAlignment w:val="auto"/>
        <w:rPr>
          <w:rStyle w:val="lev"/>
          <w:rFonts w:ascii="Courier New" w:hAnsi="Courier New" w:cs="Courier New"/>
        </w:rPr>
      </w:pPr>
      <w:r w:rsidRPr="006504A4">
        <w:rPr>
          <w:rStyle w:val="lev"/>
          <w:rFonts w:ascii="Courier New" w:hAnsi="Courier New" w:cs="Courier New"/>
        </w:rPr>
        <w:t>labtainer network-basics</w:t>
      </w:r>
    </w:p>
    <w:p w14:paraId="433BD256" w14:textId="77777777" w:rsidR="00F12473" w:rsidRPr="006504A4" w:rsidRDefault="00F12473" w:rsidP="00235D52">
      <w:pPr>
        <w:pStyle w:val="NormalWeb"/>
        <w:suppressAutoHyphens w:val="0"/>
        <w:spacing w:before="100" w:beforeAutospacing="1" w:after="100" w:afterAutospacing="1" w:line="240" w:lineRule="auto"/>
        <w:ind w:left="993"/>
        <w:jc w:val="left"/>
        <w:textAlignment w:val="auto"/>
        <w:rPr>
          <w:rStyle w:val="lev"/>
          <w:rFonts w:ascii="Courier New" w:hAnsi="Courier New" w:cs="Courier New"/>
        </w:rPr>
      </w:pPr>
    </w:p>
    <w:p w14:paraId="0AF80DE5" w14:textId="77777777" w:rsidR="006504A4" w:rsidRPr="0049557E" w:rsidRDefault="006504A4" w:rsidP="00F12473">
      <w:pPr>
        <w:pStyle w:val="Titre2"/>
      </w:pPr>
      <w:bookmarkStart w:id="10" w:name="_Toc151496882"/>
      <w:r>
        <w:t>L’environnement pour le labtainer « </w:t>
      </w:r>
      <w:r w:rsidRPr="00235D52">
        <w:t>network-basics</w:t>
      </w:r>
      <w:r>
        <w:t> »</w:t>
      </w:r>
      <w:bookmarkEnd w:id="10"/>
      <w:r>
        <w:t xml:space="preserve">  </w:t>
      </w:r>
    </w:p>
    <w:p w14:paraId="5111B95F" w14:textId="6900FC24" w:rsidR="006504A4" w:rsidRDefault="006504A4" w:rsidP="00F12473">
      <w:pPr>
        <w:pStyle w:val="NormalWeb"/>
        <w:suppressAutoHyphens w:val="0"/>
        <w:spacing w:line="240" w:lineRule="auto"/>
        <w:ind w:left="360"/>
        <w:jc w:val="left"/>
        <w:textAlignment w:val="auto"/>
        <w:rPr>
          <w:rStyle w:val="rynqvb"/>
        </w:rPr>
      </w:pPr>
      <w:r>
        <w:rPr>
          <w:rStyle w:val="rynqvb"/>
        </w:rPr>
        <w:t>Ce laboratoire comprend deux ordinateurs en réseau : box1 et box2.</w:t>
      </w:r>
      <w:r w:rsidRPr="006504A4">
        <w:rPr>
          <w:rStyle w:val="rynqvb"/>
        </w:rPr>
        <w:t xml:space="preserve"> </w:t>
      </w:r>
    </w:p>
    <w:p w14:paraId="65D5E0A5" w14:textId="4E5A3B62" w:rsidR="00F12473" w:rsidRPr="006504A4" w:rsidRDefault="00F12473" w:rsidP="00F12473">
      <w:pPr>
        <w:pStyle w:val="NormalWeb"/>
        <w:suppressAutoHyphens w:val="0"/>
        <w:spacing w:line="240" w:lineRule="auto"/>
        <w:ind w:left="357"/>
        <w:jc w:val="left"/>
        <w:textAlignment w:val="auto"/>
        <w:rPr>
          <w:rStyle w:val="rynqvb"/>
        </w:rPr>
      </w:pPr>
      <w:r>
        <w:rPr>
          <w:noProof/>
        </w:rPr>
        <w:drawing>
          <wp:inline distT="0" distB="0" distL="0" distR="0" wp14:anchorId="76A4FBBC" wp14:editId="325A5309">
            <wp:extent cx="1990725" cy="609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594D" w14:textId="77777777" w:rsidR="006504A4" w:rsidRDefault="006504A4" w:rsidP="006504A4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rynqvb"/>
        </w:rPr>
      </w:pPr>
      <w:r>
        <w:rPr>
          <w:rStyle w:val="rynqvb"/>
        </w:rPr>
        <w:t xml:space="preserve">Les deux ordinateurs sont connectés via un réseau virtuel que vous pouvez traiter comme un seul câble Ethernet reliant les deux ordinateurs. </w:t>
      </w:r>
    </w:p>
    <w:p w14:paraId="36991B70" w14:textId="77777777" w:rsidR="006504A4" w:rsidRDefault="006504A4" w:rsidP="006504A4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rynqvb"/>
        </w:rPr>
      </w:pPr>
      <w:r>
        <w:rPr>
          <w:rStyle w:val="rynqvb"/>
        </w:rPr>
        <w:t xml:space="preserve">Lorsque le laboratoire démarre, vous verrez deux terminaux virtuels, un connecté à chaque ordinateur. </w:t>
      </w:r>
    </w:p>
    <w:p w14:paraId="7545AA77" w14:textId="52AE8BCB" w:rsidR="00235D52" w:rsidRDefault="006504A4" w:rsidP="006504A4">
      <w:pPr>
        <w:pStyle w:val="NormalWeb"/>
        <w:suppressAutoHyphens w:val="0"/>
        <w:spacing w:before="100" w:beforeAutospacing="1" w:after="100" w:afterAutospacing="1" w:line="240" w:lineRule="auto"/>
        <w:ind w:left="360"/>
        <w:jc w:val="left"/>
        <w:textAlignment w:val="auto"/>
        <w:rPr>
          <w:rStyle w:val="lev"/>
          <w:b w:val="0"/>
          <w:bCs w:val="0"/>
        </w:rPr>
      </w:pPr>
      <w:r>
        <w:rPr>
          <w:rStyle w:val="rynqvb"/>
        </w:rPr>
        <w:t>Ce laboratoire est conçu pour se concentrer sur Les adresses IP et les interfaces réseau</w:t>
      </w:r>
      <w:r w:rsidRPr="006504A4">
        <w:rPr>
          <w:rStyle w:val="rynqvb"/>
        </w:rPr>
        <w:t>.</w:t>
      </w:r>
    </w:p>
    <w:p w14:paraId="681D76EA" w14:textId="6E709648" w:rsidR="00532A07" w:rsidRPr="00532A07" w:rsidRDefault="00532A07" w:rsidP="00F12473">
      <w:pPr>
        <w:pStyle w:val="Titre2"/>
        <w:rPr>
          <w:rStyle w:val="lev"/>
          <w:b/>
          <w:bCs/>
        </w:rPr>
      </w:pPr>
      <w:bookmarkStart w:id="11" w:name="_Toc151496883"/>
      <w:r>
        <w:t>Compte rendu d’activité</w:t>
      </w:r>
      <w:bookmarkEnd w:id="11"/>
    </w:p>
    <w:p w14:paraId="4F65E348" w14:textId="68926A2A" w:rsidR="00532A07" w:rsidRDefault="006504A4" w:rsidP="00532A07">
      <w:pPr>
        <w:pStyle w:val="NormalWeb"/>
        <w:suppressAutoHyphens w:val="0"/>
        <w:spacing w:before="100" w:beforeAutospacing="1" w:after="100" w:afterAutospacing="1" w:line="240" w:lineRule="auto"/>
        <w:ind w:left="720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Pendant et à la fin du labtainer, vous devez r</w:t>
      </w:r>
      <w:r w:rsidR="00532A07">
        <w:rPr>
          <w:rStyle w:val="lev"/>
          <w:b w:val="0"/>
          <w:bCs w:val="0"/>
        </w:rPr>
        <w:t>édiger un compte rendu d’activité qui comprend :</w:t>
      </w:r>
    </w:p>
    <w:p w14:paraId="3E24A23C" w14:textId="2361B260" w:rsidR="00532A07" w:rsidRDefault="00532A07" w:rsidP="00532A07">
      <w:pPr>
        <w:pStyle w:val="NormalWeb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La mise en place de la machine dans </w:t>
      </w:r>
      <w:r w:rsidR="00947C22">
        <w:rPr>
          <w:rStyle w:val="lev"/>
          <w:b w:val="0"/>
          <w:bCs w:val="0"/>
        </w:rPr>
        <w:t>Virtual</w:t>
      </w:r>
      <w:r>
        <w:rPr>
          <w:rStyle w:val="lev"/>
          <w:b w:val="0"/>
          <w:bCs w:val="0"/>
        </w:rPr>
        <w:t xml:space="preserve"> box,</w:t>
      </w:r>
    </w:p>
    <w:p w14:paraId="5F63443E" w14:textId="61129BEF" w:rsidR="00EC0185" w:rsidRDefault="00532A07" w:rsidP="00532A07">
      <w:pPr>
        <w:pStyle w:val="NormalWeb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L’installation de la machine, </w:t>
      </w:r>
    </w:p>
    <w:p w14:paraId="21F50E58" w14:textId="28EEE595" w:rsidR="00532A07" w:rsidRDefault="00532A07" w:rsidP="00532A07">
      <w:pPr>
        <w:pStyle w:val="NormalWeb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Les paramétrages pour le Proxy,</w:t>
      </w:r>
    </w:p>
    <w:p w14:paraId="2D2405B1" w14:textId="168B886A" w:rsidR="00532A07" w:rsidRDefault="00532A07" w:rsidP="00532A07">
      <w:pPr>
        <w:pStyle w:val="NormalWeb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Les configurations effectuées avant sa réalisation, </w:t>
      </w:r>
    </w:p>
    <w:p w14:paraId="01FCFDEA" w14:textId="30F373ED" w:rsidR="00532A07" w:rsidRDefault="00532A07" w:rsidP="00532A07">
      <w:pPr>
        <w:pStyle w:val="NormalWeb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Les commandes utilisées et leur rôle</w:t>
      </w:r>
    </w:p>
    <w:p w14:paraId="06B31774" w14:textId="3BC4C3F6" w:rsidR="00532A07" w:rsidRDefault="00532A07" w:rsidP="00532A07">
      <w:pPr>
        <w:pStyle w:val="NormalWeb"/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L’analyse du résultat du labtainer.</w:t>
      </w:r>
    </w:p>
    <w:p w14:paraId="695EF962" w14:textId="20DD92BF" w:rsidR="006504A4" w:rsidRDefault="00532A07" w:rsidP="00647C55">
      <w:pPr>
        <w:pStyle w:val="NormalWeb"/>
        <w:suppressAutoHyphens w:val="0"/>
        <w:spacing w:before="100" w:beforeAutospacing="1" w:after="100" w:afterAutospacing="1" w:line="240" w:lineRule="auto"/>
        <w:ind w:left="864"/>
        <w:jc w:val="left"/>
        <w:textAlignment w:val="auto"/>
        <w:rPr>
          <w:b/>
          <w:bCs/>
          <w:color w:val="002060"/>
          <w:sz w:val="28"/>
          <w:szCs w:val="28"/>
        </w:rPr>
      </w:pPr>
      <w:r>
        <w:rPr>
          <w:rStyle w:val="lev"/>
          <w:b w:val="0"/>
          <w:bCs w:val="0"/>
        </w:rPr>
        <w:t>Des copies d’écran peuvent être bienvenues.</w:t>
      </w:r>
      <w:r w:rsidR="006504A4">
        <w:br w:type="page"/>
      </w:r>
    </w:p>
    <w:p w14:paraId="7680A415" w14:textId="7CD077EB" w:rsidR="006504A4" w:rsidRPr="00F76636" w:rsidRDefault="006504A4" w:rsidP="006504A4">
      <w:pPr>
        <w:pStyle w:val="Titre1"/>
      </w:pPr>
      <w:bookmarkStart w:id="12" w:name="_Toc151496884"/>
      <w:r>
        <w:lastRenderedPageBreak/>
        <w:t>Les activités du Labtainer Network Basics</w:t>
      </w:r>
      <w:bookmarkEnd w:id="12"/>
    </w:p>
    <w:p w14:paraId="490C232D" w14:textId="467424B8" w:rsidR="00F12473" w:rsidRPr="0049557E" w:rsidRDefault="00647C55" w:rsidP="00F12473">
      <w:pPr>
        <w:pStyle w:val="Titre2"/>
        <w:numPr>
          <w:ilvl w:val="0"/>
          <w:numId w:val="14"/>
        </w:numPr>
      </w:pPr>
      <w:bookmarkStart w:id="13" w:name="_Toc151496885"/>
      <w:r>
        <w:t>Les interfaces des machines</w:t>
      </w:r>
      <w:bookmarkEnd w:id="13"/>
      <w:r>
        <w:t xml:space="preserve">  </w:t>
      </w:r>
      <w:r w:rsidR="00F12473">
        <w:t xml:space="preserve"> </w:t>
      </w:r>
    </w:p>
    <w:p w14:paraId="62EF0ECD" w14:textId="77777777" w:rsidR="00647C55" w:rsidRDefault="00F12473" w:rsidP="004F26DB">
      <w:pPr>
        <w:pStyle w:val="NormalWeb"/>
        <w:suppressAutoHyphens w:val="0"/>
        <w:spacing w:after="120" w:line="240" w:lineRule="auto"/>
        <w:ind w:left="72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Utilisez cette commande : adresse IP sur les deux ordinateurs pour vous familiariser avec les interfaces réseau. </w:t>
      </w:r>
    </w:p>
    <w:p w14:paraId="0F9DCB5B" w14:textId="711F5F78" w:rsidR="00647C55" w:rsidRPr="00647C55" w:rsidRDefault="00647C55" w:rsidP="004F26DB">
      <w:pPr>
        <w:pStyle w:val="NormalWeb"/>
        <w:suppressAutoHyphens w:val="0"/>
        <w:spacing w:after="120" w:line="240" w:lineRule="auto"/>
        <w:ind w:left="720"/>
        <w:textAlignment w:val="auto"/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</w:pPr>
      <w:r w:rsidRPr="00647C55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ip addr</w:t>
      </w:r>
    </w:p>
    <w:p w14:paraId="0F68114D" w14:textId="6B168345" w:rsidR="00034B47" w:rsidRPr="00034B47" w:rsidRDefault="00034B47" w:rsidP="004F26DB">
      <w:pPr>
        <w:pStyle w:val="NormalWeb"/>
        <w:shd w:val="clear" w:color="auto" w:fill="FFE599" w:themeFill="accent4" w:themeFillTint="66"/>
        <w:suppressAutoHyphens w:val="0"/>
        <w:spacing w:after="120" w:line="240" w:lineRule="auto"/>
        <w:ind w:left="720"/>
        <w:textAlignment w:val="auto"/>
        <w:rPr>
          <w:rStyle w:val="lev"/>
          <w:b w:val="0"/>
          <w:bCs w:val="0"/>
          <w:sz w:val="22"/>
          <w:szCs w:val="22"/>
        </w:rPr>
      </w:pPr>
      <w:r w:rsidRPr="00034B47">
        <w:rPr>
          <w:rStyle w:val="lev"/>
          <w:b w:val="0"/>
          <w:bCs w:val="0"/>
          <w:sz w:val="22"/>
          <w:szCs w:val="22"/>
        </w:rPr>
        <w:t>Quel est le résultat</w:t>
      </w:r>
      <w:r>
        <w:rPr>
          <w:rStyle w:val="lev"/>
          <w:b w:val="0"/>
          <w:bCs w:val="0"/>
          <w:sz w:val="22"/>
          <w:szCs w:val="22"/>
        </w:rPr>
        <w:t xml:space="preserve"> obtenu</w:t>
      </w:r>
      <w:r w:rsidRPr="00034B47">
        <w:rPr>
          <w:rStyle w:val="lev"/>
          <w:b w:val="0"/>
          <w:bCs w:val="0"/>
          <w:sz w:val="22"/>
          <w:szCs w:val="22"/>
        </w:rPr>
        <w:t> ?</w:t>
      </w:r>
    </w:p>
    <w:p w14:paraId="75DA267E" w14:textId="765D29B5" w:rsidR="00647C55" w:rsidRDefault="00F12473" w:rsidP="004F26DB">
      <w:pPr>
        <w:pStyle w:val="NormalWeb"/>
        <w:suppressAutoHyphens w:val="0"/>
        <w:spacing w:after="120" w:line="240" w:lineRule="auto"/>
        <w:ind w:left="72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>Nous nous concentrons sur la 2ème entrée dans chaque affichage de l</w:t>
      </w:r>
      <w:r w:rsidR="00034B47">
        <w:rPr>
          <w:rStyle w:val="lev"/>
          <w:b w:val="0"/>
          <w:bCs w:val="0"/>
        </w:rPr>
        <w:t xml:space="preserve">a commande </w:t>
      </w:r>
      <w:r w:rsidR="00034B47" w:rsidRPr="00647C55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ip addr</w:t>
      </w:r>
      <w:r w:rsidRPr="00F12473">
        <w:rPr>
          <w:rStyle w:val="lev"/>
          <w:b w:val="0"/>
          <w:bCs w:val="0"/>
        </w:rPr>
        <w:t xml:space="preserve">, c'est-à-dire les entrées 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eth0</w:t>
      </w:r>
      <w:r w:rsidRPr="00F12473">
        <w:rPr>
          <w:rStyle w:val="lev"/>
          <w:b w:val="0"/>
          <w:bCs w:val="0"/>
        </w:rPr>
        <w:t xml:space="preserve">. </w:t>
      </w:r>
    </w:p>
    <w:p w14:paraId="786394DB" w14:textId="7B3330DC" w:rsidR="005F607F" w:rsidRDefault="005F607F" w:rsidP="00B10B0D">
      <w:pPr>
        <w:pStyle w:val="Titre4"/>
        <w:rPr>
          <w:rStyle w:val="lev"/>
          <w:b/>
          <w:bCs/>
        </w:rPr>
      </w:pPr>
      <w:r>
        <w:rPr>
          <w:rStyle w:val="lev"/>
          <w:b/>
          <w:bCs/>
        </w:rPr>
        <w:t xml:space="preserve">L’adresse Physique </w:t>
      </w:r>
    </w:p>
    <w:p w14:paraId="1DF3A4A4" w14:textId="2D6AE1C2" w:rsidR="00647C55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La valeur </w:t>
      </w:r>
      <w:r w:rsidR="00034B47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li</w:t>
      </w:r>
      <w:r w:rsidR="00034B47" w:rsidRPr="00034B47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nk/ether</w:t>
      </w:r>
      <w:r w:rsidRPr="00F12473">
        <w:rPr>
          <w:rStyle w:val="lev"/>
          <w:b w:val="0"/>
          <w:bCs w:val="0"/>
        </w:rPr>
        <w:t xml:space="preserve">, </w:t>
      </w:r>
      <w:r w:rsidR="00034B47">
        <w:rPr>
          <w:rStyle w:val="lev"/>
          <w:b w:val="0"/>
          <w:bCs w:val="0"/>
        </w:rPr>
        <w:t>(</w:t>
      </w:r>
      <w:r w:rsidRPr="00F12473">
        <w:rPr>
          <w:rStyle w:val="lev"/>
          <w:b w:val="0"/>
          <w:bCs w:val="0"/>
        </w:rPr>
        <w:t xml:space="preserve">par exemple </w:t>
      </w:r>
      <w:r w:rsidR="00034B47">
        <w:rPr>
          <w:rStyle w:val="lev"/>
          <w:b w:val="0"/>
          <w:bCs w:val="0"/>
        </w:rPr>
        <w:t>un résultat</w:t>
      </w:r>
      <w:r w:rsidRPr="00F12473">
        <w:rPr>
          <w:rStyle w:val="lev"/>
          <w:b w:val="0"/>
          <w:bCs w:val="0"/>
        </w:rPr>
        <w:t xml:space="preserve"> tel que 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02:42:ac:00:00:03</w:t>
      </w:r>
      <w:r w:rsidR="00034B47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)</w:t>
      </w:r>
      <w:r w:rsidRPr="00F12473">
        <w:rPr>
          <w:rStyle w:val="lev"/>
          <w:b w:val="0"/>
          <w:bCs w:val="0"/>
        </w:rPr>
        <w:t xml:space="preserve"> est l'adresse MAC</w:t>
      </w:r>
      <w:r w:rsidR="00034B47">
        <w:rPr>
          <w:rStyle w:val="lev"/>
          <w:b w:val="0"/>
          <w:bCs w:val="0"/>
        </w:rPr>
        <w:t xml:space="preserve">, de l’interface réseau, </w:t>
      </w:r>
      <w:r w:rsidRPr="00F12473">
        <w:rPr>
          <w:rStyle w:val="lev"/>
          <w:b w:val="0"/>
          <w:bCs w:val="0"/>
        </w:rPr>
        <w:t xml:space="preserve"> </w:t>
      </w:r>
      <w:r w:rsidR="00034B47">
        <w:rPr>
          <w:rStyle w:val="lev"/>
          <w:b w:val="0"/>
          <w:bCs w:val="0"/>
        </w:rPr>
        <w:t xml:space="preserve">qui apparaît dans les </w:t>
      </w:r>
      <w:r w:rsidRPr="00F12473">
        <w:rPr>
          <w:rStyle w:val="lev"/>
          <w:b w:val="0"/>
          <w:bCs w:val="0"/>
        </w:rPr>
        <w:t xml:space="preserve">en-têtes des paquets Ethernet. </w:t>
      </w:r>
    </w:p>
    <w:p w14:paraId="7568FEF3" w14:textId="5EDD8A9B" w:rsidR="00034B47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Souvent, les adresses MAC sont liées au matériel physique, par exemple une interface Ethernet. </w:t>
      </w:r>
      <w:r w:rsidR="00034B47">
        <w:rPr>
          <w:rStyle w:val="lev"/>
          <w:b w:val="0"/>
          <w:bCs w:val="0"/>
        </w:rPr>
        <w:t>Mais d</w:t>
      </w:r>
      <w:r w:rsidRPr="00F12473">
        <w:rPr>
          <w:rStyle w:val="lev"/>
          <w:b w:val="0"/>
          <w:bCs w:val="0"/>
        </w:rPr>
        <w:t>ans ce laboratoire, le réseau est virtuel, tout comme les adresses MAC</w:t>
      </w:r>
      <w:r w:rsidR="00034B47">
        <w:rPr>
          <w:rStyle w:val="lev"/>
          <w:b w:val="0"/>
          <w:bCs w:val="0"/>
        </w:rPr>
        <w:t xml:space="preserve"> sont virtuelles.</w:t>
      </w:r>
    </w:p>
    <w:p w14:paraId="781773F6" w14:textId="11A69304" w:rsidR="004F26DB" w:rsidRDefault="004F26DB" w:rsidP="00B10B0D">
      <w:pPr>
        <w:pStyle w:val="Titre4"/>
        <w:rPr>
          <w:rStyle w:val="lev"/>
          <w:b/>
          <w:bCs/>
        </w:rPr>
      </w:pPr>
      <w:r>
        <w:rPr>
          <w:rStyle w:val="lev"/>
          <w:b/>
          <w:bCs/>
        </w:rPr>
        <w:t xml:space="preserve">L’adresse logique </w:t>
      </w:r>
    </w:p>
    <w:p w14:paraId="2E8B2D8C" w14:textId="2A822132" w:rsidR="00034B47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L'autre adresse intéressante est étiquetée </w:t>
      </w:r>
      <w:proofErr w:type="spellStart"/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inet</w:t>
      </w:r>
      <w:proofErr w:type="spellEnd"/>
      <w:r w:rsidRPr="00F12473">
        <w:rPr>
          <w:rStyle w:val="lev"/>
          <w:b w:val="0"/>
          <w:bCs w:val="0"/>
        </w:rPr>
        <w:t xml:space="preserve">, </w:t>
      </w:r>
      <w:r w:rsidR="004F26DB">
        <w:rPr>
          <w:rStyle w:val="lev"/>
          <w:b w:val="0"/>
          <w:bCs w:val="0"/>
        </w:rPr>
        <w:t xml:space="preserve"> (</w:t>
      </w:r>
      <w:r w:rsidRPr="00F12473">
        <w:rPr>
          <w:rStyle w:val="lev"/>
          <w:b w:val="0"/>
          <w:bCs w:val="0"/>
        </w:rPr>
        <w:t xml:space="preserve">par exemple 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172.0.0.3/24</w:t>
      </w:r>
      <w:r w:rsidR="004F26DB">
        <w:rPr>
          <w:rStyle w:val="lev"/>
          <w:b w:val="0"/>
          <w:bCs w:val="0"/>
        </w:rPr>
        <w:t>)</w:t>
      </w:r>
      <w:r w:rsidRPr="00F12473">
        <w:rPr>
          <w:rStyle w:val="lev"/>
          <w:b w:val="0"/>
          <w:bCs w:val="0"/>
        </w:rPr>
        <w:t xml:space="preserve">. </w:t>
      </w:r>
    </w:p>
    <w:p w14:paraId="411E51C8" w14:textId="77777777" w:rsidR="004F26DB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C'est l'adresse IPv4 qui apparaît dans les en-têtes des paquets IP. </w:t>
      </w:r>
    </w:p>
    <w:p w14:paraId="084B432B" w14:textId="77777777" w:rsidR="004F26DB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Dans cet exemple, le /24 nous indique que le sous-réseau associé à cette interface est 172.0.0 et l'adresse de l'ordinateur sur ce sous-réseau est </w:t>
      </w:r>
      <w:r w:rsidR="004F26DB">
        <w:rPr>
          <w:rStyle w:val="lev"/>
          <w:b w:val="0"/>
          <w:bCs w:val="0"/>
        </w:rPr>
        <w:t xml:space="preserve">le numéro </w:t>
      </w:r>
      <w:r w:rsidRPr="00F12473">
        <w:rPr>
          <w:rStyle w:val="lev"/>
          <w:b w:val="0"/>
          <w:bCs w:val="0"/>
        </w:rPr>
        <w:t xml:space="preserve">3. </w:t>
      </w:r>
    </w:p>
    <w:p w14:paraId="59FA8945" w14:textId="77777777" w:rsidR="004F26DB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La valeur qui suit la barre oblique vous indique comment de nombreux bits de l'adresse IP de 32 bits sont alloués pour nommer le sous-réseau. </w:t>
      </w:r>
    </w:p>
    <w:p w14:paraId="3B56ABC2" w14:textId="77777777" w:rsidR="004F26DB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Les bits restants sont utilisés pour nommer le périphérique sur le sous-réseau. </w:t>
      </w:r>
    </w:p>
    <w:p w14:paraId="32B1A148" w14:textId="77777777" w:rsidR="004F26DB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Les adresses IP décrites ci-dessus permettent aux ordinateurs de se </w:t>
      </w:r>
      <w:r w:rsidR="004F26DB">
        <w:rPr>
          <w:rStyle w:val="lev"/>
          <w:b w:val="0"/>
          <w:bCs w:val="0"/>
        </w:rPr>
        <w:t>reconnaître ente eux</w:t>
      </w:r>
      <w:r w:rsidRPr="00F12473">
        <w:rPr>
          <w:rStyle w:val="lev"/>
          <w:b w:val="0"/>
          <w:bCs w:val="0"/>
        </w:rPr>
        <w:t xml:space="preserve"> et ainsi de communiquer. </w:t>
      </w:r>
    </w:p>
    <w:p w14:paraId="63C851C6" w14:textId="77777777" w:rsidR="004F26DB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 xml:space="preserve">Cependant, au niveau de la couche la plus basse, c'est-à-dire la couche liaison qui communique directement avec le support physique ou virtuel, les adresses MAC sont </w:t>
      </w:r>
      <w:r w:rsidR="004F26DB" w:rsidRPr="00F12473">
        <w:rPr>
          <w:rStyle w:val="lev"/>
          <w:b w:val="0"/>
          <w:bCs w:val="0"/>
        </w:rPr>
        <w:t>utilisées</w:t>
      </w:r>
      <w:r w:rsidRPr="00F12473">
        <w:rPr>
          <w:rStyle w:val="lev"/>
          <w:b w:val="0"/>
          <w:bCs w:val="0"/>
        </w:rPr>
        <w:t xml:space="preserve"> pour communiquer. </w:t>
      </w:r>
    </w:p>
    <w:p w14:paraId="283C06EE" w14:textId="65D627F8" w:rsidR="00F12473" w:rsidRPr="00F12473" w:rsidRDefault="00F12473" w:rsidP="004F26DB">
      <w:pPr>
        <w:pStyle w:val="NormalWeb"/>
        <w:suppressAutoHyphens w:val="0"/>
        <w:spacing w:after="120" w:line="240" w:lineRule="auto"/>
        <w:ind w:left="1040"/>
        <w:textAlignment w:val="auto"/>
        <w:rPr>
          <w:rStyle w:val="lev"/>
          <w:b w:val="0"/>
          <w:bCs w:val="0"/>
        </w:rPr>
      </w:pPr>
      <w:r w:rsidRPr="00F12473">
        <w:rPr>
          <w:rStyle w:val="lev"/>
          <w:b w:val="0"/>
          <w:bCs w:val="0"/>
        </w:rPr>
        <w:t>Il doit donc exister un moyen de traduire les adresses IP en adresses MAC.</w:t>
      </w:r>
    </w:p>
    <w:p w14:paraId="75DF30AE" w14:textId="3D2E068A" w:rsidR="004F26DB" w:rsidRPr="0049557E" w:rsidRDefault="004F26DB" w:rsidP="004F26DB">
      <w:pPr>
        <w:pStyle w:val="Titre2"/>
        <w:numPr>
          <w:ilvl w:val="0"/>
          <w:numId w:val="14"/>
        </w:numPr>
      </w:pPr>
      <w:bookmarkStart w:id="14" w:name="_Toc151496886"/>
      <w:r w:rsidRPr="004F26DB">
        <w:t>ARP</w:t>
      </w:r>
      <w:bookmarkEnd w:id="14"/>
      <w:r>
        <w:t xml:space="preserve"> </w:t>
      </w:r>
    </w:p>
    <w:p w14:paraId="086A97BC" w14:textId="2FD83F53" w:rsidR="00735A17" w:rsidRPr="00B10B0D" w:rsidRDefault="00735A17" w:rsidP="00B10B0D">
      <w:pPr>
        <w:pStyle w:val="Titre4"/>
        <w:numPr>
          <w:ilvl w:val="0"/>
          <w:numId w:val="16"/>
        </w:numPr>
        <w:rPr>
          <w:rStyle w:val="lev"/>
          <w:b/>
          <w:bCs/>
        </w:rPr>
      </w:pPr>
      <w:r w:rsidRPr="00B10B0D">
        <w:rPr>
          <w:rStyle w:val="lev"/>
          <w:b/>
          <w:bCs/>
        </w:rPr>
        <w:t>Tester le protocole ARP</w:t>
      </w:r>
    </w:p>
    <w:p w14:paraId="27D29CAE" w14:textId="19EF3255" w:rsidR="00F12473" w:rsidRDefault="004F26DB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lev"/>
          <w:b w:val="0"/>
          <w:bCs w:val="0"/>
        </w:rPr>
      </w:pPr>
      <w:r w:rsidRPr="004F26DB">
        <w:rPr>
          <w:rStyle w:val="lev"/>
          <w:b w:val="0"/>
          <w:bCs w:val="0"/>
        </w:rPr>
        <w:t xml:space="preserve">Le protocole ARP (Address Resolution Protocol) est utilisé pour mapper les adresses IP aux adresses MAC. Sur la box2, </w:t>
      </w:r>
      <w:r>
        <w:rPr>
          <w:rStyle w:val="lev"/>
          <w:b w:val="0"/>
          <w:bCs w:val="0"/>
        </w:rPr>
        <w:t xml:space="preserve">taper la commande </w:t>
      </w:r>
    </w:p>
    <w:p w14:paraId="77397BF6" w14:textId="250C61F3" w:rsidR="004F26DB" w:rsidRPr="00647C55" w:rsidRDefault="004F26DB" w:rsidP="00735A17">
      <w:pPr>
        <w:pStyle w:val="NormalWeb"/>
        <w:suppressAutoHyphens w:val="0"/>
        <w:spacing w:after="120" w:line="240" w:lineRule="auto"/>
        <w:ind w:left="1256"/>
        <w:textAlignment w:val="auto"/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</w:pP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 xml:space="preserve">  Arp -a </w:t>
      </w:r>
    </w:p>
    <w:p w14:paraId="5E0D2098" w14:textId="77777777" w:rsidR="004F26DB" w:rsidRPr="00034B47" w:rsidRDefault="004F26DB" w:rsidP="00735A17">
      <w:pPr>
        <w:pStyle w:val="NormalWeb"/>
        <w:shd w:val="clear" w:color="auto" w:fill="FFE599" w:themeFill="accent4" w:themeFillTint="66"/>
        <w:suppressAutoHyphens w:val="0"/>
        <w:spacing w:after="120" w:line="240" w:lineRule="auto"/>
        <w:ind w:left="1256"/>
        <w:textAlignment w:val="auto"/>
        <w:rPr>
          <w:rStyle w:val="lev"/>
          <w:b w:val="0"/>
          <w:bCs w:val="0"/>
          <w:sz w:val="22"/>
          <w:szCs w:val="22"/>
        </w:rPr>
      </w:pPr>
      <w:r w:rsidRPr="00034B47">
        <w:rPr>
          <w:rStyle w:val="lev"/>
          <w:b w:val="0"/>
          <w:bCs w:val="0"/>
          <w:sz w:val="22"/>
          <w:szCs w:val="22"/>
        </w:rPr>
        <w:t>Quel est le résultat</w:t>
      </w:r>
      <w:r>
        <w:rPr>
          <w:rStyle w:val="lev"/>
          <w:b w:val="0"/>
          <w:bCs w:val="0"/>
          <w:sz w:val="22"/>
          <w:szCs w:val="22"/>
        </w:rPr>
        <w:t xml:space="preserve"> obtenu</w:t>
      </w:r>
      <w:r w:rsidRPr="00034B47">
        <w:rPr>
          <w:rStyle w:val="lev"/>
          <w:b w:val="0"/>
          <w:bCs w:val="0"/>
          <w:sz w:val="22"/>
          <w:szCs w:val="22"/>
        </w:rPr>
        <w:t> ?</w:t>
      </w:r>
    </w:p>
    <w:p w14:paraId="19D01835" w14:textId="3579D3FD" w:rsidR="004F26DB" w:rsidRDefault="004F26DB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rynqvb"/>
        </w:rPr>
        <w:t>Cette commande permet d’afficher le mappage actuel.</w:t>
      </w:r>
      <w:r>
        <w:rPr>
          <w:rStyle w:val="hwtze"/>
        </w:rPr>
        <w:t xml:space="preserve">  </w:t>
      </w:r>
      <w:r>
        <w:rPr>
          <w:rStyle w:val="rynqvb"/>
        </w:rPr>
        <w:t>Notez que rien ne s'affiche car la table ARP est vide.</w:t>
      </w:r>
      <w:r>
        <w:rPr>
          <w:rStyle w:val="hwtze"/>
        </w:rPr>
        <w:t xml:space="preserve"> </w:t>
      </w:r>
    </w:p>
    <w:p w14:paraId="50B67C9F" w14:textId="77777777" w:rsidR="004F26DB" w:rsidRDefault="004F26DB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t xml:space="preserve">Quand nos deux ordinateurs démarrent pour la première fois, ils ne connaissent pas les adresses MAC de chacun. </w:t>
      </w:r>
    </w:p>
    <w:p w14:paraId="6E82F75D" w14:textId="03D7C0CC" w:rsidR="004F26DB" w:rsidRDefault="004F26DB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t>Sur box1, démarrez le programme tcpdump afin de pouvoir observer le trafic réseau :</w:t>
      </w:r>
    </w:p>
    <w:p w14:paraId="070C0E35" w14:textId="3F64F798" w:rsidR="004F26DB" w:rsidRPr="004F26DB" w:rsidRDefault="004F26DB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</w:pPr>
      <w:r w:rsidRPr="004F26DB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sudo tcpdump -vv -n -e -i eth0</w:t>
      </w:r>
    </w:p>
    <w:p w14:paraId="60F03F12" w14:textId="3AB4E28A" w:rsidR="004F26DB" w:rsidRDefault="004F26DB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Les options de Tcpdump sont les suivantes </w:t>
      </w:r>
    </w:p>
    <w:p w14:paraId="0441562F" w14:textId="77777777" w:rsidR="004F26DB" w:rsidRDefault="004F26DB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</w:p>
    <w:p w14:paraId="5EACA86C" w14:textId="3F797BF0" w:rsidR="004F26DB" w:rsidRDefault="00366CD9" w:rsidP="00735A17">
      <w:pPr>
        <w:pStyle w:val="NormalWeb"/>
        <w:tabs>
          <w:tab w:val="left" w:pos="1985"/>
        </w:tabs>
        <w:suppressAutoHyphens w:val="0"/>
        <w:spacing w:line="240" w:lineRule="auto"/>
        <w:ind w:left="1398"/>
        <w:textAlignment w:val="auto"/>
        <w:rPr>
          <w:rStyle w:val="rynqvb"/>
        </w:rPr>
      </w:pP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-</w:t>
      </w:r>
      <w:r w:rsidR="004F26DB" w:rsidRPr="004F26DB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vv</w:t>
      </w:r>
      <w:r w:rsidR="004F26DB">
        <w:rPr>
          <w:rStyle w:val="rynqvb"/>
        </w:rPr>
        <w:t xml:space="preserve"> – </w:t>
      </w:r>
      <w:r w:rsidR="00737D6D">
        <w:rPr>
          <w:rStyle w:val="rynqvb"/>
        </w:rPr>
        <w:tab/>
      </w:r>
      <w:r w:rsidR="004F26DB">
        <w:rPr>
          <w:rStyle w:val="rynqvb"/>
        </w:rPr>
        <w:t xml:space="preserve">Fournit une sortie détaillée </w:t>
      </w:r>
    </w:p>
    <w:p w14:paraId="794ED76D" w14:textId="3294869F" w:rsidR="004F26DB" w:rsidRDefault="00366CD9" w:rsidP="00735A17">
      <w:pPr>
        <w:pStyle w:val="NormalWeb"/>
        <w:tabs>
          <w:tab w:val="left" w:pos="1985"/>
        </w:tabs>
        <w:suppressAutoHyphens w:val="0"/>
        <w:spacing w:line="240" w:lineRule="auto"/>
        <w:ind w:left="1398"/>
        <w:textAlignment w:val="auto"/>
        <w:rPr>
          <w:rStyle w:val="rynqvb"/>
        </w:rPr>
      </w:pP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-</w:t>
      </w:r>
      <w:r w:rsidR="004F26DB" w:rsidRPr="004F26DB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 xml:space="preserve">n </w:t>
      </w:r>
      <w:r w:rsidR="004F26DB">
        <w:rPr>
          <w:rStyle w:val="rynqvb"/>
        </w:rPr>
        <w:t xml:space="preserve">– </w:t>
      </w:r>
      <w:r w:rsidR="00737D6D">
        <w:rPr>
          <w:rStyle w:val="rynqvb"/>
        </w:rPr>
        <w:tab/>
      </w:r>
      <w:r w:rsidR="004F26DB">
        <w:rPr>
          <w:rStyle w:val="rynqvb"/>
        </w:rPr>
        <w:t>n'effectue pas de recherche DNS inversée (</w:t>
      </w:r>
      <w:r w:rsidR="004F26DB" w:rsidRPr="004F26DB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nslookup</w:t>
      </w:r>
      <w:r w:rsidR="004F26DB">
        <w:rPr>
          <w:rStyle w:val="rynqvb"/>
        </w:rPr>
        <w:t>)  et affichez uniquement les adresses IP.</w:t>
      </w:r>
    </w:p>
    <w:p w14:paraId="4635865E" w14:textId="06FD52D7" w:rsidR="004F26DB" w:rsidRDefault="00366CD9" w:rsidP="00735A17">
      <w:pPr>
        <w:pStyle w:val="NormalWeb"/>
        <w:tabs>
          <w:tab w:val="left" w:pos="1985"/>
        </w:tabs>
        <w:suppressAutoHyphens w:val="0"/>
        <w:spacing w:line="240" w:lineRule="auto"/>
        <w:ind w:left="1398"/>
        <w:textAlignment w:val="auto"/>
        <w:rPr>
          <w:rStyle w:val="rynqvb"/>
        </w:rPr>
      </w:pP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-</w:t>
      </w:r>
      <w:r w:rsidR="004F26DB" w:rsidRPr="00737D6D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 xml:space="preserve">e </w:t>
      </w:r>
      <w:r w:rsidR="004F26DB">
        <w:rPr>
          <w:rStyle w:val="rynqvb"/>
        </w:rPr>
        <w:t xml:space="preserve">   </w:t>
      </w:r>
      <w:r w:rsidR="00737D6D">
        <w:rPr>
          <w:rStyle w:val="rynqvb"/>
        </w:rPr>
        <w:tab/>
      </w:r>
      <w:r w:rsidR="004F26DB">
        <w:rPr>
          <w:rStyle w:val="rynqvb"/>
        </w:rPr>
        <w:t xml:space="preserve">Affiche les adresses MAC Ethernet. </w:t>
      </w:r>
    </w:p>
    <w:p w14:paraId="48639349" w14:textId="3BEDEB89" w:rsidR="004F26DB" w:rsidRDefault="004F26DB" w:rsidP="00735A17">
      <w:pPr>
        <w:pStyle w:val="NormalWeb"/>
        <w:tabs>
          <w:tab w:val="left" w:pos="1985"/>
        </w:tabs>
        <w:suppressAutoHyphens w:val="0"/>
        <w:spacing w:line="240" w:lineRule="auto"/>
        <w:ind w:left="1398"/>
        <w:textAlignment w:val="auto"/>
        <w:rPr>
          <w:rStyle w:val="rynqvb"/>
        </w:rPr>
      </w:pPr>
      <w:r w:rsidRPr="00737D6D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-i eth0</w:t>
      </w:r>
      <w:r>
        <w:rPr>
          <w:rStyle w:val="rynqvb"/>
        </w:rPr>
        <w:t xml:space="preserve"> </w:t>
      </w:r>
      <w:r w:rsidR="00737D6D">
        <w:rPr>
          <w:rStyle w:val="rynqvb"/>
        </w:rPr>
        <w:tab/>
      </w:r>
      <w:r>
        <w:rPr>
          <w:rStyle w:val="rynqvb"/>
        </w:rPr>
        <w:t>Affiche le trafic sur l'interface eth0.</w:t>
      </w:r>
    </w:p>
    <w:p w14:paraId="3171C3C2" w14:textId="77777777" w:rsidR="00D4066A" w:rsidRPr="004F26DB" w:rsidRDefault="00D4066A" w:rsidP="00735A17">
      <w:pPr>
        <w:pStyle w:val="NormalWeb"/>
        <w:tabs>
          <w:tab w:val="left" w:pos="1985"/>
        </w:tabs>
        <w:suppressAutoHyphens w:val="0"/>
        <w:spacing w:line="240" w:lineRule="auto"/>
        <w:ind w:left="1398"/>
        <w:textAlignment w:val="auto"/>
        <w:rPr>
          <w:rStyle w:val="lev"/>
          <w:b w:val="0"/>
          <w:bCs w:val="0"/>
        </w:rPr>
      </w:pPr>
    </w:p>
    <w:p w14:paraId="3DCA87D4" w14:textId="77777777" w:rsidR="00D47E6A" w:rsidRDefault="00D4066A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lastRenderedPageBreak/>
        <w:t>Vous remarquerez peut-être qu</w:t>
      </w:r>
      <w:r w:rsidR="00D47E6A">
        <w:rPr>
          <w:rStyle w:val="rynqvb"/>
        </w:rPr>
        <w:t xml:space="preserve">’une partie du </w:t>
      </w:r>
      <w:r>
        <w:rPr>
          <w:rStyle w:val="rynqvb"/>
        </w:rPr>
        <w:t>trafic affiché n'est pas lié aux actions que vous effectuez</w:t>
      </w:r>
      <w:r w:rsidR="00D47E6A">
        <w:rPr>
          <w:rStyle w:val="rynqvb"/>
        </w:rPr>
        <w:t xml:space="preserve"> (</w:t>
      </w:r>
      <w:r>
        <w:rPr>
          <w:rStyle w:val="rynqvb"/>
        </w:rPr>
        <w:t>exemple, « sollicitation de routeur »</w:t>
      </w:r>
      <w:r w:rsidR="00D47E6A">
        <w:rPr>
          <w:rStyle w:val="rynqvb"/>
        </w:rPr>
        <w:t>)</w:t>
      </w:r>
      <w:r>
        <w:rPr>
          <w:rStyle w:val="rynqvb"/>
        </w:rPr>
        <w:t>. paquets ou paquets de flux.</w:t>
      </w:r>
      <w:r w:rsidRPr="00D4066A">
        <w:rPr>
          <w:rStyle w:val="rynqvb"/>
        </w:rPr>
        <w:t xml:space="preserve"> </w:t>
      </w:r>
      <w:r>
        <w:rPr>
          <w:rStyle w:val="rynqvb"/>
        </w:rPr>
        <w:t>Ignorez-les.</w:t>
      </w:r>
      <w:r w:rsidRPr="00D4066A">
        <w:rPr>
          <w:rStyle w:val="rynqvb"/>
        </w:rPr>
        <w:t xml:space="preserve"> </w:t>
      </w:r>
    </w:p>
    <w:p w14:paraId="68D3287E" w14:textId="77777777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</w:p>
    <w:p w14:paraId="55760221" w14:textId="324A0CAF" w:rsidR="004F26DB" w:rsidRDefault="00D4066A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t xml:space="preserve">Sur </w:t>
      </w:r>
      <w:r w:rsidR="00735A17">
        <w:rPr>
          <w:rStyle w:val="rynqvb"/>
        </w:rPr>
        <w:t>la BOX</w:t>
      </w:r>
      <w:r>
        <w:rPr>
          <w:rStyle w:val="rynqvb"/>
        </w:rPr>
        <w:t>2, utilisez la commande ping pour envoyer un ping à box1</w:t>
      </w:r>
    </w:p>
    <w:p w14:paraId="184AA277" w14:textId="2FCC5A6B" w:rsidR="00D47E6A" w:rsidRPr="00D47E6A" w:rsidRDefault="00D47E6A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</w:pPr>
      <w:r w:rsidRPr="00D47E6A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ping 172.0.0.2 -c 2</w:t>
      </w:r>
    </w:p>
    <w:p w14:paraId="765D0ED5" w14:textId="77777777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t>O</w:t>
      </w:r>
      <w:r w:rsidRPr="00735A17">
        <w:rPr>
          <w:rStyle w:val="rynqvb"/>
        </w:rPr>
        <w:t xml:space="preserve">bservez le trafic dans tcpdump. Vous devriez voir la requête ARP de la </w:t>
      </w:r>
      <w:r>
        <w:rPr>
          <w:rStyle w:val="rynqvb"/>
        </w:rPr>
        <w:t>Box</w:t>
      </w:r>
      <w:r w:rsidRPr="00735A17">
        <w:rPr>
          <w:rStyle w:val="rynqvb"/>
        </w:rPr>
        <w:t xml:space="preserve">2 demandant l'adresse MAC de celui qui gère le trafic vers l’adresse IP box1. </w:t>
      </w:r>
    </w:p>
    <w:p w14:paraId="5616D34A" w14:textId="65435A67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</w:pPr>
      <w:r w:rsidRPr="00735A17">
        <w:rPr>
          <w:rStyle w:val="rynqvb"/>
        </w:rPr>
        <w:t>Notez que l'adresse MAC de destination dans la requête ARP est</w:t>
      </w:r>
      <w:r>
        <w:rPr>
          <w:rStyle w:val="rynqvb"/>
        </w:rPr>
        <w:t xml:space="preserve">  </w:t>
      </w: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ff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:</w:t>
      </w: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ff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:</w:t>
      </w: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ff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:</w:t>
      </w: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ff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:</w:t>
      </w: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ff</w:t>
      </w:r>
      <w:r w:rsidRPr="00F12473"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:</w:t>
      </w:r>
      <w:r>
        <w:rPr>
          <w:rFonts w:ascii="Courier New" w:eastAsia="Droid Sans Fallback" w:hAnsi="Courier New" w:cs="Courier New"/>
          <w:b/>
          <w:bCs/>
          <w:color w:val="auto"/>
          <w:kern w:val="0"/>
          <w:sz w:val="22"/>
          <w:szCs w:val="22"/>
        </w:rPr>
        <w:t>ff.</w:t>
      </w:r>
    </w:p>
    <w:p w14:paraId="7301F39B" w14:textId="77777777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rynqvb"/>
        </w:rPr>
        <w:t>Il s’agit d’un message diffusé et vu par chaque interface Ethernet du réseau local.</w:t>
      </w:r>
      <w:r>
        <w:rPr>
          <w:rStyle w:val="hwtze"/>
        </w:rPr>
        <w:t xml:space="preserve"> </w:t>
      </w:r>
    </w:p>
    <w:p w14:paraId="57D58AB1" w14:textId="77777777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rynqvb"/>
        </w:rPr>
        <w:t>Et la réponse ARP de box1 apparaît.</w:t>
      </w:r>
      <w:r>
        <w:rPr>
          <w:rStyle w:val="hwtze"/>
        </w:rPr>
        <w:t xml:space="preserve"> </w:t>
      </w:r>
      <w:r>
        <w:rPr>
          <w:rStyle w:val="rynqvb"/>
        </w:rPr>
        <w:t>Une fois que les deux cases associent les adresses IP aux adresses MAC, elles peuvent échanger des paquets de couche réseau.</w:t>
      </w:r>
      <w:r>
        <w:rPr>
          <w:rStyle w:val="hwtze"/>
        </w:rPr>
        <w:t xml:space="preserve"> </w:t>
      </w:r>
    </w:p>
    <w:p w14:paraId="63F003DF" w14:textId="2260D402" w:rsidR="00735A17" w:rsidRP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t>Dans ce cas, vous verrez les paquets ICMP.</w:t>
      </w:r>
      <w:r>
        <w:rPr>
          <w:rStyle w:val="hwtze"/>
        </w:rPr>
        <w:t xml:space="preserve"> </w:t>
      </w:r>
      <w:r>
        <w:rPr>
          <w:rStyle w:val="rynqvb"/>
        </w:rPr>
        <w:t xml:space="preserve">Le premier paquet est un est </w:t>
      </w:r>
      <w:r w:rsidRPr="00735A17">
        <w:rPr>
          <w:rFonts w:ascii="NimbusMonL-Regu" w:eastAsia="Droid Sans Fallback" w:hAnsi="NimbusMonL-Regu" w:cs="NimbusMonL-Regu"/>
          <w:b/>
          <w:bCs/>
          <w:color w:val="auto"/>
          <w:kern w:val="0"/>
          <w:sz w:val="22"/>
          <w:szCs w:val="22"/>
        </w:rPr>
        <w:t>ICMP echo reply</w:t>
      </w:r>
      <w:r>
        <w:rPr>
          <w:rFonts w:ascii="NimbusMonL-Regu" w:eastAsia="Droid Sans Fallback" w:hAnsi="NimbusMonL-Regu" w:cs="NimbusMonL-Regu"/>
          <w:color w:val="auto"/>
          <w:kern w:val="0"/>
          <w:sz w:val="22"/>
          <w:szCs w:val="22"/>
        </w:rPr>
        <w:t xml:space="preserve"> </w:t>
      </w:r>
      <w:r w:rsidRPr="00735A17">
        <w:rPr>
          <w:rStyle w:val="rynqvb"/>
        </w:rPr>
        <w:t>envoyé par la box1.</w:t>
      </w:r>
    </w:p>
    <w:p w14:paraId="02F40E43" w14:textId="77777777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735A17">
        <w:rPr>
          <w:rFonts w:ascii="NimbusMonL-Regu" w:eastAsia="Droid Sans Fallback" w:hAnsi="NimbusMonL-Regu" w:cs="NimbusMonL-Regu"/>
          <w:b/>
          <w:bCs/>
          <w:color w:val="auto"/>
          <w:kern w:val="0"/>
          <w:sz w:val="22"/>
          <w:szCs w:val="22"/>
        </w:rPr>
        <w:t>ctrl-c</w:t>
      </w:r>
      <w:r>
        <w:rPr>
          <w:rStyle w:val="rynqvb"/>
        </w:rPr>
        <w:t xml:space="preserve"> permet de sortir du </w:t>
      </w:r>
      <w:r w:rsidRPr="00735A17">
        <w:rPr>
          <w:rFonts w:ascii="NimbusMonL-Regu" w:eastAsia="Droid Sans Fallback" w:hAnsi="NimbusMonL-Regu" w:cs="NimbusMonL-Regu"/>
          <w:color w:val="auto"/>
          <w:kern w:val="0"/>
          <w:sz w:val="22"/>
          <w:szCs w:val="22"/>
        </w:rPr>
        <w:t>t</w:t>
      </w:r>
      <w:r w:rsidRPr="00735A17">
        <w:rPr>
          <w:rFonts w:ascii="NimbusMonL-Regu" w:eastAsia="Droid Sans Fallback" w:hAnsi="NimbusMonL-Regu" w:cs="NimbusMonL-Regu"/>
          <w:b/>
          <w:bCs/>
          <w:color w:val="auto"/>
          <w:kern w:val="0"/>
          <w:sz w:val="22"/>
          <w:szCs w:val="22"/>
        </w:rPr>
        <w:t>cpdump</w:t>
      </w:r>
      <w:r w:rsidRPr="00735A17">
        <w:rPr>
          <w:rFonts w:ascii="NimbusMonL-Regu" w:eastAsia="Droid Sans Fallback" w:hAnsi="NimbusMonL-Regu" w:cs="NimbusMonL-Regu"/>
          <w:color w:val="auto"/>
          <w:kern w:val="0"/>
          <w:sz w:val="22"/>
          <w:szCs w:val="22"/>
        </w:rPr>
        <w:t xml:space="preserve"> </w:t>
      </w:r>
      <w:r>
        <w:rPr>
          <w:rStyle w:val="rynqvb"/>
        </w:rPr>
        <w:t>sur box1.</w:t>
      </w:r>
      <w:r>
        <w:rPr>
          <w:rStyle w:val="hwtze"/>
        </w:rPr>
        <w:t xml:space="preserve"> </w:t>
      </w:r>
      <w:r>
        <w:rPr>
          <w:rStyle w:val="rynqvb"/>
        </w:rPr>
        <w:t xml:space="preserve">Utilisez la commande </w:t>
      </w:r>
      <w:r w:rsidRPr="00735A17">
        <w:rPr>
          <w:rFonts w:ascii="NimbusMonL-Regu" w:eastAsia="Droid Sans Fallback" w:hAnsi="NimbusMonL-Regu" w:cs="NimbusMonL-Regu"/>
          <w:b/>
          <w:bCs/>
          <w:color w:val="auto"/>
          <w:kern w:val="0"/>
          <w:sz w:val="22"/>
          <w:szCs w:val="22"/>
        </w:rPr>
        <w:t>arp -a</w:t>
      </w:r>
      <w:r>
        <w:rPr>
          <w:rStyle w:val="rynqvb"/>
        </w:rPr>
        <w:t xml:space="preserve"> sur les deux box pour afficher le contenu actuel de la table ARP.</w:t>
      </w:r>
      <w:r>
        <w:rPr>
          <w:rStyle w:val="hwtze"/>
        </w:rPr>
        <w:t xml:space="preserve"> </w:t>
      </w:r>
    </w:p>
    <w:p w14:paraId="0A6B6B5B" w14:textId="3F006B7E" w:rsidR="00D47E6A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t>Ces entrées ARP permettent aux deux BOX de s'adresser sans répéter la demande/réponse ARP.</w:t>
      </w:r>
    </w:p>
    <w:p w14:paraId="489D753D" w14:textId="5D44F6B0" w:rsidR="00735A17" w:rsidRDefault="00735A17" w:rsidP="00735A17">
      <w:pPr>
        <w:pStyle w:val="NormalWeb"/>
        <w:shd w:val="clear" w:color="auto" w:fill="FFE599" w:themeFill="accent4" w:themeFillTint="66"/>
        <w:suppressAutoHyphens w:val="0"/>
        <w:spacing w:after="120" w:line="240" w:lineRule="auto"/>
        <w:ind w:left="1256"/>
        <w:textAlignment w:val="auto"/>
        <w:rPr>
          <w:rStyle w:val="lev"/>
          <w:b w:val="0"/>
          <w:bCs w:val="0"/>
          <w:sz w:val="22"/>
          <w:szCs w:val="22"/>
        </w:rPr>
      </w:pPr>
      <w:r w:rsidRPr="00034B47">
        <w:rPr>
          <w:rStyle w:val="lev"/>
          <w:b w:val="0"/>
          <w:bCs w:val="0"/>
          <w:sz w:val="22"/>
          <w:szCs w:val="22"/>
        </w:rPr>
        <w:t>Quel est le résultat</w:t>
      </w:r>
      <w:r>
        <w:rPr>
          <w:rStyle w:val="lev"/>
          <w:b w:val="0"/>
          <w:bCs w:val="0"/>
          <w:sz w:val="22"/>
          <w:szCs w:val="22"/>
        </w:rPr>
        <w:t xml:space="preserve"> obtenu</w:t>
      </w:r>
      <w:r w:rsidRPr="00034B47">
        <w:rPr>
          <w:rStyle w:val="lev"/>
          <w:b w:val="0"/>
          <w:bCs w:val="0"/>
          <w:sz w:val="22"/>
          <w:szCs w:val="22"/>
        </w:rPr>
        <w:t> ?</w:t>
      </w:r>
    </w:p>
    <w:p w14:paraId="39B8B3A7" w14:textId="77777777" w:rsidR="00735A17" w:rsidRP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</w:p>
    <w:p w14:paraId="4BFF3DB5" w14:textId="74F7B0C2" w:rsidR="00735A17" w:rsidRPr="00B10B0D" w:rsidRDefault="00735A17" w:rsidP="00B10B0D">
      <w:pPr>
        <w:pStyle w:val="Titre4"/>
        <w:numPr>
          <w:ilvl w:val="0"/>
          <w:numId w:val="16"/>
        </w:numPr>
        <w:rPr>
          <w:rStyle w:val="lev"/>
          <w:b/>
          <w:bCs/>
        </w:rPr>
      </w:pPr>
      <w:r w:rsidRPr="00B10B0D">
        <w:rPr>
          <w:rStyle w:val="lev"/>
          <w:b/>
          <w:bCs/>
        </w:rPr>
        <w:t xml:space="preserve"> Faire confiance aux réponses ARP </w:t>
      </w:r>
    </w:p>
    <w:p w14:paraId="5FA2459B" w14:textId="77777777" w:rsidR="00366CD9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rynqvb"/>
        </w:rPr>
        <w:t>L'utilisation d'ARP pour mapper des adresses IP sur des adresses MAC nécessite un certain niveau de confiance.</w:t>
      </w:r>
      <w:r>
        <w:rPr>
          <w:rStyle w:val="hwtze"/>
        </w:rPr>
        <w:t xml:space="preserve"> </w:t>
      </w:r>
    </w:p>
    <w:p w14:paraId="5D7B62CC" w14:textId="0B93B918" w:rsidR="00366CD9" w:rsidRDefault="00735A17" w:rsidP="00366CD9">
      <w:pPr>
        <w:suppressAutoHyphens w:val="0"/>
        <w:autoSpaceDE w:val="0"/>
        <w:autoSpaceDN w:val="0"/>
        <w:adjustRightInd w:val="0"/>
        <w:ind w:left="1400"/>
        <w:jc w:val="left"/>
        <w:textAlignment w:val="auto"/>
        <w:rPr>
          <w:rStyle w:val="rynqvb"/>
        </w:rPr>
      </w:pPr>
      <w:r>
        <w:rPr>
          <w:rStyle w:val="rynqvb"/>
        </w:rPr>
        <w:t xml:space="preserve">Lorsqu'une </w:t>
      </w:r>
      <w:r w:rsidR="00366CD9">
        <w:rPr>
          <w:rStyle w:val="rynqvb"/>
        </w:rPr>
        <w:t xml:space="preserve">BOX </w:t>
      </w:r>
      <w:r>
        <w:rPr>
          <w:rStyle w:val="rynqvb"/>
        </w:rPr>
        <w:t xml:space="preserve">demande : </w:t>
      </w:r>
      <w:r w:rsidR="00366CD9">
        <w:rPr>
          <w:rFonts w:ascii="NimbusRomNo9L-Regu" w:eastAsia="Droid Sans Fallback" w:hAnsi="NimbusRomNo9L-Regu" w:cs="NimbusRomNo9L-Regu"/>
          <w:color w:val="auto"/>
          <w:kern w:val="0"/>
          <w:sz w:val="22"/>
          <w:szCs w:val="22"/>
        </w:rPr>
        <w:t>“to which MAC address should I send packets for this IP address?”</w:t>
      </w:r>
      <w:r w:rsidR="00366CD9">
        <w:rPr>
          <w:rStyle w:val="rynqvb"/>
        </w:rPr>
        <w:t xml:space="preserve"> </w:t>
      </w:r>
    </w:p>
    <w:p w14:paraId="5C0F75FF" w14:textId="47348DDC" w:rsidR="00735A17" w:rsidRDefault="00366CD9" w:rsidP="00366CD9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  <w:r>
        <w:rPr>
          <w:rStyle w:val="rynqvb"/>
        </w:rPr>
        <w:t>(</w:t>
      </w:r>
      <w:r w:rsidR="00735A17">
        <w:rPr>
          <w:rStyle w:val="rynqvb"/>
        </w:rPr>
        <w:t> à quelle adresse MAC dois-je envoyer des paquets pour cette adresse IP ?</w:t>
      </w:r>
      <w:r>
        <w:rPr>
          <w:rStyle w:val="rynqvb"/>
        </w:rPr>
        <w:t xml:space="preserve">, C’est faire confiance au fait que la bonne BOX va répondre. </w:t>
      </w:r>
    </w:p>
    <w:p w14:paraId="7FD10496" w14:textId="77777777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rynqvb"/>
        </w:rPr>
      </w:pPr>
    </w:p>
    <w:p w14:paraId="0CD7CF46" w14:textId="53A13FC0" w:rsidR="00735A17" w:rsidRPr="00B10B0D" w:rsidRDefault="00735A17" w:rsidP="00B10B0D">
      <w:pPr>
        <w:pStyle w:val="Titre4"/>
        <w:numPr>
          <w:ilvl w:val="0"/>
          <w:numId w:val="16"/>
        </w:numPr>
        <w:rPr>
          <w:rStyle w:val="lev"/>
          <w:b/>
          <w:bCs/>
        </w:rPr>
      </w:pPr>
      <w:r w:rsidRPr="00B10B0D">
        <w:rPr>
          <w:rStyle w:val="lev"/>
          <w:b/>
          <w:bCs/>
        </w:rPr>
        <w:t xml:space="preserve">Communiquer au-delà du sous-réseau </w:t>
      </w:r>
    </w:p>
    <w:p w14:paraId="2EC3716D" w14:textId="77777777" w:rsidR="00366CD9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rynqvb"/>
        </w:rPr>
        <w:t>Vous avez observé comment ARP permet aux ordinateurs d'un sous-réseau commun de communiquer en utilisant des adresses IP. mappés aux adresses MAC.</w:t>
      </w:r>
      <w:r>
        <w:rPr>
          <w:rStyle w:val="hwtze"/>
        </w:rPr>
        <w:t xml:space="preserve"> </w:t>
      </w:r>
    </w:p>
    <w:p w14:paraId="1AF9E1B5" w14:textId="77777777" w:rsidR="00366CD9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rynqvb"/>
        </w:rPr>
        <w:t>Mais qu’en est-il des ordinateurs qui ne partagent pas de sous-réseau ?</w:t>
      </w:r>
      <w:r>
        <w:rPr>
          <w:rStyle w:val="hwtze"/>
        </w:rPr>
        <w:t xml:space="preserve"> </w:t>
      </w:r>
    </w:p>
    <w:p w14:paraId="0E28A70E" w14:textId="1E77312F" w:rsidR="00735A17" w:rsidRDefault="00735A17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rynqvb"/>
        </w:rPr>
        <w:t xml:space="preserve">Ce type de communication nécessite l'utilisation </w:t>
      </w:r>
      <w:r w:rsidR="00366CD9">
        <w:rPr>
          <w:rStyle w:val="rynqvb"/>
        </w:rPr>
        <w:t xml:space="preserve">de </w:t>
      </w:r>
      <w:r>
        <w:rPr>
          <w:rStyle w:val="rynqvb"/>
        </w:rPr>
        <w:t>paquets</w:t>
      </w:r>
      <w:r w:rsidR="00366CD9">
        <w:rPr>
          <w:rStyle w:val="rynqvb"/>
        </w:rPr>
        <w:t xml:space="preserve"> </w:t>
      </w:r>
      <w:r w:rsidR="00947C22">
        <w:rPr>
          <w:rStyle w:val="rynqvb"/>
        </w:rPr>
        <w:t>« fowarding</w:t>
      </w:r>
      <w:r w:rsidR="00366CD9">
        <w:rPr>
          <w:rStyle w:val="rynqvb"/>
        </w:rPr>
        <w:t xml:space="preserve"> and routing »</w:t>
      </w:r>
      <w:r>
        <w:rPr>
          <w:rStyle w:val="rynqvb"/>
        </w:rPr>
        <w:t xml:space="preserve">, </w:t>
      </w:r>
      <w:r w:rsidR="00366CD9">
        <w:rPr>
          <w:rStyle w:val="rynqvb"/>
        </w:rPr>
        <w:t xml:space="preserve">au travers, par exemple, d’une </w:t>
      </w:r>
      <w:r>
        <w:rPr>
          <w:rStyle w:val="rynqvb"/>
        </w:rPr>
        <w:t>passerelle.</w:t>
      </w:r>
      <w:r>
        <w:rPr>
          <w:rStyle w:val="hwtze"/>
        </w:rPr>
        <w:t xml:space="preserve"> </w:t>
      </w:r>
    </w:p>
    <w:p w14:paraId="327E810B" w14:textId="3A294D53" w:rsidR="00366CD9" w:rsidRDefault="00366CD9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5D884A2F" w14:textId="5092CF88" w:rsidR="00366CD9" w:rsidRDefault="00366CD9" w:rsidP="00735A17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5425C767" w14:textId="74DD480D" w:rsidR="00366CD9" w:rsidRDefault="00366CD9" w:rsidP="00366CD9">
      <w:pPr>
        <w:pStyle w:val="Titre2"/>
        <w:numPr>
          <w:ilvl w:val="0"/>
          <w:numId w:val="14"/>
        </w:numPr>
      </w:pPr>
      <w:bookmarkStart w:id="15" w:name="_Toc151496887"/>
      <w:r w:rsidRPr="00366CD9">
        <w:t>TCP</w:t>
      </w:r>
      <w:bookmarkEnd w:id="15"/>
    </w:p>
    <w:p w14:paraId="09D9A5C4" w14:textId="5A866369" w:rsidR="00366CD9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Dans cette section, nous examinerons brièvement certains paquets IP au sein d'une session TCP, en particulier </w:t>
      </w:r>
      <w:r>
        <w:rPr>
          <w:rStyle w:val="hwtze"/>
        </w:rPr>
        <w:t xml:space="preserve">la méthode du </w:t>
      </w:r>
      <w:r w:rsidRPr="00366CD9">
        <w:rPr>
          <w:rStyle w:val="hwtze"/>
        </w:rPr>
        <w:t>“</w:t>
      </w:r>
      <w:r w:rsidRPr="00366CD9">
        <w:rPr>
          <w:rStyle w:val="hwtze"/>
          <w:rFonts w:ascii="Courier New" w:hAnsi="Courier New" w:cs="Courier New"/>
          <w:b/>
          <w:bCs/>
          <w:color w:val="auto"/>
        </w:rPr>
        <w:t>three way handshake</w:t>
      </w:r>
      <w:r w:rsidRPr="00366CD9">
        <w:rPr>
          <w:rStyle w:val="hwtze"/>
        </w:rPr>
        <w:t>”</w:t>
      </w:r>
      <w:r w:rsidR="00B10B0D">
        <w:rPr>
          <w:rStyle w:val="hwtze"/>
        </w:rPr>
        <w:t xml:space="preserve"> (Le principe de la synchronisation des </w:t>
      </w:r>
      <w:r w:rsidR="00947C22">
        <w:rPr>
          <w:rStyle w:val="hwtze"/>
        </w:rPr>
        <w:t>échange</w:t>
      </w:r>
      <w:r w:rsidR="00B10B0D">
        <w:rPr>
          <w:rStyle w:val="hwtze"/>
        </w:rPr>
        <w:t xml:space="preserve"> au niveau du protocole TCP se nomme « handshake » ou la poignée de main en trois temps de TCP)</w:t>
      </w:r>
    </w:p>
    <w:p w14:paraId="2F7C7DEA" w14:textId="77777777" w:rsidR="009B6553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Redémarrez le </w:t>
      </w:r>
      <w:r w:rsidRPr="00366CD9">
        <w:rPr>
          <w:rStyle w:val="hwtze"/>
          <w:rFonts w:ascii="Courier New" w:hAnsi="Courier New" w:cs="Courier New"/>
          <w:b/>
          <w:bCs/>
          <w:color w:val="auto"/>
        </w:rPr>
        <w:t>tcpdump</w:t>
      </w:r>
      <w:r w:rsidRPr="00366CD9">
        <w:rPr>
          <w:rStyle w:val="hwtze"/>
        </w:rPr>
        <w:t xml:space="preserve"> sur box1, cette fois sans l</w:t>
      </w:r>
      <w:r>
        <w:rPr>
          <w:rStyle w:val="hwtze"/>
        </w:rPr>
        <w:t xml:space="preserve">’option   </w:t>
      </w:r>
      <w:r w:rsidRPr="00366CD9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>-e </w:t>
      </w:r>
      <w:r w:rsidRPr="00366CD9">
        <w:rPr>
          <w:rStyle w:val="hwtze"/>
        </w:rPr>
        <w:t xml:space="preserve">: </w:t>
      </w:r>
    </w:p>
    <w:p w14:paraId="07A6F391" w14:textId="77777777" w:rsidR="009B6553" w:rsidRPr="009B6553" w:rsidRDefault="00366CD9" w:rsidP="00366CD9">
      <w:pPr>
        <w:pStyle w:val="NormalWeb"/>
        <w:suppressAutoHyphens w:val="0"/>
        <w:spacing w:after="120"/>
        <w:ind w:left="1400"/>
        <w:textAlignment w:val="auto"/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</w:pPr>
      <w:r w:rsidRPr="00366CD9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 xml:space="preserve">sudo tcpdump -vv -n -i eth0 </w:t>
      </w:r>
    </w:p>
    <w:p w14:paraId="746CB201" w14:textId="77777777" w:rsidR="009B6553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Ensuite, sur box2, lancez une session ssh vers box1. Nous ne finaliserons pas réellement la connexion, nous souhaitons simplement regarder en début de séance : </w:t>
      </w:r>
    </w:p>
    <w:p w14:paraId="4CF8A57A" w14:textId="77777777" w:rsidR="009B6553" w:rsidRPr="009B6553" w:rsidRDefault="009B6553" w:rsidP="00366CD9">
      <w:pPr>
        <w:pStyle w:val="NormalWeb"/>
        <w:suppressAutoHyphens w:val="0"/>
        <w:spacing w:after="120"/>
        <w:ind w:left="1400"/>
        <w:textAlignment w:val="auto"/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</w:pPr>
      <w:r w:rsidRPr="009B6553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>S</w:t>
      </w:r>
      <w:r w:rsidR="00366CD9" w:rsidRPr="00366CD9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>sh</w:t>
      </w:r>
      <w:r w:rsidRPr="009B6553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 xml:space="preserve"> </w:t>
      </w:r>
      <w:r w:rsidR="00366CD9" w:rsidRPr="00366CD9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 xml:space="preserve">172.0.0.2 </w:t>
      </w:r>
    </w:p>
    <w:p w14:paraId="7CE1E8A6" w14:textId="61B09A24" w:rsidR="00281B12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Il en résulte des paquets IP qui </w:t>
      </w:r>
      <w:r w:rsidR="00B10B0D" w:rsidRPr="00366CD9">
        <w:rPr>
          <w:rStyle w:val="hwtze"/>
        </w:rPr>
        <w:t xml:space="preserve">incluent </w:t>
      </w:r>
      <w:r w:rsidR="00B10B0D" w:rsidRPr="00B10B0D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>proto</w:t>
      </w:r>
      <w:r w:rsidRPr="00366CD9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 xml:space="preserve"> TCP,</w:t>
      </w:r>
      <w:r w:rsidRPr="00366CD9">
        <w:rPr>
          <w:rStyle w:val="hwtze"/>
        </w:rPr>
        <w:t xml:space="preserve"> ce qui nous indique que le protocole TCP est utilisé. </w:t>
      </w:r>
    </w:p>
    <w:p w14:paraId="4F1634F6" w14:textId="77777777" w:rsidR="00281B12" w:rsidRDefault="00281B12">
      <w:pPr>
        <w:suppressAutoHyphens w:val="0"/>
        <w:jc w:val="left"/>
        <w:rPr>
          <w:rStyle w:val="hwtze"/>
          <w:rFonts w:eastAsia="Arial"/>
        </w:rPr>
      </w:pPr>
      <w:r>
        <w:rPr>
          <w:rStyle w:val="hwtze"/>
        </w:rPr>
        <w:br w:type="page"/>
      </w:r>
    </w:p>
    <w:p w14:paraId="561AEADA" w14:textId="77777777" w:rsidR="00ED6280" w:rsidRDefault="00ED6280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426ABDB4" w14:textId="65D755DB" w:rsidR="00B10B0D" w:rsidRDefault="00B10B0D" w:rsidP="00B10B0D">
      <w:pPr>
        <w:pStyle w:val="Titre4"/>
        <w:numPr>
          <w:ilvl w:val="0"/>
          <w:numId w:val="22"/>
        </w:numPr>
        <w:rPr>
          <w:rStyle w:val="hwtze"/>
        </w:rPr>
      </w:pPr>
      <w:r>
        <w:rPr>
          <w:rStyle w:val="hwtze"/>
        </w:rPr>
        <w:t>Premier échange TCP</w:t>
      </w:r>
    </w:p>
    <w:p w14:paraId="0B674018" w14:textId="120462D1" w:rsidR="00ED6280" w:rsidRDefault="00366CD9" w:rsidP="00366CD9">
      <w:pPr>
        <w:pStyle w:val="NormalWeb"/>
        <w:suppressAutoHyphens w:val="0"/>
        <w:spacing w:after="120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Les informations d'adresse dans le premier paquet, </w:t>
      </w:r>
      <w:r w:rsidR="00ED6280">
        <w:rPr>
          <w:rStyle w:val="hwtze"/>
        </w:rPr>
        <w:t xml:space="preserve">montrent ceci </w:t>
      </w:r>
      <w:r w:rsidRPr="00366CD9">
        <w:rPr>
          <w:rStyle w:val="hwtze"/>
        </w:rPr>
        <w:t xml:space="preserve">: </w:t>
      </w:r>
    </w:p>
    <w:p w14:paraId="4B67F704" w14:textId="77777777" w:rsidR="00ED6280" w:rsidRPr="00ED6280" w:rsidRDefault="00366CD9" w:rsidP="00366CD9">
      <w:pPr>
        <w:pStyle w:val="NormalWeb"/>
        <w:suppressAutoHyphens w:val="0"/>
        <w:spacing w:after="120"/>
        <w:ind w:left="1400"/>
        <w:textAlignment w:val="auto"/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</w:pPr>
      <w:r w:rsidRPr="00366CD9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 xml:space="preserve">172.0.0.3.34104 &gt; 172.0.0.2.22 </w:t>
      </w:r>
    </w:p>
    <w:p w14:paraId="61A5199F" w14:textId="4B01E0D5" w:rsidR="00B10B0D" w:rsidRDefault="00ED6280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hwtze"/>
        </w:rPr>
        <w:t xml:space="preserve">Ce qui indique </w:t>
      </w:r>
      <w:r w:rsidR="00366CD9" w:rsidRPr="00366CD9">
        <w:rPr>
          <w:rStyle w:val="hwtze"/>
        </w:rPr>
        <w:t xml:space="preserve">que le paquet est envoyé depuis </w:t>
      </w:r>
      <w:r w:rsidR="00B10B0D">
        <w:rPr>
          <w:rStyle w:val="hwtze"/>
        </w:rPr>
        <w:t>BOX</w:t>
      </w:r>
      <w:r w:rsidR="00366CD9" w:rsidRPr="00366CD9">
        <w:rPr>
          <w:rStyle w:val="hwtze"/>
        </w:rPr>
        <w:t xml:space="preserve">2. </w:t>
      </w:r>
    </w:p>
    <w:p w14:paraId="0563D16B" w14:textId="3C73BC07" w:rsidR="00B10B0D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Le numéro </w:t>
      </w:r>
      <w:r w:rsidR="00B10B0D">
        <w:rPr>
          <w:rStyle w:val="hwtze"/>
        </w:rPr>
        <w:t xml:space="preserve">à la fin de </w:t>
      </w:r>
      <w:r w:rsidRPr="00366CD9">
        <w:rPr>
          <w:rStyle w:val="hwtze"/>
        </w:rPr>
        <w:t xml:space="preserve">l'adresse </w:t>
      </w:r>
      <w:r w:rsidR="00B10B0D">
        <w:rPr>
          <w:rStyle w:val="hwtze"/>
        </w:rPr>
        <w:t>BOX</w:t>
      </w:r>
      <w:r w:rsidR="00B10B0D" w:rsidRPr="00366CD9">
        <w:rPr>
          <w:rStyle w:val="hwtze"/>
        </w:rPr>
        <w:t xml:space="preserve"> </w:t>
      </w:r>
      <w:r w:rsidRPr="00366CD9">
        <w:rPr>
          <w:rStyle w:val="hwtze"/>
        </w:rPr>
        <w:t>2</w:t>
      </w:r>
      <w:r w:rsidR="00B10B0D">
        <w:rPr>
          <w:rStyle w:val="hwtze"/>
        </w:rPr>
        <w:t xml:space="preserve"> </w:t>
      </w:r>
      <w:r w:rsidR="00B10B0D" w:rsidRPr="00B10B0D">
        <w:rPr>
          <w:rStyle w:val="hwtze"/>
          <w:b/>
          <w:bCs/>
          <w:i/>
          <w:iCs/>
        </w:rPr>
        <w:t>(</w:t>
      </w:r>
      <w:r w:rsidRPr="00366CD9">
        <w:rPr>
          <w:rStyle w:val="hwtze"/>
          <w:b/>
          <w:bCs/>
        </w:rPr>
        <w:t>34014</w:t>
      </w:r>
      <w:r w:rsidR="00B10B0D" w:rsidRPr="00B10B0D">
        <w:rPr>
          <w:rStyle w:val="hwtze"/>
          <w:b/>
          <w:bCs/>
        </w:rPr>
        <w:t>)</w:t>
      </w:r>
      <w:r w:rsidR="00B10B0D">
        <w:rPr>
          <w:rStyle w:val="hwtze"/>
        </w:rPr>
        <w:t xml:space="preserve"> représente </w:t>
      </w:r>
      <w:r w:rsidRPr="00366CD9">
        <w:rPr>
          <w:rStyle w:val="hwtze"/>
        </w:rPr>
        <w:t xml:space="preserve">un numéro de port TCP éphémère qui sera utilisé pour la session. </w:t>
      </w:r>
    </w:p>
    <w:p w14:paraId="18177708" w14:textId="19FD96ED" w:rsidR="00B10B0D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Le numéro </w:t>
      </w:r>
      <w:r w:rsidR="00B10B0D">
        <w:rPr>
          <w:rStyle w:val="hwtze"/>
        </w:rPr>
        <w:t xml:space="preserve">à la fin de </w:t>
      </w:r>
      <w:r w:rsidR="00B10B0D" w:rsidRPr="00366CD9">
        <w:rPr>
          <w:rStyle w:val="hwtze"/>
        </w:rPr>
        <w:t xml:space="preserve">l'adresse </w:t>
      </w:r>
      <w:r w:rsidR="00B10B0D">
        <w:rPr>
          <w:rStyle w:val="hwtze"/>
        </w:rPr>
        <w:t xml:space="preserve">de </w:t>
      </w:r>
      <w:r w:rsidRPr="00366CD9">
        <w:rPr>
          <w:rStyle w:val="hwtze"/>
        </w:rPr>
        <w:t xml:space="preserve">l'adresse </w:t>
      </w:r>
      <w:r w:rsidR="00B10B0D">
        <w:rPr>
          <w:rStyle w:val="hwtze"/>
        </w:rPr>
        <w:t>BOX</w:t>
      </w:r>
      <w:r w:rsidRPr="00366CD9">
        <w:rPr>
          <w:rStyle w:val="hwtze"/>
        </w:rPr>
        <w:t>1 est</w:t>
      </w:r>
      <w:r w:rsidR="00B10B0D">
        <w:rPr>
          <w:rStyle w:val="hwtze"/>
        </w:rPr>
        <w:t xml:space="preserve"> </w:t>
      </w:r>
      <w:r w:rsidRPr="00366CD9">
        <w:rPr>
          <w:rStyle w:val="hwtze"/>
        </w:rPr>
        <w:t xml:space="preserve"> </w:t>
      </w:r>
      <w:r w:rsidRPr="00366CD9">
        <w:rPr>
          <w:rStyle w:val="hwtze"/>
          <w:b/>
          <w:bCs/>
        </w:rPr>
        <w:t>22</w:t>
      </w:r>
      <w:r w:rsidRPr="00366CD9">
        <w:rPr>
          <w:rStyle w:val="hwtze"/>
        </w:rPr>
        <w:t xml:space="preserve">, </w:t>
      </w:r>
      <w:r w:rsidR="00B10B0D">
        <w:rPr>
          <w:rStyle w:val="hwtze"/>
        </w:rPr>
        <w:t xml:space="preserve">représente </w:t>
      </w:r>
      <w:r w:rsidRPr="00366CD9">
        <w:rPr>
          <w:rStyle w:val="hwtze"/>
        </w:rPr>
        <w:t xml:space="preserve">le numéro de port utilisé par le protocole </w:t>
      </w:r>
      <w:r w:rsidRPr="00366CD9">
        <w:rPr>
          <w:rStyle w:val="hwtze"/>
          <w:b/>
          <w:bCs/>
        </w:rPr>
        <w:t>ssh</w:t>
      </w:r>
      <w:r w:rsidRPr="00366CD9">
        <w:rPr>
          <w:rStyle w:val="hwtze"/>
        </w:rPr>
        <w:t xml:space="preserve">. </w:t>
      </w:r>
    </w:p>
    <w:p w14:paraId="6FF81272" w14:textId="111FEF84" w:rsidR="00500914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Les valeurs Flags entre parenthèses sur le premier paquet sont </w:t>
      </w:r>
      <w:r w:rsidRPr="00366CD9">
        <w:rPr>
          <w:rStyle w:val="hwtze"/>
          <w:rFonts w:ascii="Courier New" w:hAnsi="Courier New" w:cs="Courier New"/>
          <w:b/>
          <w:bCs/>
          <w:color w:val="auto"/>
          <w:sz w:val="24"/>
          <w:szCs w:val="24"/>
        </w:rPr>
        <w:t>[S],</w:t>
      </w:r>
      <w:r w:rsidRPr="00366CD9">
        <w:rPr>
          <w:rStyle w:val="hwtze"/>
        </w:rPr>
        <w:t xml:space="preserve"> ce qui indique qu'il s'agit d'un paquet </w:t>
      </w:r>
      <w:r w:rsidRPr="00366CD9">
        <w:rPr>
          <w:rStyle w:val="hwtze"/>
          <w:b/>
          <w:bCs/>
        </w:rPr>
        <w:t>SYN</w:t>
      </w:r>
      <w:r w:rsidRPr="00366CD9">
        <w:rPr>
          <w:rStyle w:val="hwtze"/>
        </w:rPr>
        <w:t>, c'est-à-dire l</w:t>
      </w:r>
      <w:r w:rsidR="00B10B0D">
        <w:rPr>
          <w:rStyle w:val="hwtze"/>
        </w:rPr>
        <w:t xml:space="preserve">a </w:t>
      </w:r>
      <w:r w:rsidRPr="00366CD9">
        <w:rPr>
          <w:rStyle w:val="hwtze"/>
        </w:rPr>
        <w:t>premi</w:t>
      </w:r>
      <w:r w:rsidR="00B10B0D">
        <w:rPr>
          <w:rStyle w:val="hwtze"/>
        </w:rPr>
        <w:t xml:space="preserve">ère étape </w:t>
      </w:r>
      <w:r w:rsidR="00B10B0D" w:rsidRPr="00366CD9">
        <w:rPr>
          <w:rStyle w:val="hwtze"/>
        </w:rPr>
        <w:t>des</w:t>
      </w:r>
      <w:r w:rsidRPr="00366CD9">
        <w:rPr>
          <w:rStyle w:val="hwtze"/>
        </w:rPr>
        <w:t xml:space="preserve"> trois </w:t>
      </w:r>
      <w:r w:rsidR="00B10B0D">
        <w:rPr>
          <w:rStyle w:val="hwtze"/>
        </w:rPr>
        <w:t xml:space="preserve">échanges de </w:t>
      </w:r>
      <w:r w:rsidRPr="00366CD9">
        <w:rPr>
          <w:rStyle w:val="hwtze"/>
        </w:rPr>
        <w:t>paquets</w:t>
      </w:r>
      <w:r w:rsidR="00B10B0D">
        <w:rPr>
          <w:rStyle w:val="hwtze"/>
        </w:rPr>
        <w:t xml:space="preserve"> ‘handshake »</w:t>
      </w:r>
      <w:r w:rsidRPr="00366CD9">
        <w:rPr>
          <w:rStyle w:val="hwtze"/>
        </w:rPr>
        <w:t xml:space="preserve"> de prise de contact qui </w:t>
      </w:r>
      <w:r w:rsidR="00B10B0D">
        <w:rPr>
          <w:rStyle w:val="hwtze"/>
        </w:rPr>
        <w:t xml:space="preserve">initie </w:t>
      </w:r>
      <w:r w:rsidRPr="00366CD9">
        <w:rPr>
          <w:rStyle w:val="hwtze"/>
        </w:rPr>
        <w:t xml:space="preserve">une session TCP. </w:t>
      </w:r>
    </w:p>
    <w:p w14:paraId="1134478A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2DF45CB2" w14:textId="6A6B1538" w:rsidR="00B10B0D" w:rsidRDefault="00EF7835" w:rsidP="00B10B0D">
      <w:pPr>
        <w:pStyle w:val="Titre4"/>
        <w:numPr>
          <w:ilvl w:val="0"/>
          <w:numId w:val="22"/>
        </w:numPr>
        <w:rPr>
          <w:rStyle w:val="hwtze"/>
        </w:rPr>
      </w:pPr>
      <w:r>
        <w:rPr>
          <w:rStyle w:val="hwtze"/>
        </w:rPr>
        <w:t>S</w:t>
      </w:r>
      <w:r w:rsidR="00B10B0D">
        <w:rPr>
          <w:rStyle w:val="hwtze"/>
        </w:rPr>
        <w:t>econd échange TCP</w:t>
      </w:r>
    </w:p>
    <w:p w14:paraId="04649C10" w14:textId="77777777" w:rsidR="00B10B0D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Le 2ème paquet va de la </w:t>
      </w:r>
      <w:r w:rsidR="00B10B0D">
        <w:rPr>
          <w:rStyle w:val="hwtze"/>
        </w:rPr>
        <w:t>BOX1</w:t>
      </w:r>
      <w:r w:rsidRPr="00366CD9">
        <w:rPr>
          <w:rStyle w:val="hwtze"/>
        </w:rPr>
        <w:t xml:space="preserve"> à la </w:t>
      </w:r>
      <w:r w:rsidR="00B10B0D">
        <w:rPr>
          <w:rStyle w:val="hwtze"/>
        </w:rPr>
        <w:t>BOX</w:t>
      </w:r>
      <w:r w:rsidRPr="00366CD9">
        <w:rPr>
          <w:rStyle w:val="hwtze"/>
        </w:rPr>
        <w:t xml:space="preserve">2. Notez les numéros de port. </w:t>
      </w:r>
    </w:p>
    <w:p w14:paraId="478A2C03" w14:textId="6C654D72" w:rsidR="00EF7835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Les drapeaux sur le deuxième paquet sont </w:t>
      </w:r>
      <w:r w:rsidRPr="00EF7835">
        <w:rPr>
          <w:rStyle w:val="hwtze"/>
          <w:rFonts w:ascii="Courier New" w:hAnsi="Courier New" w:cs="Courier New"/>
          <w:b/>
          <w:bCs/>
          <w:color w:val="auto"/>
          <w:sz w:val="22"/>
          <w:szCs w:val="22"/>
        </w:rPr>
        <w:t>[S.],</w:t>
      </w:r>
      <w:r w:rsidRPr="00EF7835">
        <w:rPr>
          <w:rStyle w:val="hwtze"/>
          <w:sz w:val="22"/>
          <w:szCs w:val="22"/>
        </w:rPr>
        <w:t xml:space="preserve"> </w:t>
      </w:r>
      <w:r w:rsidRPr="00366CD9">
        <w:rPr>
          <w:rStyle w:val="hwtze"/>
        </w:rPr>
        <w:t xml:space="preserve">qui indique un paquet </w:t>
      </w:r>
      <w:r w:rsidRPr="00EF7835">
        <w:rPr>
          <w:rStyle w:val="hwtze"/>
          <w:rFonts w:ascii="Courier New" w:hAnsi="Courier New" w:cs="Courier New"/>
          <w:b/>
          <w:bCs/>
          <w:color w:val="auto"/>
        </w:rPr>
        <w:t>SYN-ACK</w:t>
      </w:r>
      <w:r w:rsidRPr="00366CD9">
        <w:rPr>
          <w:rStyle w:val="hwtze"/>
        </w:rPr>
        <w:t>, c'est-à-dire le 2ème paquet de la poignée de main</w:t>
      </w:r>
      <w:r w:rsidR="00EF7835">
        <w:rPr>
          <w:rStyle w:val="hwtze"/>
        </w:rPr>
        <w:t xml:space="preserve"> (Handshake)</w:t>
      </w:r>
      <w:r w:rsidRPr="00366CD9">
        <w:rPr>
          <w:rStyle w:val="hwtze"/>
        </w:rPr>
        <w:t xml:space="preserve">. </w:t>
      </w:r>
    </w:p>
    <w:p w14:paraId="055902C8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62F39914" w14:textId="3E0DCAB1" w:rsidR="00EF7835" w:rsidRDefault="00EF7835" w:rsidP="00281B12">
      <w:pPr>
        <w:pStyle w:val="Titre4"/>
        <w:numPr>
          <w:ilvl w:val="0"/>
          <w:numId w:val="22"/>
        </w:numPr>
        <w:rPr>
          <w:rStyle w:val="hwtze"/>
        </w:rPr>
      </w:pPr>
      <w:r>
        <w:rPr>
          <w:rStyle w:val="hwtze"/>
        </w:rPr>
        <w:t>Troisième échange TCP</w:t>
      </w:r>
    </w:p>
    <w:p w14:paraId="68B3688E" w14:textId="1AC74F27" w:rsidR="00500914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Le troisième paquet complète le poignée de main avec un </w:t>
      </w:r>
      <w:r w:rsidRPr="00EF7835">
        <w:rPr>
          <w:rStyle w:val="hwtze"/>
          <w:rFonts w:ascii="Courier New" w:hAnsi="Courier New" w:cs="Courier New"/>
          <w:b/>
          <w:bCs/>
          <w:color w:val="auto"/>
        </w:rPr>
        <w:t>ACK</w:t>
      </w:r>
      <w:r w:rsidRPr="00366CD9">
        <w:rPr>
          <w:rStyle w:val="hwtze"/>
        </w:rPr>
        <w:t xml:space="preserve"> envoyé de box2 à box1. </w:t>
      </w:r>
    </w:p>
    <w:p w14:paraId="5CB56CB7" w14:textId="3ECE0EB6" w:rsidR="00EF7835" w:rsidRDefault="00EF7835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hwtze"/>
        </w:rPr>
        <w:t xml:space="preserve">A noter les </w:t>
      </w:r>
      <w:r w:rsidR="00366CD9" w:rsidRPr="00366CD9">
        <w:rPr>
          <w:rStyle w:val="hwtze"/>
        </w:rPr>
        <w:t xml:space="preserve">champ </w:t>
      </w:r>
      <w:r>
        <w:rPr>
          <w:rStyle w:val="hwtze"/>
        </w:rPr>
        <w:t>des « </w:t>
      </w:r>
      <w:r w:rsidR="00366CD9" w:rsidRPr="00366CD9">
        <w:rPr>
          <w:rStyle w:val="hwtze"/>
        </w:rPr>
        <w:t>Indicateurs</w:t>
      </w:r>
      <w:r>
        <w:rPr>
          <w:rStyle w:val="hwtze"/>
        </w:rPr>
        <w:t> »</w:t>
      </w:r>
      <w:r w:rsidR="00366CD9" w:rsidRPr="00366CD9">
        <w:rPr>
          <w:rStyle w:val="hwtze"/>
        </w:rPr>
        <w:t xml:space="preserve"> est simplement un point, qui ne reflète aucun indicateur. </w:t>
      </w:r>
    </w:p>
    <w:p w14:paraId="4B974388" w14:textId="21C96C2C" w:rsidR="00500914" w:rsidRDefault="00EF7835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EF7835">
        <w:rPr>
          <w:rStyle w:val="hwtze"/>
          <w:rFonts w:ascii="Courier New" w:hAnsi="Courier New" w:cs="Courier New"/>
          <w:b/>
          <w:bCs/>
          <w:color w:val="auto"/>
        </w:rPr>
        <w:t>seq 1, ack 1</w:t>
      </w:r>
      <w:r w:rsidR="00366CD9" w:rsidRPr="00EF7835">
        <w:rPr>
          <w:rStyle w:val="hwtze"/>
          <w:rFonts w:ascii="Courier New" w:hAnsi="Courier New" w:cs="Courier New"/>
          <w:b/>
          <w:bCs/>
          <w:color w:val="auto"/>
        </w:rPr>
        <w:t>,</w:t>
      </w:r>
      <w:r w:rsidR="00366CD9" w:rsidRPr="00366CD9">
        <w:rPr>
          <w:rStyle w:val="hwtze"/>
        </w:rPr>
        <w:t xml:space="preserve"> dans ce troisième paquet reflète </w:t>
      </w:r>
      <w:r>
        <w:rPr>
          <w:rStyle w:val="hwtze"/>
        </w:rPr>
        <w:t>l’</w:t>
      </w:r>
      <w:r w:rsidR="00366CD9" w:rsidRPr="00366CD9">
        <w:rPr>
          <w:rStyle w:val="hwtze"/>
        </w:rPr>
        <w:t xml:space="preserve">accusé de réception et que le numéro de séquence de la session TCP commence à 1. </w:t>
      </w:r>
    </w:p>
    <w:p w14:paraId="7FA221C9" w14:textId="22FD5F91" w:rsidR="00EF7835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Cela termine </w:t>
      </w:r>
      <w:r w:rsidR="00281B12">
        <w:rPr>
          <w:rStyle w:val="hwtze"/>
        </w:rPr>
        <w:t>le « handshake ».</w:t>
      </w:r>
      <w:r w:rsidR="00EF7835">
        <w:rPr>
          <w:rStyle w:val="hwtze"/>
        </w:rPr>
        <w:t>. L</w:t>
      </w:r>
      <w:r w:rsidRPr="00366CD9">
        <w:rPr>
          <w:rStyle w:val="hwtze"/>
        </w:rPr>
        <w:t xml:space="preserve">es paquets suivants font partie d'une session </w:t>
      </w:r>
      <w:r w:rsidR="00EF7835">
        <w:rPr>
          <w:rStyle w:val="hwtze"/>
        </w:rPr>
        <w:t>connectée (</w:t>
      </w:r>
      <w:r w:rsidRPr="00366CD9">
        <w:rPr>
          <w:rStyle w:val="hwtze"/>
        </w:rPr>
        <w:t>fiable</w:t>
      </w:r>
      <w:r w:rsidR="00EF7835">
        <w:rPr>
          <w:rStyle w:val="hwtze"/>
        </w:rPr>
        <w:t>)</w:t>
      </w:r>
      <w:r w:rsidRPr="00366CD9">
        <w:rPr>
          <w:rStyle w:val="hwtze"/>
        </w:rPr>
        <w:t xml:space="preserve"> dans laquelle le protocole TCP garantit que les paquets ne sont pas perdus et sont disposés dans le bon ordre pour être livrés aux applications</w:t>
      </w:r>
      <w:r w:rsidR="00EF7835">
        <w:rPr>
          <w:rStyle w:val="hwtze"/>
        </w:rPr>
        <w:t xml:space="preserve"> : ici </w:t>
      </w:r>
      <w:r w:rsidRPr="00366CD9">
        <w:rPr>
          <w:rStyle w:val="hwtze"/>
        </w:rPr>
        <w:t xml:space="preserve">un client SSH et un serveur SSH. </w:t>
      </w:r>
    </w:p>
    <w:p w14:paraId="31B23398" w14:textId="77777777" w:rsidR="00281B12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La notion de paquets perdus </w:t>
      </w:r>
      <w:r w:rsidR="00281B12">
        <w:rPr>
          <w:rStyle w:val="hwtze"/>
        </w:rPr>
        <w:t xml:space="preserve">est </w:t>
      </w:r>
      <w:r w:rsidRPr="00366CD9">
        <w:rPr>
          <w:rStyle w:val="hwtze"/>
        </w:rPr>
        <w:t xml:space="preserve">peu probable </w:t>
      </w:r>
      <w:r w:rsidR="00281B12">
        <w:rPr>
          <w:rStyle w:val="hwtze"/>
        </w:rPr>
        <w:t xml:space="preserve">dans le cas des deux BOX présentées ici. </w:t>
      </w:r>
    </w:p>
    <w:p w14:paraId="6E0AF819" w14:textId="5DBCDE8A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hwtze"/>
        </w:rPr>
        <w:t>Ce qui n’est pas le cas des échanges sur la toile mondiale qu’est internet.</w:t>
      </w:r>
    </w:p>
    <w:p w14:paraId="36FB3213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06150C05" w14:textId="78490193" w:rsidR="00EF7835" w:rsidRPr="00EF7835" w:rsidRDefault="00366CD9" w:rsidP="00EF7835">
      <w:pPr>
        <w:pStyle w:val="Titre2"/>
        <w:numPr>
          <w:ilvl w:val="0"/>
          <w:numId w:val="14"/>
        </w:numPr>
      </w:pPr>
      <w:bookmarkStart w:id="16" w:name="_Toc151496888"/>
      <w:r w:rsidRPr="00EF7835">
        <w:t>Soumission</w:t>
      </w:r>
      <w:bookmarkEnd w:id="16"/>
      <w:r w:rsidRPr="00EF7835">
        <w:t xml:space="preserve"> </w:t>
      </w:r>
    </w:p>
    <w:p w14:paraId="5F13802D" w14:textId="77777777" w:rsidR="00281B12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Une fois l'atelier terminé, </w:t>
      </w:r>
      <w:r w:rsidR="00281B12">
        <w:rPr>
          <w:rStyle w:val="hwtze"/>
        </w:rPr>
        <w:t xml:space="preserve">retournez dans le </w:t>
      </w:r>
      <w:r w:rsidR="00281B12" w:rsidRPr="00366CD9">
        <w:rPr>
          <w:rStyle w:val="hwtze"/>
        </w:rPr>
        <w:t>terminal</w:t>
      </w:r>
      <w:r w:rsidRPr="00366CD9">
        <w:rPr>
          <w:rStyle w:val="hwtze"/>
        </w:rPr>
        <w:t xml:space="preserve"> de votre système Linux utilisé pour démarrer l'atelier et saisissez : </w:t>
      </w:r>
    </w:p>
    <w:p w14:paraId="6B3383AF" w14:textId="1C72116F" w:rsidR="00281B12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281B12">
        <w:rPr>
          <w:rStyle w:val="hwtze"/>
          <w:rFonts w:ascii="Courier New" w:hAnsi="Courier New" w:cs="Courier New"/>
          <w:b/>
          <w:bCs/>
          <w:color w:val="auto"/>
        </w:rPr>
        <w:t>stoplab</w:t>
      </w:r>
      <w:r w:rsidRPr="00366CD9">
        <w:rPr>
          <w:rStyle w:val="hwtze"/>
        </w:rPr>
        <w:t xml:space="preserve"> </w:t>
      </w:r>
    </w:p>
    <w:p w14:paraId="680A1EA8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29052126" w14:textId="77777777" w:rsidR="00281B12" w:rsidRDefault="00366CD9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 w:rsidRPr="00366CD9">
        <w:rPr>
          <w:rStyle w:val="hwtze"/>
        </w:rPr>
        <w:t xml:space="preserve">Lorsque vous arrêtez l'atelier, le système affiche un chemin d'accès aux résultats de l'atelier compressés sur votre système Linux. </w:t>
      </w:r>
    </w:p>
    <w:p w14:paraId="0E26D874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  <w:r>
        <w:rPr>
          <w:rStyle w:val="hwtze"/>
        </w:rPr>
        <w:t xml:space="preserve">Mettre une copie du contenu de ce fichier dans votre compte rendu d’activité </w:t>
      </w:r>
    </w:p>
    <w:p w14:paraId="6110443B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30BDE094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62850210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40D50C1A" w14:textId="77777777" w:rsidR="00281B12" w:rsidRDefault="00281B12" w:rsidP="00281B12">
      <w:pPr>
        <w:pStyle w:val="NormalWeb"/>
        <w:suppressAutoHyphens w:val="0"/>
        <w:spacing w:after="120" w:line="240" w:lineRule="auto"/>
        <w:ind w:left="1400"/>
        <w:textAlignment w:val="auto"/>
        <w:rPr>
          <w:rStyle w:val="hwtze"/>
        </w:rPr>
      </w:pPr>
    </w:p>
    <w:p w14:paraId="6822051E" w14:textId="4FE32D8C" w:rsidR="00366CD9" w:rsidRPr="00281B12" w:rsidRDefault="00366CD9" w:rsidP="00281B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20" w:line="240" w:lineRule="auto"/>
        <w:ind w:left="1400"/>
        <w:textAlignment w:val="auto"/>
        <w:rPr>
          <w:rStyle w:val="hwtze"/>
          <w:color w:val="auto"/>
          <w:sz w:val="18"/>
          <w:szCs w:val="18"/>
        </w:rPr>
      </w:pPr>
      <w:r w:rsidRPr="00281B12">
        <w:rPr>
          <w:rStyle w:val="hwtze"/>
          <w:color w:val="auto"/>
          <w:sz w:val="18"/>
          <w:szCs w:val="18"/>
        </w:rPr>
        <w:t xml:space="preserve">Ce laboratoire a été développé pour le cadre Labtainer par la Naval Postgraduate School, Center for Cybersécurité et cyberopérations dans le cadre du prix n° 1438893 de la National Science Foundation. l’œuvre est dans le domaine public </w:t>
      </w:r>
      <w:r w:rsidR="0011399D">
        <w:rPr>
          <w:rStyle w:val="hwtze"/>
          <w:color w:val="auto"/>
          <w:sz w:val="18"/>
          <w:szCs w:val="18"/>
        </w:rPr>
        <w:t>mais</w:t>
      </w:r>
      <w:r w:rsidRPr="00281B12">
        <w:rPr>
          <w:rStyle w:val="hwtze"/>
          <w:color w:val="auto"/>
          <w:sz w:val="18"/>
          <w:szCs w:val="18"/>
        </w:rPr>
        <w:t xml:space="preserve"> ne peut être </w:t>
      </w:r>
      <w:r w:rsidR="0011399D">
        <w:rPr>
          <w:rStyle w:val="hwtze"/>
          <w:color w:val="auto"/>
          <w:sz w:val="18"/>
          <w:szCs w:val="18"/>
        </w:rPr>
        <w:t>reproduite.</w:t>
      </w:r>
    </w:p>
    <w:sectPr w:rsidR="00366CD9" w:rsidRPr="00281B12" w:rsidSect="001C6DC6">
      <w:headerReference w:type="default" r:id="rId10"/>
      <w:footerReference w:type="default" r:id="rId11"/>
      <w:pgSz w:w="11906" w:h="16838" w:code="9"/>
      <w:pgMar w:top="720" w:right="720" w:bottom="720" w:left="720" w:header="450" w:footer="454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8E0F5" w14:textId="77777777" w:rsidR="00064970" w:rsidRDefault="00064970">
      <w:r>
        <w:separator/>
      </w:r>
    </w:p>
  </w:endnote>
  <w:endnote w:type="continuationSeparator" w:id="0">
    <w:p w14:paraId="37845812" w14:textId="77777777" w:rsidR="00064970" w:rsidRDefault="0006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;Arial Unicode MS">
    <w:altName w:val="Cambria"/>
    <w:panose1 w:val="00000000000000000000"/>
    <w:charset w:val="00"/>
    <w:family w:val="roman"/>
    <w:notTrueType/>
    <w:pitch w:val="default"/>
  </w:font>
  <w:font w:name="StarSymbol">
    <w:altName w:val="Segoe UI Symbol"/>
    <w:charset w:val="02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047F3" w14:textId="2D9CEA17" w:rsidR="00B10B0D" w:rsidRPr="00F76636" w:rsidRDefault="00B10B0D" w:rsidP="00F76636">
    <w:pPr>
      <w:pStyle w:val="Pieddepage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536"/>
        <w:tab w:val="clear" w:pos="9072"/>
        <w:tab w:val="left" w:pos="2410"/>
        <w:tab w:val="right" w:pos="9923"/>
      </w:tabs>
    </w:pPr>
    <w:r>
      <w:rPr>
        <w:rFonts w:ascii="Calibri" w:hAnsi="Calibri" w:cs="Calibri"/>
        <w:b/>
        <w:bCs/>
        <w:color w:val="002060"/>
        <w:szCs w:val="22"/>
      </w:rPr>
      <w:t>1SIO</w:t>
    </w:r>
    <w:r>
      <w:rPr>
        <w:rFonts w:ascii="Calibri" w:hAnsi="Calibri" w:cs="Calibri"/>
        <w:b/>
        <w:bCs/>
        <w:color w:val="002060"/>
        <w:szCs w:val="22"/>
      </w:rPr>
      <w:tab/>
      <w:t xml:space="preserve">Sources : Réseau certa- copie interdite </w:t>
    </w:r>
    <w:r>
      <w:rPr>
        <w:rFonts w:ascii="Calibri" w:hAnsi="Calibri" w:cs="Calibri"/>
        <w:b/>
        <w:bCs/>
        <w:color w:val="002060"/>
        <w:szCs w:val="22"/>
      </w:rPr>
      <w:tab/>
      <w:t xml:space="preserve">Page </w:t>
    </w:r>
    <w:r>
      <w:rPr>
        <w:rFonts w:ascii="Calibri" w:hAnsi="Calibri" w:cs="Calibri"/>
        <w:b/>
        <w:bCs/>
        <w:color w:val="002060"/>
        <w:szCs w:val="22"/>
      </w:rPr>
      <w:fldChar w:fldCharType="begin"/>
    </w:r>
    <w:r>
      <w:rPr>
        <w:rFonts w:ascii="Calibri" w:hAnsi="Calibri" w:cs="Calibri"/>
        <w:b/>
        <w:bCs/>
        <w:color w:val="002060"/>
        <w:szCs w:val="22"/>
      </w:rPr>
      <w:instrText xml:space="preserve"> PAGE </w:instrText>
    </w:r>
    <w:r>
      <w:rPr>
        <w:rFonts w:ascii="Calibri" w:hAnsi="Calibri" w:cs="Calibri"/>
        <w:b/>
        <w:bCs/>
        <w:color w:val="002060"/>
        <w:szCs w:val="22"/>
      </w:rPr>
      <w:fldChar w:fldCharType="separate"/>
    </w:r>
    <w:r>
      <w:rPr>
        <w:rFonts w:ascii="Calibri" w:hAnsi="Calibri" w:cs="Calibri"/>
        <w:b/>
        <w:bCs/>
        <w:color w:val="002060"/>
        <w:szCs w:val="22"/>
      </w:rPr>
      <w:t>1</w:t>
    </w:r>
    <w:r>
      <w:rPr>
        <w:rFonts w:ascii="Calibri" w:hAnsi="Calibri" w:cs="Calibri"/>
        <w:b/>
        <w:bCs/>
        <w:color w:val="002060"/>
        <w:szCs w:val="22"/>
      </w:rPr>
      <w:fldChar w:fldCharType="end"/>
    </w:r>
    <w:r>
      <w:rPr>
        <w:rFonts w:ascii="Calibri" w:hAnsi="Calibri" w:cs="Calibri"/>
        <w:b/>
        <w:bCs/>
        <w:color w:val="002060"/>
        <w:szCs w:val="22"/>
      </w:rPr>
      <w:t xml:space="preserve"> sur </w:t>
    </w:r>
    <w:r>
      <w:rPr>
        <w:rFonts w:ascii="Calibri" w:hAnsi="Calibri" w:cs="Calibri"/>
        <w:b/>
        <w:bCs/>
        <w:color w:val="002060"/>
        <w:szCs w:val="22"/>
      </w:rPr>
      <w:fldChar w:fldCharType="begin"/>
    </w:r>
    <w:r>
      <w:rPr>
        <w:rFonts w:ascii="Calibri" w:hAnsi="Calibri" w:cs="Calibri"/>
        <w:b/>
        <w:bCs/>
        <w:color w:val="002060"/>
        <w:szCs w:val="22"/>
      </w:rPr>
      <w:instrText xml:space="preserve"> NUMPAGES \* ARABIC </w:instrText>
    </w:r>
    <w:r>
      <w:rPr>
        <w:rFonts w:ascii="Calibri" w:hAnsi="Calibri" w:cs="Calibri"/>
        <w:b/>
        <w:bCs/>
        <w:color w:val="002060"/>
        <w:szCs w:val="22"/>
      </w:rPr>
      <w:fldChar w:fldCharType="separate"/>
    </w:r>
    <w:r>
      <w:rPr>
        <w:rFonts w:ascii="Calibri" w:hAnsi="Calibri" w:cs="Calibri"/>
        <w:b/>
        <w:bCs/>
        <w:color w:val="002060"/>
        <w:szCs w:val="22"/>
      </w:rPr>
      <w:t>2</w:t>
    </w:r>
    <w:r>
      <w:rPr>
        <w:rFonts w:ascii="Calibri" w:hAnsi="Calibri" w:cs="Calibri"/>
        <w:b/>
        <w:bCs/>
        <w:color w:val="00206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8174A" w14:textId="77777777" w:rsidR="00064970" w:rsidRDefault="00064970">
      <w:pPr>
        <w:rPr>
          <w:sz w:val="12"/>
        </w:rPr>
      </w:pPr>
      <w:r>
        <w:separator/>
      </w:r>
    </w:p>
  </w:footnote>
  <w:footnote w:type="continuationSeparator" w:id="0">
    <w:p w14:paraId="40B89B27" w14:textId="77777777" w:rsidR="00064970" w:rsidRDefault="0006497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E1537" w14:textId="4E9642DE" w:rsidR="00B10B0D" w:rsidRDefault="00B10B0D" w:rsidP="00F76636">
    <w:pPr>
      <w:pageBreakBefore/>
      <w:pBdr>
        <w:bottom w:val="single" w:sz="4" w:space="1" w:color="auto"/>
      </w:pBdr>
      <w:tabs>
        <w:tab w:val="left" w:pos="1134"/>
        <w:tab w:val="left" w:pos="7365"/>
        <w:tab w:val="right" w:pos="10206"/>
      </w:tabs>
    </w:pPr>
    <w:r>
      <w:rPr>
        <w:rFonts w:ascii="Calibri" w:hAnsi="Calibri" w:cs="Calibri"/>
        <w:b/>
        <w:bCs/>
        <w:color w:val="002060"/>
        <w:sz w:val="26"/>
        <w:szCs w:val="26"/>
      </w:rPr>
      <w:t xml:space="preserve">Bloc3 – </w:t>
    </w:r>
    <w:r>
      <w:rPr>
        <w:rFonts w:ascii="Calibri" w:hAnsi="Calibri" w:cs="Calibri"/>
        <w:b/>
        <w:bCs/>
        <w:color w:val="002060"/>
        <w:sz w:val="26"/>
        <w:szCs w:val="26"/>
      </w:rPr>
      <w:tab/>
    </w:r>
    <w:proofErr w:type="spellStart"/>
    <w:r>
      <w:rPr>
        <w:rFonts w:ascii="Calibri" w:hAnsi="Calibri" w:cs="Calibri"/>
        <w:b/>
        <w:bCs/>
        <w:color w:val="002060"/>
        <w:sz w:val="26"/>
        <w:szCs w:val="26"/>
      </w:rPr>
      <w:t>Labtainers</w:t>
    </w:r>
    <w:proofErr w:type="spellEnd"/>
    <w:r>
      <w:rPr>
        <w:rFonts w:ascii="Calibri" w:hAnsi="Calibri" w:cs="Calibri"/>
        <w:b/>
        <w:bCs/>
        <w:color w:val="002060"/>
        <w:sz w:val="26"/>
        <w:szCs w:val="26"/>
      </w:rPr>
      <w:t xml:space="preserve"> – TP2.2 </w:t>
    </w:r>
    <w:proofErr w:type="spellStart"/>
    <w:r>
      <w:rPr>
        <w:rFonts w:ascii="Calibri" w:hAnsi="Calibri" w:cs="Calibri"/>
        <w:b/>
        <w:bCs/>
        <w:color w:val="002060"/>
        <w:sz w:val="26"/>
        <w:szCs w:val="26"/>
      </w:rPr>
      <w:t>NetWork</w:t>
    </w:r>
    <w:proofErr w:type="spellEnd"/>
    <w:r>
      <w:rPr>
        <w:rFonts w:ascii="Calibri" w:hAnsi="Calibri" w:cs="Calibri"/>
        <w:b/>
        <w:bCs/>
        <w:color w:val="002060"/>
        <w:sz w:val="26"/>
        <w:szCs w:val="26"/>
      </w:rPr>
      <w:t xml:space="preserve"> Basics</w:t>
    </w:r>
    <w:r>
      <w:rPr>
        <w:rFonts w:ascii="Calibri" w:hAnsi="Calibri" w:cs="Calibri"/>
        <w:b/>
        <w:bCs/>
        <w:color w:val="002060"/>
        <w:sz w:val="26"/>
        <w:szCs w:val="26"/>
      </w:rPr>
      <w:tab/>
    </w:r>
    <w:r>
      <w:rPr>
        <w:rFonts w:ascii="Calibri" w:hAnsi="Calibri" w:cs="Calibri"/>
        <w:b/>
        <w:bCs/>
        <w:color w:val="002060"/>
        <w:sz w:val="26"/>
        <w:szCs w:val="26"/>
      </w:rPr>
      <w:tab/>
      <w:t>novembre – décembre 2023</w:t>
    </w:r>
  </w:p>
  <w:p w14:paraId="09E0D52A" w14:textId="77DBB57B" w:rsidR="00B10B0D" w:rsidRPr="00F76636" w:rsidRDefault="00B10B0D" w:rsidP="00F766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upperRoman"/>
      <w:lvlText w:val="%5."/>
      <w:lvlJc w:val="righ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736A9"/>
    <w:multiLevelType w:val="multilevel"/>
    <w:tmpl w:val="3B103F7A"/>
    <w:lvl w:ilvl="0">
      <w:start w:val="1"/>
      <w:numFmt w:val="bullet"/>
      <w:pStyle w:val="Listepuces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25BDA"/>
    <w:multiLevelType w:val="multilevel"/>
    <w:tmpl w:val="06065B7A"/>
    <w:lvl w:ilvl="0">
      <w:start w:val="1"/>
      <w:numFmt w:val="bullet"/>
      <w:pStyle w:val="Listepuces2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EB538B"/>
    <w:multiLevelType w:val="hybridMultilevel"/>
    <w:tmpl w:val="823A63B2"/>
    <w:lvl w:ilvl="0" w:tplc="040C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56C57AC6"/>
    <w:multiLevelType w:val="hybridMultilevel"/>
    <w:tmpl w:val="DEB6A3B6"/>
    <w:lvl w:ilvl="0" w:tplc="9A788410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A257F6A"/>
    <w:multiLevelType w:val="multilevel"/>
    <w:tmpl w:val="4F446E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Roman"/>
      <w:lvlText w:val="%4"/>
      <w:lvlJc w:val="left"/>
      <w:pPr>
        <w:tabs>
          <w:tab w:val="num" w:pos="0"/>
        </w:tabs>
        <w:ind w:left="680" w:hanging="68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1021" w:hanging="681"/>
      </w:pPr>
    </w:lvl>
    <w:lvl w:ilvl="5">
      <w:start w:val="1"/>
      <w:numFmt w:val="upperLetter"/>
      <w:pStyle w:val="Titre3"/>
      <w:lvlText w:val="%6."/>
      <w:lvlJc w:val="left"/>
      <w:pPr>
        <w:tabs>
          <w:tab w:val="num" w:pos="0"/>
        </w:tabs>
        <w:ind w:left="1361" w:hanging="68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851" w:hanging="851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021" w:hanging="1021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B1590A"/>
    <w:multiLevelType w:val="multilevel"/>
    <w:tmpl w:val="6060B5D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upperRoman"/>
      <w:lvlText w:val="%4"/>
      <w:lvlJc w:val="left"/>
      <w:pPr>
        <w:tabs>
          <w:tab w:val="num" w:pos="0"/>
        </w:tabs>
        <w:ind w:left="680" w:hanging="68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1021" w:hanging="681"/>
      </w:pPr>
    </w:lvl>
    <w:lvl w:ilvl="5">
      <w:start w:val="1"/>
      <w:numFmt w:val="decimal"/>
      <w:pStyle w:val="Titre6"/>
      <w:lvlText w:val="%6."/>
      <w:lvlJc w:val="left"/>
      <w:pPr>
        <w:tabs>
          <w:tab w:val="num" w:pos="0"/>
        </w:tabs>
        <w:ind w:left="1361" w:hanging="681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851" w:hanging="851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021" w:hanging="1021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DD15C24"/>
    <w:multiLevelType w:val="hybridMultilevel"/>
    <w:tmpl w:val="9CCA772A"/>
    <w:lvl w:ilvl="0" w:tplc="FF203924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71C35"/>
    <w:multiLevelType w:val="hybridMultilevel"/>
    <w:tmpl w:val="AC56CEF0"/>
    <w:lvl w:ilvl="0" w:tplc="60D08C30">
      <w:start w:val="1"/>
      <w:numFmt w:val="decimal"/>
      <w:pStyle w:val="Titre4"/>
      <w:lvlText w:val="%1."/>
      <w:lvlJc w:val="left"/>
      <w:pPr>
        <w:ind w:left="1400" w:hanging="360"/>
      </w:pPr>
    </w:lvl>
    <w:lvl w:ilvl="1" w:tplc="040C0019" w:tentative="1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66EC49D4"/>
    <w:multiLevelType w:val="multilevel"/>
    <w:tmpl w:val="2A54606A"/>
    <w:lvl w:ilvl="0">
      <w:start w:val="1"/>
      <w:numFmt w:val="decimal"/>
      <w:pStyle w:val="Listenumros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6E039B"/>
    <w:multiLevelType w:val="hybridMultilevel"/>
    <w:tmpl w:val="9692ED42"/>
    <w:lvl w:ilvl="0" w:tplc="7C7874FE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3"/>
  </w:num>
  <w:num w:numId="12">
    <w:abstractNumId w:val="10"/>
  </w:num>
  <w:num w:numId="13">
    <w:abstractNumId w:val="4"/>
  </w:num>
  <w:num w:numId="14">
    <w:abstractNumId w:val="7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</w:num>
  <w:num w:numId="18">
    <w:abstractNumId w:val="8"/>
  </w:num>
  <w:num w:numId="19">
    <w:abstractNumId w:val="7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86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C6"/>
    <w:rsid w:val="00034B47"/>
    <w:rsid w:val="00064970"/>
    <w:rsid w:val="0011399D"/>
    <w:rsid w:val="001604A8"/>
    <w:rsid w:val="001C6DC6"/>
    <w:rsid w:val="0023123C"/>
    <w:rsid w:val="00235D52"/>
    <w:rsid w:val="00281B12"/>
    <w:rsid w:val="00292D12"/>
    <w:rsid w:val="00303CB7"/>
    <w:rsid w:val="00332887"/>
    <w:rsid w:val="00335FF9"/>
    <w:rsid w:val="00360238"/>
    <w:rsid w:val="00366CD9"/>
    <w:rsid w:val="0037275A"/>
    <w:rsid w:val="0049557E"/>
    <w:rsid w:val="004D73C8"/>
    <w:rsid w:val="004F26DB"/>
    <w:rsid w:val="00500914"/>
    <w:rsid w:val="00532A07"/>
    <w:rsid w:val="005F607F"/>
    <w:rsid w:val="00647C55"/>
    <w:rsid w:val="006504A4"/>
    <w:rsid w:val="007018CA"/>
    <w:rsid w:val="0070202F"/>
    <w:rsid w:val="00735A17"/>
    <w:rsid w:val="00737D6D"/>
    <w:rsid w:val="00795349"/>
    <w:rsid w:val="007E084D"/>
    <w:rsid w:val="008A25C6"/>
    <w:rsid w:val="008E6A55"/>
    <w:rsid w:val="008F0A7A"/>
    <w:rsid w:val="00931735"/>
    <w:rsid w:val="00947C22"/>
    <w:rsid w:val="009B6553"/>
    <w:rsid w:val="009B6F0B"/>
    <w:rsid w:val="009E3D6D"/>
    <w:rsid w:val="00A35C05"/>
    <w:rsid w:val="00AB166E"/>
    <w:rsid w:val="00B10B0D"/>
    <w:rsid w:val="00B642E1"/>
    <w:rsid w:val="00CB7E51"/>
    <w:rsid w:val="00CC7CDA"/>
    <w:rsid w:val="00CD200B"/>
    <w:rsid w:val="00D4066A"/>
    <w:rsid w:val="00D47E6A"/>
    <w:rsid w:val="00E4162B"/>
    <w:rsid w:val="00E57CC9"/>
    <w:rsid w:val="00E63BCE"/>
    <w:rsid w:val="00E74115"/>
    <w:rsid w:val="00EB4109"/>
    <w:rsid w:val="00EB7250"/>
    <w:rsid w:val="00EC0185"/>
    <w:rsid w:val="00ED6280"/>
    <w:rsid w:val="00EF7835"/>
    <w:rsid w:val="00F12473"/>
    <w:rsid w:val="00F54F71"/>
    <w:rsid w:val="00F64729"/>
    <w:rsid w:val="00F76636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56A1"/>
  <w15:docId w15:val="{F568760A-F33F-47B8-BA19-2BE1E901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FreeSans"/>
        <w:kern w:val="2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eastAsia="Times New Roman" w:cs="Arial"/>
      <w:color w:val="000080"/>
      <w:sz w:val="20"/>
      <w:szCs w:val="20"/>
      <w:lang w:bidi="ar-SA"/>
    </w:rPr>
  </w:style>
  <w:style w:type="paragraph" w:styleId="Titre1">
    <w:name w:val="heading 1"/>
    <w:basedOn w:val="Normal"/>
    <w:next w:val="Normal"/>
    <w:uiPriority w:val="9"/>
    <w:qFormat/>
    <w:rsid w:val="00F76636"/>
    <w:pPr>
      <w:numPr>
        <w:numId w:val="4"/>
      </w:numPr>
      <w:shd w:val="clear" w:color="auto" w:fill="D9D9D9" w:themeFill="background1" w:themeFillShade="D9"/>
      <w:spacing w:before="240" w:after="240"/>
      <w:outlineLvl w:val="0"/>
    </w:pPr>
    <w:rPr>
      <w:b/>
      <w:bCs/>
      <w:color w:val="002060"/>
      <w:sz w:val="28"/>
      <w:szCs w:val="28"/>
    </w:rPr>
  </w:style>
  <w:style w:type="paragraph" w:styleId="Titre2">
    <w:name w:val="heading 2"/>
    <w:basedOn w:val="Normal"/>
    <w:next w:val="Normal"/>
    <w:autoRedefine/>
    <w:uiPriority w:val="9"/>
    <w:unhideWhenUsed/>
    <w:qFormat/>
    <w:rsid w:val="00F12473"/>
    <w:pPr>
      <w:numPr>
        <w:numId w:val="7"/>
      </w:numPr>
      <w:tabs>
        <w:tab w:val="left" w:pos="284"/>
      </w:tabs>
      <w:spacing w:before="240" w:after="240"/>
      <w:ind w:right="-1355"/>
      <w:outlineLvl w:val="1"/>
    </w:pPr>
    <w:rPr>
      <w:b/>
      <w:bCs/>
      <w:color w:val="002060"/>
      <w:sz w:val="26"/>
      <w:szCs w:val="36"/>
      <w:u w:val="single"/>
    </w:rPr>
  </w:style>
  <w:style w:type="paragraph" w:styleId="Titre3">
    <w:name w:val="heading 3"/>
    <w:basedOn w:val="Titre6"/>
    <w:next w:val="Normal"/>
    <w:autoRedefine/>
    <w:unhideWhenUsed/>
    <w:qFormat/>
    <w:rsid w:val="00F64729"/>
    <w:pPr>
      <w:numPr>
        <w:numId w:val="5"/>
      </w:numPr>
      <w:shd w:val="clear" w:color="auto" w:fill="FFFFFF" w:themeFill="background1"/>
      <w:outlineLvl w:val="2"/>
    </w:pPr>
    <w:rPr>
      <w:color w:val="C00000"/>
    </w:rPr>
  </w:style>
  <w:style w:type="paragraph" w:styleId="Titre4">
    <w:name w:val="heading 4"/>
    <w:basedOn w:val="Titre6"/>
    <w:next w:val="Normal"/>
    <w:autoRedefine/>
    <w:uiPriority w:val="9"/>
    <w:unhideWhenUsed/>
    <w:qFormat/>
    <w:rsid w:val="00B10B0D"/>
    <w:pPr>
      <w:numPr>
        <w:ilvl w:val="0"/>
        <w:numId w:val="6"/>
      </w:numPr>
      <w:shd w:val="clear" w:color="auto" w:fill="D9E2F3" w:themeFill="accent1" w:themeFillTint="33"/>
      <w:outlineLvl w:val="3"/>
    </w:pPr>
  </w:style>
  <w:style w:type="paragraph" w:styleId="Titre5">
    <w:name w:val="heading 5"/>
    <w:basedOn w:val="titresouspartie"/>
    <w:next w:val="Normal"/>
    <w:uiPriority w:val="9"/>
    <w:unhideWhenUsed/>
    <w:qFormat/>
    <w:rsid w:val="0070202F"/>
    <w:pPr>
      <w:outlineLvl w:val="4"/>
    </w:pPr>
    <w:rPr>
      <w:sz w:val="22"/>
      <w:szCs w:val="22"/>
      <w:u w:val="single"/>
    </w:rPr>
  </w:style>
  <w:style w:type="paragraph" w:styleId="Titre6">
    <w:name w:val="heading 6"/>
    <w:basedOn w:val="Normal"/>
    <w:next w:val="Normal"/>
    <w:uiPriority w:val="9"/>
    <w:unhideWhenUsed/>
    <w:qFormat/>
    <w:rsid w:val="00292D12"/>
    <w:pPr>
      <w:numPr>
        <w:ilvl w:val="5"/>
        <w:numId w:val="4"/>
      </w:numPr>
      <w:shd w:val="clear" w:color="auto" w:fill="BDD6EE" w:themeFill="accent5" w:themeFillTint="66"/>
      <w:spacing w:after="120"/>
      <w:outlineLvl w:val="5"/>
    </w:pPr>
    <w:rPr>
      <w:rFonts w:cs="Times New Roman"/>
      <w:b/>
      <w:bCs/>
      <w:color w:val="002060"/>
      <w:sz w:val="24"/>
      <w:szCs w:val="24"/>
    </w:rPr>
  </w:style>
  <w:style w:type="paragraph" w:styleId="Titre7">
    <w:name w:val="heading 7"/>
    <w:basedOn w:val="Normal"/>
    <w:next w:val="Normal"/>
    <w:qFormat/>
    <w:pPr>
      <w:numPr>
        <w:ilvl w:val="6"/>
        <w:numId w:val="4"/>
      </w:numPr>
      <w:spacing w:after="60"/>
      <w:outlineLvl w:val="6"/>
    </w:pPr>
    <w:rPr>
      <w:rFonts w:cs="Times New Roman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cs="Times New Roman"/>
      <w:i/>
      <w:iCs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Wingdings" w:hAnsi="Wingdings" w:cs="Wingdings"/>
      <w:sz w:val="24"/>
      <w:szCs w:val="24"/>
    </w:rPr>
  </w:style>
  <w:style w:type="character" w:customStyle="1" w:styleId="Pucegrascerta">
    <w:name w:val="Puce gras certa"/>
    <w:qFormat/>
    <w:rPr>
      <w:b/>
      <w:i w:val="0"/>
      <w:sz w:val="24"/>
      <w:szCs w:val="24"/>
    </w:rPr>
  </w:style>
  <w:style w:type="character" w:customStyle="1" w:styleId="WW8Num4z0">
    <w:name w:val="WW8Num4z0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Arial" w:eastAsia="Times New Roman" w:hAnsi="Arial" w:cs="Aria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5z3">
    <w:name w:val="WW8Num5z3"/>
    <w:qFormat/>
    <w:rPr>
      <w:rFonts w:ascii="Symbol" w:eastAsia="Symbol" w:hAnsi="Symbol" w:cs="Symbol"/>
    </w:rPr>
  </w:style>
  <w:style w:type="character" w:customStyle="1" w:styleId="WW8Num6z0">
    <w:name w:val="WW8Num6z0"/>
    <w:qFormat/>
    <w:rPr>
      <w:rFonts w:ascii="Wingdings" w:eastAsia="Wingdings" w:hAnsi="Wingdings" w:cs="Wingdings"/>
    </w:rPr>
  </w:style>
  <w:style w:type="character" w:customStyle="1" w:styleId="WW8Num6z1">
    <w:name w:val="WW8Num6z1"/>
    <w:qFormat/>
    <w:rPr>
      <w:rFonts w:ascii="Symbol" w:eastAsia="Symbol" w:hAnsi="Symbol" w:cs="Symbol"/>
    </w:rPr>
  </w:style>
  <w:style w:type="character" w:customStyle="1" w:styleId="WW8Num6z2">
    <w:name w:val="WW8Num6z2"/>
    <w:qFormat/>
    <w:rPr>
      <w:rFonts w:ascii="Courier New" w:eastAsia="Courier New" w:hAnsi="Courier New" w:cs="Courier New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9z3">
    <w:name w:val="WW8Num9z3"/>
    <w:qFormat/>
    <w:rPr>
      <w:rFonts w:ascii="Symbol" w:eastAsia="Symbol" w:hAnsi="Symbol" w:cs="Symbol"/>
    </w:rPr>
  </w:style>
  <w:style w:type="character" w:customStyle="1" w:styleId="WW8Num9z4">
    <w:name w:val="WW8Num9z4"/>
    <w:qFormat/>
    <w:rPr>
      <w:rFonts w:ascii="Courier New" w:eastAsia="Courier New" w:hAnsi="Courier New" w:cs="Courier New"/>
    </w:rPr>
  </w:style>
  <w:style w:type="character" w:customStyle="1" w:styleId="WW8Num10z0">
    <w:name w:val="WW8Num10z0"/>
    <w:qFormat/>
    <w:rPr>
      <w:rFonts w:ascii="Wingdings" w:eastAsia="Wingdings" w:hAnsi="Wingdings" w:cs="Wingdings"/>
      <w:sz w:val="24"/>
      <w:szCs w:val="24"/>
    </w:rPr>
  </w:style>
  <w:style w:type="character" w:customStyle="1" w:styleId="WW8Num10z1">
    <w:name w:val="WW8Num10z1"/>
    <w:qFormat/>
    <w:rPr>
      <w:rFonts w:ascii="Wingdings" w:eastAsia="Wingdings" w:hAnsi="Wingdings" w:cs="Wingdings"/>
      <w:sz w:val="22"/>
      <w:szCs w:val="24"/>
    </w:rPr>
  </w:style>
  <w:style w:type="character" w:customStyle="1" w:styleId="WW8Num10z2">
    <w:name w:val="WW8Num10z2"/>
    <w:qFormat/>
    <w:rPr>
      <w:rFonts w:ascii="Wingdings" w:eastAsia="Wingdings" w:hAnsi="Wingdings" w:cs="Wingdings"/>
    </w:rPr>
  </w:style>
  <w:style w:type="character" w:customStyle="1" w:styleId="WW8Num10z3">
    <w:name w:val="WW8Num10z3"/>
    <w:qFormat/>
    <w:rPr>
      <w:rFonts w:ascii="Symbol" w:eastAsia="Symbol" w:hAnsi="Symbol" w:cs="Symbol"/>
    </w:rPr>
  </w:style>
  <w:style w:type="character" w:customStyle="1" w:styleId="WW8Num10z4">
    <w:name w:val="WW8Num10z4"/>
    <w:qFormat/>
    <w:rPr>
      <w:rFonts w:ascii="Courier New" w:eastAsia="Courier New" w:hAnsi="Courier New" w:cs="Courier New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  <w:sz w:val="22"/>
    </w:rPr>
  </w:style>
  <w:style w:type="character" w:customStyle="1" w:styleId="WW8Num11z5">
    <w:name w:val="WW8Num11z5"/>
    <w:qFormat/>
    <w:rPr>
      <w:rFonts w:ascii="Wingdings" w:eastAsia="Wingdings" w:hAnsi="Wingdings" w:cs="Wingdings"/>
    </w:rPr>
  </w:style>
  <w:style w:type="character" w:customStyle="1" w:styleId="WW8Num12z0">
    <w:name w:val="WW8Num12z0"/>
    <w:qFormat/>
    <w:rPr>
      <w:rFonts w:ascii="Wingdings" w:eastAsia="Wingdings" w:hAnsi="Wingdings" w:cs="Wingdings"/>
    </w:rPr>
  </w:style>
  <w:style w:type="character" w:customStyle="1" w:styleId="WW8Num12z1">
    <w:name w:val="WW8Num12z1"/>
    <w:qFormat/>
    <w:rPr>
      <w:rFonts w:ascii="Courier New" w:eastAsia="Courier New" w:hAnsi="Courier New" w:cs="Courier New"/>
    </w:rPr>
  </w:style>
  <w:style w:type="character" w:customStyle="1" w:styleId="WW8Num12z3">
    <w:name w:val="WW8Num12z3"/>
    <w:qFormat/>
    <w:rPr>
      <w:rFonts w:ascii="Symbol" w:eastAsia="Symbol" w:hAnsi="Symbol" w:cs="Symbol"/>
    </w:rPr>
  </w:style>
  <w:style w:type="character" w:customStyle="1" w:styleId="syntaxe">
    <w:name w:val="syntaxe"/>
    <w:qFormat/>
    <w:rPr>
      <w:rFonts w:ascii="Courier New" w:eastAsia="Courier New" w:hAnsi="Courier New" w:cs="Courier New"/>
      <w:sz w:val="20"/>
      <w:szCs w:val="20"/>
    </w:rPr>
  </w:style>
  <w:style w:type="character" w:styleId="Numrodepage">
    <w:name w:val="page number"/>
    <w:rPr>
      <w:rFonts w:cs="Times New Roman"/>
    </w:rPr>
  </w:style>
  <w:style w:type="character" w:customStyle="1" w:styleId="commande">
    <w:name w:val="commande"/>
    <w:qFormat/>
    <w:rPr>
      <w:rFonts w:ascii="Arial Narrow" w:eastAsia="Arial Narrow" w:hAnsi="Arial Narrow" w:cs="Courier New"/>
      <w:b/>
      <w:sz w:val="20"/>
    </w:rPr>
  </w:style>
  <w:style w:type="character" w:customStyle="1" w:styleId="LienInternet">
    <w:name w:val="Lien Internet"/>
    <w:rPr>
      <w:rFonts w:ascii="Arial" w:eastAsia="Arial" w:hAnsi="Arial" w:cs="Arial"/>
      <w:color w:val="0000FF"/>
      <w:sz w:val="20"/>
      <w:szCs w:val="20"/>
      <w:u w:val="single"/>
    </w:rPr>
  </w:style>
  <w:style w:type="character" w:customStyle="1" w:styleId="LienInternetvisit">
    <w:name w:val="Lien Internet visité"/>
    <w:rPr>
      <w:rFonts w:cs="Times New Roman"/>
      <w:color w:val="800080"/>
      <w:u w:val="single"/>
    </w:rPr>
  </w:style>
  <w:style w:type="character" w:customStyle="1" w:styleId="Titre8CarCar">
    <w:name w:val="Titre 8 Car Car"/>
    <w:basedOn w:val="Policepardfaut"/>
    <w:qFormat/>
    <w:rPr>
      <w:rFonts w:ascii="Arial" w:eastAsia="Arial" w:hAnsi="Arial" w:cs="Arial"/>
      <w:i/>
      <w:iCs/>
      <w:color w:val="000080"/>
      <w:szCs w:val="24"/>
      <w:lang w:val="fr-FR" w:bidi="ar-SA"/>
    </w:rPr>
  </w:style>
  <w:style w:type="character" w:customStyle="1" w:styleId="Caractresdenumrotation">
    <w:name w:val="Caractères de numérotation"/>
    <w:qFormat/>
  </w:style>
  <w:style w:type="character" w:customStyle="1" w:styleId="BulletSymbols">
    <w:name w:val="Bullet Symbols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Numbering20Symbols">
    <w:name w:val="Numbering_20_Symbols"/>
    <w:qFormat/>
  </w:style>
  <w:style w:type="character" w:customStyle="1" w:styleId="Bullet20Symbols">
    <w:name w:val="Bullet_20_Symbols"/>
    <w:qFormat/>
  </w:style>
  <w:style w:type="character" w:customStyle="1" w:styleId="Caractresdenotedebasdepage">
    <w:name w:val="Caractères de note de bas de page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WW8Num74z0">
    <w:name w:val="WW8Num74z0"/>
    <w:qFormat/>
    <w:rPr>
      <w:rFonts w:ascii="Symbol" w:eastAsia="Symbol" w:hAnsi="Symbol" w:cs="Symbol"/>
    </w:rPr>
  </w:style>
  <w:style w:type="character" w:customStyle="1" w:styleId="WW8Num74z1">
    <w:name w:val="WW8Num74z1"/>
    <w:qFormat/>
    <w:rPr>
      <w:rFonts w:ascii="Wingdings 2" w:eastAsia="Wingdings 2" w:hAnsi="Wingdings 2" w:cs="Wingdings 2"/>
    </w:rPr>
  </w:style>
  <w:style w:type="character" w:customStyle="1" w:styleId="WW8Num74z2">
    <w:name w:val="WW8Num74z2"/>
    <w:qFormat/>
    <w:rPr>
      <w:rFonts w:ascii="StarSymbol;Arial Unicode MS" w:eastAsia="StarSymbol;Arial Unicode MS" w:hAnsi="StarSymbol;Arial Unicode MS" w:cs="StarSymbol;Arial Unicode MS"/>
    </w:rPr>
  </w:style>
  <w:style w:type="character" w:customStyle="1" w:styleId="WW8Num74z3">
    <w:name w:val="WW8Num74z3"/>
    <w:qFormat/>
    <w:rPr>
      <w:rFonts w:ascii="Wingdings" w:eastAsia="Wingdings" w:hAnsi="Wingdings" w:cs="Wingdings"/>
    </w:rPr>
  </w:style>
  <w:style w:type="character" w:customStyle="1" w:styleId="WWCharLFO6LVL4">
    <w:name w:val="WW_CharLFO6LVL4"/>
    <w:qFormat/>
    <w:rPr>
      <w:rFonts w:ascii="OpenSymbol" w:hAnsi="OpenSymbol"/>
    </w:rPr>
  </w:style>
  <w:style w:type="character" w:customStyle="1" w:styleId="WWCharLFO6LVL5">
    <w:name w:val="WW_CharLFO6LVL5"/>
    <w:qFormat/>
    <w:rPr>
      <w:rFonts w:ascii="OpenSymbol" w:hAnsi="OpenSymbol"/>
    </w:rPr>
  </w:style>
  <w:style w:type="character" w:customStyle="1" w:styleId="WWCharLFO6LVL6">
    <w:name w:val="WW_CharLFO6LVL6"/>
    <w:qFormat/>
    <w:rPr>
      <w:rFonts w:ascii="OpenSymbol" w:hAnsi="OpenSymbol"/>
    </w:rPr>
  </w:style>
  <w:style w:type="character" w:customStyle="1" w:styleId="WWCharLFO6LVL7">
    <w:name w:val="WW_CharLFO6LVL7"/>
    <w:qFormat/>
    <w:rPr>
      <w:rFonts w:ascii="OpenSymbol" w:hAnsi="OpenSymbol"/>
    </w:rPr>
  </w:style>
  <w:style w:type="character" w:customStyle="1" w:styleId="WWCharLFO6LVL8">
    <w:name w:val="WW_CharLFO6LVL8"/>
    <w:qFormat/>
    <w:rPr>
      <w:rFonts w:ascii="OpenSymbol" w:hAnsi="OpenSymbol"/>
    </w:rPr>
  </w:style>
  <w:style w:type="character" w:customStyle="1" w:styleId="WWCharLFO6LVL9">
    <w:name w:val="WW_CharLFO6LVL9"/>
    <w:qFormat/>
    <w:rPr>
      <w:rFonts w:ascii="OpenSymbol" w:hAnsi="OpenSymbol"/>
    </w:rPr>
  </w:style>
  <w:style w:type="character" w:customStyle="1" w:styleId="WWCharLFO7LVL1">
    <w:name w:val="WW_CharLFO7LVL1"/>
    <w:qFormat/>
    <w:rPr>
      <w:rFonts w:ascii="OpenSymbol" w:hAnsi="OpenSymbol"/>
    </w:rPr>
  </w:style>
  <w:style w:type="character" w:customStyle="1" w:styleId="WWCharLFO7LVL2">
    <w:name w:val="WW_CharLFO7LVL2"/>
    <w:qFormat/>
    <w:rPr>
      <w:rFonts w:ascii="OpenSymbol" w:hAnsi="OpenSymbol"/>
    </w:rPr>
  </w:style>
  <w:style w:type="character" w:customStyle="1" w:styleId="WWCharLFO7LVL3">
    <w:name w:val="WW_CharLFO7LVL3"/>
    <w:qFormat/>
    <w:rPr>
      <w:rFonts w:ascii="OpenSymbol" w:hAnsi="OpenSymbol"/>
    </w:rPr>
  </w:style>
  <w:style w:type="character" w:customStyle="1" w:styleId="WWCharLFO7LVL4">
    <w:name w:val="WW_CharLFO7LVL4"/>
    <w:qFormat/>
    <w:rPr>
      <w:rFonts w:ascii="OpenSymbol" w:hAnsi="OpenSymbol"/>
    </w:rPr>
  </w:style>
  <w:style w:type="character" w:customStyle="1" w:styleId="WWCharLFO7LVL5">
    <w:name w:val="WW_CharLFO7LVL5"/>
    <w:qFormat/>
    <w:rPr>
      <w:rFonts w:ascii="OpenSymbol" w:hAnsi="OpenSymbol"/>
    </w:rPr>
  </w:style>
  <w:style w:type="character" w:customStyle="1" w:styleId="WWCharLFO7LVL6">
    <w:name w:val="WW_CharLFO7LVL6"/>
    <w:qFormat/>
    <w:rPr>
      <w:rFonts w:ascii="OpenSymbol" w:hAnsi="OpenSymbol"/>
    </w:rPr>
  </w:style>
  <w:style w:type="character" w:customStyle="1" w:styleId="WWCharLFO7LVL7">
    <w:name w:val="WW_CharLFO7LVL7"/>
    <w:qFormat/>
    <w:rPr>
      <w:rFonts w:ascii="OpenSymbol" w:hAnsi="OpenSymbol"/>
    </w:rPr>
  </w:style>
  <w:style w:type="character" w:customStyle="1" w:styleId="WWCharLFO7LVL8">
    <w:name w:val="WW_CharLFO7LVL8"/>
    <w:qFormat/>
    <w:rPr>
      <w:rFonts w:ascii="OpenSymbol" w:hAnsi="OpenSymbol"/>
    </w:rPr>
  </w:style>
  <w:style w:type="character" w:customStyle="1" w:styleId="WWCharLFO7LVL9">
    <w:name w:val="WW_CharLFO7LVL9"/>
    <w:qFormat/>
    <w:rPr>
      <w:rFonts w:ascii="OpenSymbol" w:hAnsi="OpenSymbol"/>
    </w:rPr>
  </w:style>
  <w:style w:type="character" w:customStyle="1" w:styleId="WWCharLFO8LVL1">
    <w:name w:val="WW_CharLFO8LVL1"/>
    <w:qFormat/>
    <w:rPr>
      <w:rFonts w:ascii="OpenSymbol" w:hAnsi="OpenSymbol"/>
    </w:rPr>
  </w:style>
  <w:style w:type="character" w:customStyle="1" w:styleId="WWCharLFO8LVL2">
    <w:name w:val="WW_CharLFO8LVL2"/>
    <w:qFormat/>
    <w:rPr>
      <w:rFonts w:ascii="OpenSymbol" w:hAnsi="OpenSymbol"/>
    </w:rPr>
  </w:style>
  <w:style w:type="character" w:customStyle="1" w:styleId="WWCharLFO8LVL3">
    <w:name w:val="WW_CharLFO8LVL3"/>
    <w:qFormat/>
    <w:rPr>
      <w:rFonts w:ascii="OpenSymbol" w:hAnsi="OpenSymbol"/>
    </w:rPr>
  </w:style>
  <w:style w:type="character" w:customStyle="1" w:styleId="WWCharLFO8LVL4">
    <w:name w:val="WW_CharLFO8LVL4"/>
    <w:qFormat/>
    <w:rPr>
      <w:rFonts w:ascii="OpenSymbol" w:hAnsi="OpenSymbol"/>
    </w:rPr>
  </w:style>
  <w:style w:type="character" w:customStyle="1" w:styleId="WWCharLFO8LVL5">
    <w:name w:val="WW_CharLFO8LVL5"/>
    <w:qFormat/>
    <w:rPr>
      <w:rFonts w:ascii="OpenSymbol" w:hAnsi="OpenSymbol"/>
    </w:rPr>
  </w:style>
  <w:style w:type="character" w:customStyle="1" w:styleId="WWCharLFO8LVL6">
    <w:name w:val="WW_CharLFO8LVL6"/>
    <w:qFormat/>
    <w:rPr>
      <w:rFonts w:ascii="OpenSymbol" w:hAnsi="OpenSymbol"/>
    </w:rPr>
  </w:style>
  <w:style w:type="character" w:customStyle="1" w:styleId="WWCharLFO8LVL7">
    <w:name w:val="WW_CharLFO8LVL7"/>
    <w:qFormat/>
    <w:rPr>
      <w:rFonts w:ascii="OpenSymbol" w:hAnsi="OpenSymbol"/>
    </w:rPr>
  </w:style>
  <w:style w:type="character" w:customStyle="1" w:styleId="WWCharLFO8LVL8">
    <w:name w:val="WW_CharLFO8LVL8"/>
    <w:qFormat/>
    <w:rPr>
      <w:rFonts w:ascii="OpenSymbol" w:hAnsi="OpenSymbol"/>
    </w:rPr>
  </w:style>
  <w:style w:type="character" w:customStyle="1" w:styleId="WWCharLFO8LVL9">
    <w:name w:val="WW_CharLFO8LVL9"/>
    <w:qFormat/>
    <w:rPr>
      <w:rFonts w:ascii="OpenSymbol" w:hAnsi="OpenSymbol"/>
    </w:rPr>
  </w:style>
  <w:style w:type="character" w:customStyle="1" w:styleId="WWCharLFO9LVL1">
    <w:name w:val="WW_CharLFO9LVL1"/>
    <w:qFormat/>
    <w:rPr>
      <w:rFonts w:ascii="OpenSymbol" w:hAnsi="OpenSymbol"/>
    </w:rPr>
  </w:style>
  <w:style w:type="character" w:customStyle="1" w:styleId="WWCharLFO9LVL2">
    <w:name w:val="WW_CharLFO9LVL2"/>
    <w:qFormat/>
    <w:rPr>
      <w:rFonts w:ascii="OpenSymbol" w:hAnsi="OpenSymbol"/>
    </w:rPr>
  </w:style>
  <w:style w:type="character" w:customStyle="1" w:styleId="WWCharLFO9LVL3">
    <w:name w:val="WW_CharLFO9LVL3"/>
    <w:qFormat/>
    <w:rPr>
      <w:rFonts w:ascii="OpenSymbol" w:hAnsi="OpenSymbol"/>
    </w:rPr>
  </w:style>
  <w:style w:type="character" w:customStyle="1" w:styleId="WWCharLFO9LVL4">
    <w:name w:val="WW_CharLFO9LVL4"/>
    <w:qFormat/>
    <w:rPr>
      <w:rFonts w:ascii="OpenSymbol" w:hAnsi="OpenSymbol"/>
    </w:rPr>
  </w:style>
  <w:style w:type="character" w:customStyle="1" w:styleId="WWCharLFO9LVL5">
    <w:name w:val="WW_CharLFO9LVL5"/>
    <w:qFormat/>
    <w:rPr>
      <w:rFonts w:ascii="OpenSymbol" w:hAnsi="OpenSymbol"/>
    </w:rPr>
  </w:style>
  <w:style w:type="character" w:customStyle="1" w:styleId="WWCharLFO9LVL6">
    <w:name w:val="WW_CharLFO9LVL6"/>
    <w:qFormat/>
    <w:rPr>
      <w:rFonts w:ascii="OpenSymbol" w:hAnsi="OpenSymbol"/>
    </w:rPr>
  </w:style>
  <w:style w:type="character" w:customStyle="1" w:styleId="WWCharLFO9LVL7">
    <w:name w:val="WW_CharLFO9LVL7"/>
    <w:qFormat/>
    <w:rPr>
      <w:rFonts w:ascii="OpenSymbol" w:hAnsi="OpenSymbol"/>
    </w:rPr>
  </w:style>
  <w:style w:type="character" w:customStyle="1" w:styleId="WWCharLFO9LVL8">
    <w:name w:val="WW_CharLFO9LVL8"/>
    <w:qFormat/>
    <w:rPr>
      <w:rFonts w:ascii="OpenSymbol" w:hAnsi="OpenSymbol"/>
    </w:rPr>
  </w:style>
  <w:style w:type="character" w:customStyle="1" w:styleId="WWCharLFO9LVL9">
    <w:name w:val="WW_CharLFO9LVL9"/>
    <w:qFormat/>
    <w:rPr>
      <w:rFonts w:ascii="OpenSymbol" w:hAnsi="OpenSymbol"/>
    </w:rPr>
  </w:style>
  <w:style w:type="character" w:customStyle="1" w:styleId="WWCharLFO10LVL1">
    <w:name w:val="WW_CharLFO10LVL1"/>
    <w:qFormat/>
    <w:rPr>
      <w:rFonts w:ascii="OpenSymbol" w:hAnsi="OpenSymbol"/>
    </w:rPr>
  </w:style>
  <w:style w:type="character" w:customStyle="1" w:styleId="WWCharLFO10LVL2">
    <w:name w:val="WW_CharLFO10LVL2"/>
    <w:qFormat/>
    <w:rPr>
      <w:rFonts w:ascii="OpenSymbol" w:hAnsi="OpenSymbol"/>
    </w:rPr>
  </w:style>
  <w:style w:type="character" w:customStyle="1" w:styleId="WWCharLFO10LVL3">
    <w:name w:val="WW_CharLFO10LVL3"/>
    <w:qFormat/>
    <w:rPr>
      <w:rFonts w:ascii="OpenSymbol" w:hAnsi="OpenSymbol"/>
    </w:rPr>
  </w:style>
  <w:style w:type="character" w:customStyle="1" w:styleId="WWCharLFO10LVL4">
    <w:name w:val="WW_CharLFO10LVL4"/>
    <w:qFormat/>
    <w:rPr>
      <w:rFonts w:ascii="OpenSymbol" w:hAnsi="OpenSymbol"/>
    </w:rPr>
  </w:style>
  <w:style w:type="character" w:customStyle="1" w:styleId="WWCharLFO10LVL5">
    <w:name w:val="WW_CharLFO10LVL5"/>
    <w:qFormat/>
    <w:rPr>
      <w:rFonts w:ascii="OpenSymbol" w:hAnsi="OpenSymbol"/>
    </w:rPr>
  </w:style>
  <w:style w:type="character" w:customStyle="1" w:styleId="WWCharLFO10LVL6">
    <w:name w:val="WW_CharLFO10LVL6"/>
    <w:qFormat/>
    <w:rPr>
      <w:rFonts w:ascii="OpenSymbol" w:hAnsi="OpenSymbol"/>
    </w:rPr>
  </w:style>
  <w:style w:type="character" w:customStyle="1" w:styleId="WWCharLFO10LVL7">
    <w:name w:val="WW_CharLFO10LVL7"/>
    <w:qFormat/>
    <w:rPr>
      <w:rFonts w:ascii="OpenSymbol" w:hAnsi="OpenSymbol"/>
    </w:rPr>
  </w:style>
  <w:style w:type="character" w:customStyle="1" w:styleId="WWCharLFO10LVL8">
    <w:name w:val="WW_CharLFO10LVL8"/>
    <w:qFormat/>
    <w:rPr>
      <w:rFonts w:ascii="OpenSymbol" w:hAnsi="OpenSymbol"/>
    </w:rPr>
  </w:style>
  <w:style w:type="character" w:customStyle="1" w:styleId="WWCharLFO10LVL9">
    <w:name w:val="WW_CharLFO10LVL9"/>
    <w:qFormat/>
    <w:rPr>
      <w:rFonts w:ascii="OpenSymbol" w:hAnsi="OpenSymbol"/>
    </w:rPr>
  </w:style>
  <w:style w:type="character" w:customStyle="1" w:styleId="WWCharLFO11LVL1">
    <w:name w:val="WW_CharLFO11LVL1"/>
    <w:qFormat/>
    <w:rPr>
      <w:rFonts w:ascii="OpenSymbol" w:hAnsi="OpenSymbol"/>
    </w:rPr>
  </w:style>
  <w:style w:type="character" w:customStyle="1" w:styleId="WWCharLFO11LVL2">
    <w:name w:val="WW_CharLFO11LVL2"/>
    <w:qFormat/>
    <w:rPr>
      <w:rFonts w:ascii="OpenSymbol" w:hAnsi="OpenSymbol"/>
    </w:rPr>
  </w:style>
  <w:style w:type="character" w:customStyle="1" w:styleId="WWCharLFO11LVL3">
    <w:name w:val="WW_CharLFO11LVL3"/>
    <w:qFormat/>
    <w:rPr>
      <w:rFonts w:ascii="OpenSymbol" w:hAnsi="OpenSymbol"/>
    </w:rPr>
  </w:style>
  <w:style w:type="character" w:customStyle="1" w:styleId="WWCharLFO11LVL4">
    <w:name w:val="WW_CharLFO11LVL4"/>
    <w:qFormat/>
    <w:rPr>
      <w:rFonts w:ascii="OpenSymbol" w:hAnsi="OpenSymbol"/>
    </w:rPr>
  </w:style>
  <w:style w:type="character" w:customStyle="1" w:styleId="WWCharLFO11LVL5">
    <w:name w:val="WW_CharLFO11LVL5"/>
    <w:qFormat/>
    <w:rPr>
      <w:rFonts w:ascii="OpenSymbol" w:hAnsi="OpenSymbol"/>
    </w:rPr>
  </w:style>
  <w:style w:type="character" w:customStyle="1" w:styleId="WWCharLFO11LVL6">
    <w:name w:val="WW_CharLFO11LVL6"/>
    <w:qFormat/>
    <w:rPr>
      <w:rFonts w:ascii="OpenSymbol" w:hAnsi="OpenSymbol"/>
    </w:rPr>
  </w:style>
  <w:style w:type="character" w:customStyle="1" w:styleId="WWCharLFO11LVL7">
    <w:name w:val="WW_CharLFO11LVL7"/>
    <w:qFormat/>
    <w:rPr>
      <w:rFonts w:ascii="OpenSymbol" w:hAnsi="OpenSymbol"/>
    </w:rPr>
  </w:style>
  <w:style w:type="character" w:customStyle="1" w:styleId="WWCharLFO11LVL8">
    <w:name w:val="WW_CharLFO11LVL8"/>
    <w:qFormat/>
    <w:rPr>
      <w:rFonts w:ascii="OpenSymbol" w:hAnsi="OpenSymbol"/>
    </w:rPr>
  </w:style>
  <w:style w:type="character" w:customStyle="1" w:styleId="WWCharLFO11LVL9">
    <w:name w:val="WW_CharLFO11LVL9"/>
    <w:qFormat/>
    <w:rPr>
      <w:rFonts w:ascii="OpenSymbol" w:hAnsi="OpenSymbol"/>
    </w:rPr>
  </w:style>
  <w:style w:type="character" w:customStyle="1" w:styleId="WWCharLFO12LVL1">
    <w:name w:val="WW_CharLFO12LVL1"/>
    <w:qFormat/>
    <w:rPr>
      <w:rFonts w:ascii="Wingdings" w:hAnsi="Wingdings" w:cs="Wingdings"/>
    </w:rPr>
  </w:style>
  <w:style w:type="character" w:customStyle="1" w:styleId="WWCharLFO12LVL2">
    <w:name w:val="WW_CharLFO12LVL2"/>
    <w:qFormat/>
    <w:rPr>
      <w:rFonts w:ascii="Courier New" w:hAnsi="Courier New" w:cs="Courier New"/>
    </w:rPr>
  </w:style>
  <w:style w:type="character" w:customStyle="1" w:styleId="WWCharLFO12LVL3">
    <w:name w:val="WW_CharLFO12LVL3"/>
    <w:qFormat/>
    <w:rPr>
      <w:rFonts w:ascii="Wingdings" w:hAnsi="Wingdings" w:cs="Wingdings"/>
    </w:rPr>
  </w:style>
  <w:style w:type="character" w:customStyle="1" w:styleId="WWCharLFO12LVL4">
    <w:name w:val="WW_CharLFO12LVL4"/>
    <w:qFormat/>
    <w:rPr>
      <w:rFonts w:ascii="Symbol" w:hAnsi="Symbol" w:cs="Symbol"/>
    </w:rPr>
  </w:style>
  <w:style w:type="character" w:customStyle="1" w:styleId="WWCharLFO12LVL5">
    <w:name w:val="WW_CharLFO12LVL5"/>
    <w:qFormat/>
    <w:rPr>
      <w:rFonts w:ascii="Courier New" w:hAnsi="Courier New" w:cs="Courier New"/>
    </w:rPr>
  </w:style>
  <w:style w:type="character" w:customStyle="1" w:styleId="WWCharLFO12LVL6">
    <w:name w:val="WW_CharLFO12LVL6"/>
    <w:qFormat/>
    <w:rPr>
      <w:rFonts w:ascii="Wingdings" w:hAnsi="Wingdings" w:cs="Wingdings"/>
    </w:rPr>
  </w:style>
  <w:style w:type="character" w:customStyle="1" w:styleId="WWCharLFO12LVL7">
    <w:name w:val="WW_CharLFO12LVL7"/>
    <w:qFormat/>
    <w:rPr>
      <w:rFonts w:ascii="Symbol" w:hAnsi="Symbol" w:cs="Symbol"/>
    </w:rPr>
  </w:style>
  <w:style w:type="character" w:customStyle="1" w:styleId="WWCharLFO12LVL8">
    <w:name w:val="WW_CharLFO12LVL8"/>
    <w:qFormat/>
    <w:rPr>
      <w:rFonts w:ascii="Courier New" w:hAnsi="Courier New" w:cs="Courier New"/>
    </w:rPr>
  </w:style>
  <w:style w:type="character" w:customStyle="1" w:styleId="WWCharLFO12LVL9">
    <w:name w:val="WW_CharLFO12LVL9"/>
    <w:qFormat/>
    <w:rPr>
      <w:rFonts w:ascii="Wingdings" w:hAnsi="Wingdings" w:cs="Wingdings"/>
    </w:rPr>
  </w:style>
  <w:style w:type="character" w:customStyle="1" w:styleId="WWCharLFO14LVL1">
    <w:name w:val="WW_CharLFO14LVL1"/>
    <w:qFormat/>
    <w:rPr>
      <w:rFonts w:cs="Times New Roman"/>
    </w:rPr>
  </w:style>
  <w:style w:type="character" w:customStyle="1" w:styleId="WWCharLFO14LVL2">
    <w:name w:val="WW_CharLFO14LVL2"/>
    <w:qFormat/>
    <w:rPr>
      <w:rFonts w:cs="Times New Roman"/>
    </w:rPr>
  </w:style>
  <w:style w:type="character" w:customStyle="1" w:styleId="WWCharLFO14LVL3">
    <w:name w:val="WW_CharLFO14LVL3"/>
    <w:qFormat/>
    <w:rPr>
      <w:rFonts w:ascii="Wingdings" w:hAnsi="Wingdings" w:cs="Wingdings"/>
    </w:rPr>
  </w:style>
  <w:style w:type="character" w:customStyle="1" w:styleId="WWCharLFO14LVL4">
    <w:name w:val="WW_CharLFO14LVL4"/>
    <w:qFormat/>
    <w:rPr>
      <w:rFonts w:ascii="Symbol" w:hAnsi="Symbol" w:cs="Symbol"/>
    </w:rPr>
  </w:style>
  <w:style w:type="character" w:customStyle="1" w:styleId="WWCharLFO14LVL5">
    <w:name w:val="WW_CharLFO14LVL5"/>
    <w:qFormat/>
    <w:rPr>
      <w:rFonts w:ascii="Courier New" w:hAnsi="Courier New" w:cs="Courier New"/>
    </w:rPr>
  </w:style>
  <w:style w:type="character" w:customStyle="1" w:styleId="WWCharLFO14LVL6">
    <w:name w:val="WW_CharLFO14LVL6"/>
    <w:qFormat/>
    <w:rPr>
      <w:rFonts w:ascii="Wingdings" w:hAnsi="Wingdings" w:cs="Wingdings"/>
    </w:rPr>
  </w:style>
  <w:style w:type="character" w:customStyle="1" w:styleId="WWCharLFO14LVL7">
    <w:name w:val="WW_CharLFO14LVL7"/>
    <w:qFormat/>
    <w:rPr>
      <w:rFonts w:ascii="Symbol" w:hAnsi="Symbol" w:cs="Symbol"/>
    </w:rPr>
  </w:style>
  <w:style w:type="character" w:customStyle="1" w:styleId="WWCharLFO14LVL8">
    <w:name w:val="WW_CharLFO14LVL8"/>
    <w:qFormat/>
    <w:rPr>
      <w:rFonts w:ascii="Courier New" w:hAnsi="Courier New" w:cs="Courier New"/>
    </w:rPr>
  </w:style>
  <w:style w:type="character" w:customStyle="1" w:styleId="WWCharLFO14LVL9">
    <w:name w:val="WW_CharLFO14LVL9"/>
    <w:qFormat/>
    <w:rPr>
      <w:rFonts w:ascii="Wingdings" w:hAnsi="Wingdings" w:cs="Wingdings"/>
    </w:rPr>
  </w:style>
  <w:style w:type="character" w:customStyle="1" w:styleId="WWCharLFO15LVL1">
    <w:name w:val="WW_CharLFO15LVL1"/>
    <w:qFormat/>
    <w:rPr>
      <w:rFonts w:ascii="Wingdings" w:hAnsi="Wingdings" w:cs="Wingdings"/>
    </w:rPr>
  </w:style>
  <w:style w:type="character" w:customStyle="1" w:styleId="WWCharLFO15LVL2">
    <w:name w:val="WW_CharLFO15LVL2"/>
    <w:qFormat/>
    <w:rPr>
      <w:rFonts w:ascii="Courier New" w:hAnsi="Courier New" w:cs="Courier New"/>
    </w:rPr>
  </w:style>
  <w:style w:type="character" w:customStyle="1" w:styleId="WWCharLFO15LVL3">
    <w:name w:val="WW_CharLFO15LVL3"/>
    <w:qFormat/>
    <w:rPr>
      <w:rFonts w:ascii="Wingdings" w:hAnsi="Wingdings" w:cs="Wingdings"/>
    </w:rPr>
  </w:style>
  <w:style w:type="character" w:customStyle="1" w:styleId="WWCharLFO15LVL4">
    <w:name w:val="WW_CharLFO15LVL4"/>
    <w:qFormat/>
    <w:rPr>
      <w:rFonts w:ascii="Symbol" w:hAnsi="Symbol" w:cs="Symbol"/>
    </w:rPr>
  </w:style>
  <w:style w:type="character" w:customStyle="1" w:styleId="WWCharLFO15LVL5">
    <w:name w:val="WW_CharLFO15LVL5"/>
    <w:qFormat/>
    <w:rPr>
      <w:rFonts w:ascii="Courier New" w:hAnsi="Courier New" w:cs="Courier New"/>
    </w:rPr>
  </w:style>
  <w:style w:type="character" w:customStyle="1" w:styleId="WWCharLFO15LVL6">
    <w:name w:val="WW_CharLFO15LVL6"/>
    <w:qFormat/>
    <w:rPr>
      <w:rFonts w:ascii="Wingdings" w:hAnsi="Wingdings" w:cs="Wingdings"/>
    </w:rPr>
  </w:style>
  <w:style w:type="character" w:customStyle="1" w:styleId="WWCharLFO15LVL7">
    <w:name w:val="WW_CharLFO15LVL7"/>
    <w:qFormat/>
    <w:rPr>
      <w:rFonts w:ascii="Symbol" w:hAnsi="Symbol" w:cs="Symbol"/>
    </w:rPr>
  </w:style>
  <w:style w:type="character" w:customStyle="1" w:styleId="WWCharLFO15LVL8">
    <w:name w:val="WW_CharLFO15LVL8"/>
    <w:qFormat/>
    <w:rPr>
      <w:rFonts w:ascii="Courier New" w:hAnsi="Courier New" w:cs="Courier New"/>
    </w:rPr>
  </w:style>
  <w:style w:type="character" w:customStyle="1" w:styleId="WWCharLFO15LVL9">
    <w:name w:val="WW_CharLFO15LVL9"/>
    <w:qFormat/>
    <w:rPr>
      <w:rFonts w:ascii="Wingdings" w:hAnsi="Wingdings" w:cs="Wingdings"/>
    </w:rPr>
  </w:style>
  <w:style w:type="character" w:customStyle="1" w:styleId="WWCharLFO16LVL1">
    <w:name w:val="WW_CharLFO16LVL1"/>
    <w:qFormat/>
    <w:rPr>
      <w:rFonts w:ascii="Wingdings" w:hAnsi="Wingdings" w:cs="Wingdings"/>
    </w:rPr>
  </w:style>
  <w:style w:type="character" w:customStyle="1" w:styleId="WWCharLFO16LVL2">
    <w:name w:val="WW_CharLFO16LVL2"/>
    <w:qFormat/>
    <w:rPr>
      <w:rFonts w:ascii="Symbol" w:hAnsi="Symbol" w:cs="Symbol"/>
    </w:rPr>
  </w:style>
  <w:style w:type="character" w:customStyle="1" w:styleId="WWCharLFO16LVL3">
    <w:name w:val="WW_CharLFO16LVL3"/>
    <w:qFormat/>
    <w:rPr>
      <w:rFonts w:ascii="Courier New" w:hAnsi="Courier New" w:cs="Courier New"/>
    </w:rPr>
  </w:style>
  <w:style w:type="character" w:customStyle="1" w:styleId="WWCharLFO16LVL4">
    <w:name w:val="WW_CharLFO16LVL4"/>
    <w:qFormat/>
    <w:rPr>
      <w:rFonts w:ascii="Courier New" w:hAnsi="Courier New" w:cs="Courier New"/>
    </w:rPr>
  </w:style>
  <w:style w:type="character" w:customStyle="1" w:styleId="WWCharLFO16LVL5">
    <w:name w:val="WW_CharLFO16LVL5"/>
    <w:qFormat/>
    <w:rPr>
      <w:rFonts w:ascii="Courier New" w:hAnsi="Courier New" w:cs="Courier New"/>
    </w:rPr>
  </w:style>
  <w:style w:type="character" w:customStyle="1" w:styleId="WWCharLFO16LVL6">
    <w:name w:val="WW_CharLFO16LVL6"/>
    <w:qFormat/>
    <w:rPr>
      <w:rFonts w:ascii="Wingdings" w:hAnsi="Wingdings" w:cs="Wingdings"/>
    </w:rPr>
  </w:style>
  <w:style w:type="character" w:customStyle="1" w:styleId="WWCharLFO16LVL7">
    <w:name w:val="WW_CharLFO16LVL7"/>
    <w:qFormat/>
    <w:rPr>
      <w:rFonts w:ascii="Wingdings" w:hAnsi="Wingdings" w:cs="Wingdings"/>
    </w:rPr>
  </w:style>
  <w:style w:type="character" w:customStyle="1" w:styleId="WWCharLFO16LVL8">
    <w:name w:val="WW_CharLFO16LVL8"/>
    <w:qFormat/>
    <w:rPr>
      <w:rFonts w:ascii="Symbol" w:hAnsi="Symbol" w:cs="Symbol"/>
    </w:rPr>
  </w:style>
  <w:style w:type="character" w:customStyle="1" w:styleId="WWCharLFO16LVL9">
    <w:name w:val="WW_CharLFO16LVL9"/>
    <w:qFormat/>
    <w:rPr>
      <w:rFonts w:ascii="Symbol" w:hAnsi="Symbol" w:cs="Symbol"/>
    </w:rPr>
  </w:style>
  <w:style w:type="character" w:customStyle="1" w:styleId="WWCharLFO17LVL4">
    <w:name w:val="WW_CharLFO17LVL4"/>
    <w:qFormat/>
    <w:rPr>
      <w:rFonts w:ascii="StarSymbol" w:hAnsi="StarSymbol"/>
    </w:rPr>
  </w:style>
  <w:style w:type="character" w:customStyle="1" w:styleId="WWCharLFO17LVL5">
    <w:name w:val="WW_CharLFO17LVL5"/>
    <w:qFormat/>
    <w:rPr>
      <w:rFonts w:ascii="StarSymbol" w:hAnsi="StarSymbol"/>
    </w:rPr>
  </w:style>
  <w:style w:type="character" w:customStyle="1" w:styleId="WWCharLFO17LVL6">
    <w:name w:val="WW_CharLFO17LVL6"/>
    <w:qFormat/>
    <w:rPr>
      <w:rFonts w:ascii="StarSymbol" w:hAnsi="StarSymbol"/>
    </w:rPr>
  </w:style>
  <w:style w:type="character" w:customStyle="1" w:styleId="WWCharLFO17LVL7">
    <w:name w:val="WW_CharLFO17LVL7"/>
    <w:qFormat/>
    <w:rPr>
      <w:rFonts w:ascii="StarSymbol" w:hAnsi="StarSymbol"/>
    </w:rPr>
  </w:style>
  <w:style w:type="character" w:customStyle="1" w:styleId="WWCharLFO17LVL8">
    <w:name w:val="WW_CharLFO17LVL8"/>
    <w:qFormat/>
    <w:rPr>
      <w:rFonts w:ascii="StarSymbol" w:hAnsi="StarSymbol"/>
    </w:rPr>
  </w:style>
  <w:style w:type="character" w:customStyle="1" w:styleId="WWCharLFO17LVL9">
    <w:name w:val="WW_CharLFO17LVL9"/>
    <w:qFormat/>
    <w:rPr>
      <w:rFonts w:ascii="StarSymbol" w:hAnsi="StarSymbol"/>
    </w:rPr>
  </w:style>
  <w:style w:type="character" w:customStyle="1" w:styleId="WWCharLFO18LVL1">
    <w:name w:val="WW_CharLFO18LVL1"/>
    <w:qFormat/>
    <w:rPr>
      <w:sz w:val="24"/>
    </w:rPr>
  </w:style>
  <w:style w:type="character" w:customStyle="1" w:styleId="WWCharLFO18LVL2">
    <w:name w:val="WW_CharLFO18LVL2"/>
    <w:qFormat/>
    <w:rPr>
      <w:rFonts w:ascii="Wingdings" w:hAnsi="Wingdings" w:cs="Wingdings"/>
      <w:sz w:val="22"/>
      <w:szCs w:val="24"/>
    </w:rPr>
  </w:style>
  <w:style w:type="character" w:customStyle="1" w:styleId="WWCharLFO18LVL3">
    <w:name w:val="WW_CharLFO18LVL3"/>
    <w:qFormat/>
    <w:rPr>
      <w:rFonts w:ascii="Wingdings" w:hAnsi="Wingdings" w:cs="Wingdings"/>
    </w:rPr>
  </w:style>
  <w:style w:type="character" w:customStyle="1" w:styleId="WWCharLFO18LVL4">
    <w:name w:val="WW_CharLFO18LVL4"/>
    <w:qFormat/>
    <w:rPr>
      <w:rFonts w:ascii="Symbol" w:hAnsi="Symbol" w:cs="Symbol"/>
    </w:rPr>
  </w:style>
  <w:style w:type="character" w:customStyle="1" w:styleId="WWCharLFO18LVL5">
    <w:name w:val="WW_CharLFO18LVL5"/>
    <w:qFormat/>
    <w:rPr>
      <w:rFonts w:ascii="Courier New" w:hAnsi="Courier New" w:cs="Courier New"/>
    </w:rPr>
  </w:style>
  <w:style w:type="character" w:customStyle="1" w:styleId="WWCharLFO18LVL6">
    <w:name w:val="WW_CharLFO18LVL6"/>
    <w:qFormat/>
    <w:rPr>
      <w:rFonts w:ascii="Wingdings" w:hAnsi="Wingdings" w:cs="Wingdings"/>
    </w:rPr>
  </w:style>
  <w:style w:type="character" w:customStyle="1" w:styleId="WWCharLFO18LVL7">
    <w:name w:val="WW_CharLFO18LVL7"/>
    <w:qFormat/>
    <w:rPr>
      <w:rFonts w:ascii="Symbol" w:hAnsi="Symbol" w:cs="Symbol"/>
    </w:rPr>
  </w:style>
  <w:style w:type="character" w:customStyle="1" w:styleId="WWCharLFO18LVL8">
    <w:name w:val="WW_CharLFO18LVL8"/>
    <w:qFormat/>
    <w:rPr>
      <w:rFonts w:ascii="Courier New" w:hAnsi="Courier New" w:cs="Courier New"/>
    </w:rPr>
  </w:style>
  <w:style w:type="character" w:customStyle="1" w:styleId="WWCharLFO18LVL9">
    <w:name w:val="WW_CharLFO18LVL9"/>
    <w:qFormat/>
    <w:rPr>
      <w:rFonts w:ascii="Wingdings" w:hAnsi="Wingdings" w:cs="Wingdings"/>
    </w:rPr>
  </w:style>
  <w:style w:type="character" w:customStyle="1" w:styleId="WWCharLFO19LVL1">
    <w:name w:val="WW_CharLFO19LVL1"/>
    <w:qFormat/>
    <w:rPr>
      <w:b/>
      <w:i w:val="0"/>
      <w:sz w:val="24"/>
      <w:szCs w:val="24"/>
    </w:rPr>
  </w:style>
  <w:style w:type="character" w:customStyle="1" w:styleId="WWCharLFO19LVL2">
    <w:name w:val="WW_CharLFO19LVL2"/>
    <w:qFormat/>
    <w:rPr>
      <w:b/>
      <w:i w:val="0"/>
      <w:sz w:val="24"/>
      <w:szCs w:val="24"/>
    </w:rPr>
  </w:style>
  <w:style w:type="character" w:customStyle="1" w:styleId="WWCharLFO20LVL1">
    <w:name w:val="WW_CharLFO20LVL1"/>
    <w:qFormat/>
    <w:rPr>
      <w:rFonts w:ascii="Symbol" w:hAnsi="Symbol" w:cs="Symbol"/>
    </w:rPr>
  </w:style>
  <w:style w:type="character" w:customStyle="1" w:styleId="WWCharLFO20LVL2">
    <w:name w:val="WW_CharLFO20LVL2"/>
    <w:qFormat/>
    <w:rPr>
      <w:rFonts w:ascii="Courier New" w:hAnsi="Courier New" w:cs="Courier New"/>
    </w:rPr>
  </w:style>
  <w:style w:type="character" w:customStyle="1" w:styleId="WWCharLFO20LVL3">
    <w:name w:val="WW_CharLFO20LVL3"/>
    <w:qFormat/>
    <w:rPr>
      <w:rFonts w:ascii="Wingdings" w:hAnsi="Wingdings" w:cs="Wingdings"/>
      <w:sz w:val="22"/>
    </w:rPr>
  </w:style>
  <w:style w:type="character" w:customStyle="1" w:styleId="WWCharLFO20LVL4">
    <w:name w:val="WW_CharLFO20LVL4"/>
    <w:qFormat/>
    <w:rPr>
      <w:rFonts w:ascii="Symbol" w:hAnsi="Symbol" w:cs="Symbol"/>
    </w:rPr>
  </w:style>
  <w:style w:type="character" w:customStyle="1" w:styleId="WWCharLFO20LVL5">
    <w:name w:val="WW_CharLFO20LVL5"/>
    <w:qFormat/>
    <w:rPr>
      <w:rFonts w:ascii="Courier New" w:hAnsi="Courier New" w:cs="Courier New"/>
    </w:rPr>
  </w:style>
  <w:style w:type="character" w:customStyle="1" w:styleId="WWCharLFO20LVL6">
    <w:name w:val="WW_CharLFO20LVL6"/>
    <w:qFormat/>
    <w:rPr>
      <w:rFonts w:ascii="Wingdings" w:hAnsi="Wingdings" w:cs="Wingdings"/>
    </w:rPr>
  </w:style>
  <w:style w:type="character" w:customStyle="1" w:styleId="WWCharLFO20LVL7">
    <w:name w:val="WW_CharLFO20LVL7"/>
    <w:qFormat/>
    <w:rPr>
      <w:rFonts w:ascii="Symbol" w:hAnsi="Symbol" w:cs="Symbol"/>
    </w:rPr>
  </w:style>
  <w:style w:type="character" w:customStyle="1" w:styleId="WWCharLFO20LVL8">
    <w:name w:val="WW_CharLFO20LVL8"/>
    <w:qFormat/>
    <w:rPr>
      <w:rFonts w:ascii="Courier New" w:hAnsi="Courier New" w:cs="Courier New"/>
    </w:rPr>
  </w:style>
  <w:style w:type="character" w:customStyle="1" w:styleId="WWCharLFO20LVL9">
    <w:name w:val="WW_CharLFO20LVL9"/>
    <w:qFormat/>
    <w:rPr>
      <w:rFonts w:ascii="Wingdings" w:hAnsi="Wingdings" w:cs="Wingdings"/>
    </w:rPr>
  </w:style>
  <w:style w:type="character" w:customStyle="1" w:styleId="WWCharLFO21LVL1">
    <w:name w:val="WW_CharLFO21LVL1"/>
    <w:qFormat/>
    <w:rPr>
      <w:sz w:val="24"/>
    </w:rPr>
  </w:style>
  <w:style w:type="character" w:customStyle="1" w:styleId="WWCharLFO21LVL2">
    <w:name w:val="WW_CharLFO21LVL2"/>
    <w:qFormat/>
    <w:rPr>
      <w:rFonts w:ascii="Wingdings" w:hAnsi="Wingdings" w:cs="Wingdings"/>
      <w:sz w:val="22"/>
      <w:szCs w:val="24"/>
    </w:rPr>
  </w:style>
  <w:style w:type="character" w:customStyle="1" w:styleId="WWCharLFO21LVL3">
    <w:name w:val="WW_CharLFO21LVL3"/>
    <w:qFormat/>
    <w:rPr>
      <w:rFonts w:ascii="Wingdings" w:hAnsi="Wingdings" w:cs="Wingdings"/>
    </w:rPr>
  </w:style>
  <w:style w:type="character" w:customStyle="1" w:styleId="WWCharLFO21LVL4">
    <w:name w:val="WW_CharLFO21LVL4"/>
    <w:qFormat/>
    <w:rPr>
      <w:rFonts w:ascii="Symbol" w:hAnsi="Symbol" w:cs="Symbol"/>
    </w:rPr>
  </w:style>
  <w:style w:type="character" w:customStyle="1" w:styleId="WWCharLFO21LVL5">
    <w:name w:val="WW_CharLFO21LVL5"/>
    <w:qFormat/>
    <w:rPr>
      <w:rFonts w:ascii="Courier New" w:hAnsi="Courier New" w:cs="Courier New"/>
    </w:rPr>
  </w:style>
  <w:style w:type="character" w:customStyle="1" w:styleId="WWCharLFO21LVL6">
    <w:name w:val="WW_CharLFO21LVL6"/>
    <w:qFormat/>
    <w:rPr>
      <w:rFonts w:ascii="Wingdings" w:hAnsi="Wingdings" w:cs="Wingdings"/>
    </w:rPr>
  </w:style>
  <w:style w:type="character" w:customStyle="1" w:styleId="WWCharLFO21LVL7">
    <w:name w:val="WW_CharLFO21LVL7"/>
    <w:qFormat/>
    <w:rPr>
      <w:rFonts w:ascii="Symbol" w:hAnsi="Symbol" w:cs="Symbol"/>
    </w:rPr>
  </w:style>
  <w:style w:type="character" w:customStyle="1" w:styleId="WWCharLFO21LVL8">
    <w:name w:val="WW_CharLFO21LVL8"/>
    <w:qFormat/>
    <w:rPr>
      <w:rFonts w:ascii="Courier New" w:hAnsi="Courier New" w:cs="Courier New"/>
    </w:rPr>
  </w:style>
  <w:style w:type="character" w:customStyle="1" w:styleId="WWCharLFO21LVL9">
    <w:name w:val="WW_CharLFO21LVL9"/>
    <w:qFormat/>
    <w:rPr>
      <w:rFonts w:ascii="Wingdings" w:hAnsi="Wingdings" w:cs="Wingdings"/>
    </w:rPr>
  </w:style>
  <w:style w:type="character" w:customStyle="1" w:styleId="WWCharLFO23LVL3">
    <w:name w:val="WW_CharLFO23LVL3"/>
    <w:qFormat/>
    <w:rPr>
      <w:rFonts w:ascii="StarSymbol" w:eastAsia="OpenSymbol" w:hAnsi="StarSymbol" w:cs="OpenSymbol"/>
    </w:rPr>
  </w:style>
  <w:style w:type="character" w:customStyle="1" w:styleId="WWCharLFO23LVL4">
    <w:name w:val="WW_CharLFO23LVL4"/>
    <w:qFormat/>
    <w:rPr>
      <w:rFonts w:ascii="StarSymbol" w:eastAsia="OpenSymbol" w:hAnsi="StarSymbol" w:cs="OpenSymbol"/>
    </w:rPr>
  </w:style>
  <w:style w:type="character" w:customStyle="1" w:styleId="WWCharLFO23LVL5">
    <w:name w:val="WW_CharLFO23LVL5"/>
    <w:qFormat/>
    <w:rPr>
      <w:rFonts w:ascii="StarSymbol" w:eastAsia="OpenSymbol" w:hAnsi="StarSymbol" w:cs="OpenSymbol"/>
    </w:rPr>
  </w:style>
  <w:style w:type="character" w:customStyle="1" w:styleId="WWCharLFO23LVL6">
    <w:name w:val="WW_CharLFO23LVL6"/>
    <w:qFormat/>
    <w:rPr>
      <w:rFonts w:ascii="StarSymbol" w:eastAsia="OpenSymbol" w:hAnsi="StarSymbol" w:cs="OpenSymbol"/>
    </w:rPr>
  </w:style>
  <w:style w:type="character" w:customStyle="1" w:styleId="WWCharLFO23LVL7">
    <w:name w:val="WW_CharLFO23LVL7"/>
    <w:qFormat/>
    <w:rPr>
      <w:rFonts w:ascii="StarSymbol" w:eastAsia="OpenSymbol" w:hAnsi="StarSymbol" w:cs="OpenSymbol"/>
    </w:rPr>
  </w:style>
  <w:style w:type="character" w:customStyle="1" w:styleId="WWCharLFO23LVL8">
    <w:name w:val="WW_CharLFO23LVL8"/>
    <w:qFormat/>
    <w:rPr>
      <w:rFonts w:ascii="StarSymbol" w:eastAsia="OpenSymbol" w:hAnsi="StarSymbol" w:cs="OpenSymbol"/>
    </w:rPr>
  </w:style>
  <w:style w:type="character" w:customStyle="1" w:styleId="WWCharLFO23LVL9">
    <w:name w:val="WW_CharLFO23LVL9"/>
    <w:qFormat/>
    <w:rPr>
      <w:rFonts w:ascii="StarSymbol" w:eastAsia="OpenSymbol" w:hAnsi="StarSymbol" w:cs="OpenSymbol"/>
    </w:rPr>
  </w:style>
  <w:style w:type="character" w:customStyle="1" w:styleId="WWCharLFO24LVL1">
    <w:name w:val="WW_CharLFO24LVL1"/>
    <w:qFormat/>
    <w:rPr>
      <w:rFonts w:ascii="Symbol" w:hAnsi="Symbol" w:cs="Symbol"/>
    </w:rPr>
  </w:style>
  <w:style w:type="character" w:customStyle="1" w:styleId="WWCharLFO24LVL2">
    <w:name w:val="WW_CharLFO24LVL2"/>
    <w:qFormat/>
    <w:rPr>
      <w:rFonts w:ascii="Wingdings 2" w:hAnsi="Wingdings 2" w:cs="Wingdings 2"/>
    </w:rPr>
  </w:style>
  <w:style w:type="character" w:customStyle="1" w:styleId="WWCharLFO24LVL3">
    <w:name w:val="WW_CharLFO24LVL3"/>
    <w:qFormat/>
    <w:rPr>
      <w:rFonts w:ascii="StarSymbol;Arial Unicode MS" w:hAnsi="StarSymbol;Arial Unicode MS" w:cs="StarSymbol;Arial Unicode MS"/>
    </w:rPr>
  </w:style>
  <w:style w:type="character" w:customStyle="1" w:styleId="WWCharLFO24LVL4">
    <w:name w:val="WW_CharLFO24LVL4"/>
    <w:qFormat/>
    <w:rPr>
      <w:rFonts w:ascii="Wingdings" w:hAnsi="Wingdings" w:cs="Wingdings"/>
    </w:rPr>
  </w:style>
  <w:style w:type="character" w:customStyle="1" w:styleId="WWCharLFO24LVL5">
    <w:name w:val="WW_CharLFO24LVL5"/>
    <w:qFormat/>
    <w:rPr>
      <w:rFonts w:ascii="Wingdings 2" w:hAnsi="Wingdings 2" w:cs="Wingdings 2"/>
    </w:rPr>
  </w:style>
  <w:style w:type="character" w:customStyle="1" w:styleId="WWCharLFO24LVL6">
    <w:name w:val="WW_CharLFO24LVL6"/>
    <w:qFormat/>
    <w:rPr>
      <w:rFonts w:ascii="StarSymbol;Arial Unicode MS" w:hAnsi="StarSymbol;Arial Unicode MS" w:cs="StarSymbol;Arial Unicode MS"/>
    </w:rPr>
  </w:style>
  <w:style w:type="character" w:customStyle="1" w:styleId="WWCharLFO24LVL7">
    <w:name w:val="WW_CharLFO24LVL7"/>
    <w:qFormat/>
    <w:rPr>
      <w:rFonts w:ascii="Wingdings" w:hAnsi="Wingdings" w:cs="Wingdings"/>
    </w:rPr>
  </w:style>
  <w:style w:type="character" w:customStyle="1" w:styleId="WWCharLFO24LVL8">
    <w:name w:val="WW_CharLFO24LVL8"/>
    <w:qFormat/>
    <w:rPr>
      <w:rFonts w:ascii="Wingdings 2" w:hAnsi="Wingdings 2" w:cs="Wingdings 2"/>
    </w:rPr>
  </w:style>
  <w:style w:type="character" w:customStyle="1" w:styleId="WWCharLFO24LVL9">
    <w:name w:val="WW_CharLFO24LVL9"/>
    <w:qFormat/>
    <w:rPr>
      <w:rFonts w:ascii="StarSymbol;Arial Unicode MS" w:hAnsi="StarSymbol;Arial Unicode MS" w:cs="StarSymbol;Arial Unicode MS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WWCharLFO25LVL1">
    <w:name w:val="WW_CharLFO25LVL1"/>
    <w:qFormat/>
    <w:rPr>
      <w:rFonts w:ascii="OpenSymbol" w:eastAsia="OpenSymbol" w:hAnsi="OpenSymbol" w:cs="OpenSymbol"/>
    </w:rPr>
  </w:style>
  <w:style w:type="character" w:customStyle="1" w:styleId="WWCharLFO25LVL2">
    <w:name w:val="WW_CharLFO25LVL2"/>
    <w:qFormat/>
    <w:rPr>
      <w:rFonts w:ascii="OpenSymbol" w:eastAsia="OpenSymbol" w:hAnsi="OpenSymbol" w:cs="OpenSymbol"/>
    </w:rPr>
  </w:style>
  <w:style w:type="character" w:customStyle="1" w:styleId="WWCharLFO25LVL3">
    <w:name w:val="WW_CharLFO25LVL3"/>
    <w:qFormat/>
    <w:rPr>
      <w:rFonts w:ascii="OpenSymbol" w:eastAsia="OpenSymbol" w:hAnsi="OpenSymbol" w:cs="OpenSymbol"/>
    </w:rPr>
  </w:style>
  <w:style w:type="character" w:customStyle="1" w:styleId="WWCharLFO25LVL4">
    <w:name w:val="WW_CharLFO25LVL4"/>
    <w:qFormat/>
    <w:rPr>
      <w:rFonts w:ascii="OpenSymbol" w:eastAsia="OpenSymbol" w:hAnsi="OpenSymbol" w:cs="OpenSymbol"/>
    </w:rPr>
  </w:style>
  <w:style w:type="character" w:customStyle="1" w:styleId="WWCharLFO25LVL5">
    <w:name w:val="WW_CharLFO25LVL5"/>
    <w:qFormat/>
    <w:rPr>
      <w:rFonts w:ascii="OpenSymbol" w:eastAsia="OpenSymbol" w:hAnsi="OpenSymbol" w:cs="OpenSymbol"/>
    </w:rPr>
  </w:style>
  <w:style w:type="character" w:customStyle="1" w:styleId="WWCharLFO25LVL6">
    <w:name w:val="WW_CharLFO25LVL6"/>
    <w:qFormat/>
    <w:rPr>
      <w:rFonts w:ascii="OpenSymbol" w:eastAsia="OpenSymbol" w:hAnsi="OpenSymbol" w:cs="OpenSymbol"/>
    </w:rPr>
  </w:style>
  <w:style w:type="character" w:customStyle="1" w:styleId="WWCharLFO25LVL7">
    <w:name w:val="WW_CharLFO25LVL7"/>
    <w:qFormat/>
    <w:rPr>
      <w:rFonts w:ascii="OpenSymbol" w:eastAsia="OpenSymbol" w:hAnsi="OpenSymbol" w:cs="OpenSymbol"/>
    </w:rPr>
  </w:style>
  <w:style w:type="character" w:customStyle="1" w:styleId="WWCharLFO25LVL8">
    <w:name w:val="WW_CharLFO25LVL8"/>
    <w:qFormat/>
    <w:rPr>
      <w:rFonts w:ascii="OpenSymbol" w:eastAsia="OpenSymbol" w:hAnsi="OpenSymbol" w:cs="OpenSymbol"/>
    </w:rPr>
  </w:style>
  <w:style w:type="character" w:customStyle="1" w:styleId="WWCharLFO25LVL9">
    <w:name w:val="WW_CharLFO25LVL9"/>
    <w:qFormat/>
    <w:rPr>
      <w:rFonts w:ascii="OpenSymbol" w:eastAsia="OpenSymbol" w:hAnsi="OpenSymbol" w:cs="OpenSymbol"/>
    </w:rPr>
  </w:style>
  <w:style w:type="character" w:customStyle="1" w:styleId="WWCharLFO26LVL1">
    <w:name w:val="WW_CharLFO26LVL1"/>
    <w:qFormat/>
    <w:rPr>
      <w:rFonts w:ascii="OpenSymbol" w:eastAsia="OpenSymbol" w:hAnsi="OpenSymbol" w:cs="OpenSymbol"/>
    </w:rPr>
  </w:style>
  <w:style w:type="character" w:customStyle="1" w:styleId="WWCharLFO26LVL2">
    <w:name w:val="WW_CharLFO26LVL2"/>
    <w:qFormat/>
    <w:rPr>
      <w:rFonts w:ascii="OpenSymbol" w:eastAsia="OpenSymbol" w:hAnsi="OpenSymbol" w:cs="OpenSymbol"/>
    </w:rPr>
  </w:style>
  <w:style w:type="character" w:customStyle="1" w:styleId="WWCharLFO26LVL3">
    <w:name w:val="WW_CharLFO26LVL3"/>
    <w:qFormat/>
    <w:rPr>
      <w:rFonts w:ascii="OpenSymbol" w:eastAsia="OpenSymbol" w:hAnsi="OpenSymbol" w:cs="OpenSymbol"/>
    </w:rPr>
  </w:style>
  <w:style w:type="character" w:customStyle="1" w:styleId="WWCharLFO26LVL4">
    <w:name w:val="WW_CharLFO26LVL4"/>
    <w:qFormat/>
    <w:rPr>
      <w:rFonts w:ascii="OpenSymbol" w:eastAsia="OpenSymbol" w:hAnsi="OpenSymbol" w:cs="OpenSymbol"/>
    </w:rPr>
  </w:style>
  <w:style w:type="character" w:customStyle="1" w:styleId="WWCharLFO26LVL5">
    <w:name w:val="WW_CharLFO26LVL5"/>
    <w:qFormat/>
    <w:rPr>
      <w:rFonts w:ascii="OpenSymbol" w:eastAsia="OpenSymbol" w:hAnsi="OpenSymbol" w:cs="OpenSymbol"/>
    </w:rPr>
  </w:style>
  <w:style w:type="character" w:customStyle="1" w:styleId="WWCharLFO26LVL6">
    <w:name w:val="WW_CharLFO26LVL6"/>
    <w:qFormat/>
    <w:rPr>
      <w:rFonts w:ascii="OpenSymbol" w:eastAsia="OpenSymbol" w:hAnsi="OpenSymbol" w:cs="OpenSymbol"/>
    </w:rPr>
  </w:style>
  <w:style w:type="character" w:customStyle="1" w:styleId="WWCharLFO26LVL7">
    <w:name w:val="WW_CharLFO26LVL7"/>
    <w:qFormat/>
    <w:rPr>
      <w:rFonts w:ascii="OpenSymbol" w:eastAsia="OpenSymbol" w:hAnsi="OpenSymbol" w:cs="OpenSymbol"/>
    </w:rPr>
  </w:style>
  <w:style w:type="character" w:customStyle="1" w:styleId="WWCharLFO26LVL8">
    <w:name w:val="WW_CharLFO26LVL8"/>
    <w:qFormat/>
    <w:rPr>
      <w:rFonts w:ascii="OpenSymbol" w:eastAsia="OpenSymbol" w:hAnsi="OpenSymbol" w:cs="OpenSymbol"/>
    </w:rPr>
  </w:style>
  <w:style w:type="character" w:customStyle="1" w:styleId="WWCharLFO26LVL9">
    <w:name w:val="WW_CharLFO26LVL9"/>
    <w:qFormat/>
    <w:rPr>
      <w:rFonts w:ascii="OpenSymbol" w:eastAsia="OpenSymbol" w:hAnsi="OpenSymbol" w:cs="OpenSymbol"/>
    </w:rPr>
  </w:style>
  <w:style w:type="character" w:customStyle="1" w:styleId="WWCharLFO27LVL1">
    <w:name w:val="WW_CharLFO27LVL1"/>
    <w:qFormat/>
    <w:rPr>
      <w:rFonts w:ascii="OpenSymbol" w:eastAsia="OpenSymbol" w:hAnsi="OpenSymbol" w:cs="OpenSymbol"/>
    </w:rPr>
  </w:style>
  <w:style w:type="character" w:customStyle="1" w:styleId="WWCharLFO27LVL2">
    <w:name w:val="WW_CharLFO27LVL2"/>
    <w:qFormat/>
    <w:rPr>
      <w:rFonts w:ascii="OpenSymbol" w:eastAsia="OpenSymbol" w:hAnsi="OpenSymbol" w:cs="OpenSymbol"/>
    </w:rPr>
  </w:style>
  <w:style w:type="character" w:customStyle="1" w:styleId="WWCharLFO27LVL3">
    <w:name w:val="WW_CharLFO27LVL3"/>
    <w:qFormat/>
    <w:rPr>
      <w:rFonts w:ascii="OpenSymbol" w:eastAsia="OpenSymbol" w:hAnsi="OpenSymbol" w:cs="OpenSymbol"/>
    </w:rPr>
  </w:style>
  <w:style w:type="character" w:customStyle="1" w:styleId="WWCharLFO27LVL4">
    <w:name w:val="WW_CharLFO27LVL4"/>
    <w:qFormat/>
    <w:rPr>
      <w:rFonts w:ascii="OpenSymbol" w:eastAsia="OpenSymbol" w:hAnsi="OpenSymbol" w:cs="OpenSymbol"/>
    </w:rPr>
  </w:style>
  <w:style w:type="character" w:customStyle="1" w:styleId="WWCharLFO27LVL5">
    <w:name w:val="WW_CharLFO27LVL5"/>
    <w:qFormat/>
    <w:rPr>
      <w:rFonts w:ascii="OpenSymbol" w:eastAsia="OpenSymbol" w:hAnsi="OpenSymbol" w:cs="OpenSymbol"/>
    </w:rPr>
  </w:style>
  <w:style w:type="character" w:customStyle="1" w:styleId="WWCharLFO27LVL6">
    <w:name w:val="WW_CharLFO27LVL6"/>
    <w:qFormat/>
    <w:rPr>
      <w:rFonts w:ascii="OpenSymbol" w:eastAsia="OpenSymbol" w:hAnsi="OpenSymbol" w:cs="OpenSymbol"/>
    </w:rPr>
  </w:style>
  <w:style w:type="character" w:customStyle="1" w:styleId="WWCharLFO27LVL7">
    <w:name w:val="WW_CharLFO27LVL7"/>
    <w:qFormat/>
    <w:rPr>
      <w:rFonts w:ascii="OpenSymbol" w:eastAsia="OpenSymbol" w:hAnsi="OpenSymbol" w:cs="OpenSymbol"/>
    </w:rPr>
  </w:style>
  <w:style w:type="character" w:customStyle="1" w:styleId="WWCharLFO27LVL8">
    <w:name w:val="WW_CharLFO27LVL8"/>
    <w:qFormat/>
    <w:rPr>
      <w:rFonts w:ascii="OpenSymbol" w:eastAsia="OpenSymbol" w:hAnsi="OpenSymbol" w:cs="OpenSymbol"/>
    </w:rPr>
  </w:style>
  <w:style w:type="character" w:customStyle="1" w:styleId="WWCharLFO27LVL9">
    <w:name w:val="WW_CharLFO27LVL9"/>
    <w:qFormat/>
    <w:rPr>
      <w:rFonts w:ascii="OpenSymbol" w:eastAsia="OpenSymbol" w:hAnsi="OpenSymbol" w:cs="OpenSymbol"/>
    </w:rPr>
  </w:style>
  <w:style w:type="character" w:customStyle="1" w:styleId="WWCharLFO29LVL1">
    <w:name w:val="WW_CharLFO29LVL1"/>
    <w:qFormat/>
    <w:rPr>
      <w:rFonts w:ascii="OpenSymbol" w:eastAsia="OpenSymbol" w:hAnsi="OpenSymbol" w:cs="OpenSymbol"/>
    </w:rPr>
  </w:style>
  <w:style w:type="character" w:customStyle="1" w:styleId="WWCharLFO29LVL2">
    <w:name w:val="WW_CharLFO29LVL2"/>
    <w:qFormat/>
    <w:rPr>
      <w:rFonts w:ascii="OpenSymbol" w:eastAsia="OpenSymbol" w:hAnsi="OpenSymbol" w:cs="OpenSymbol"/>
    </w:rPr>
  </w:style>
  <w:style w:type="character" w:customStyle="1" w:styleId="WWCharLFO29LVL3">
    <w:name w:val="WW_CharLFO29LVL3"/>
    <w:qFormat/>
    <w:rPr>
      <w:rFonts w:ascii="OpenSymbol" w:eastAsia="OpenSymbol" w:hAnsi="OpenSymbol" w:cs="OpenSymbol"/>
    </w:rPr>
  </w:style>
  <w:style w:type="character" w:customStyle="1" w:styleId="WWCharLFO29LVL4">
    <w:name w:val="WW_CharLFO29LVL4"/>
    <w:qFormat/>
    <w:rPr>
      <w:rFonts w:ascii="OpenSymbol" w:eastAsia="OpenSymbol" w:hAnsi="OpenSymbol" w:cs="OpenSymbol"/>
    </w:rPr>
  </w:style>
  <w:style w:type="character" w:customStyle="1" w:styleId="WWCharLFO29LVL5">
    <w:name w:val="WW_CharLFO29LVL5"/>
    <w:qFormat/>
    <w:rPr>
      <w:rFonts w:ascii="OpenSymbol" w:eastAsia="OpenSymbol" w:hAnsi="OpenSymbol" w:cs="OpenSymbol"/>
    </w:rPr>
  </w:style>
  <w:style w:type="character" w:customStyle="1" w:styleId="WWCharLFO29LVL6">
    <w:name w:val="WW_CharLFO29LVL6"/>
    <w:qFormat/>
    <w:rPr>
      <w:rFonts w:ascii="OpenSymbol" w:eastAsia="OpenSymbol" w:hAnsi="OpenSymbol" w:cs="OpenSymbol"/>
    </w:rPr>
  </w:style>
  <w:style w:type="character" w:customStyle="1" w:styleId="WWCharLFO29LVL7">
    <w:name w:val="WW_CharLFO29LVL7"/>
    <w:qFormat/>
    <w:rPr>
      <w:rFonts w:ascii="OpenSymbol" w:eastAsia="OpenSymbol" w:hAnsi="OpenSymbol" w:cs="OpenSymbol"/>
    </w:rPr>
  </w:style>
  <w:style w:type="character" w:customStyle="1" w:styleId="WWCharLFO29LVL8">
    <w:name w:val="WW_CharLFO29LVL8"/>
    <w:qFormat/>
    <w:rPr>
      <w:rFonts w:ascii="OpenSymbol" w:eastAsia="OpenSymbol" w:hAnsi="OpenSymbol" w:cs="OpenSymbol"/>
    </w:rPr>
  </w:style>
  <w:style w:type="character" w:customStyle="1" w:styleId="WWCharLFO29LVL9">
    <w:name w:val="WW_CharLFO29LVL9"/>
    <w:qFormat/>
    <w:rPr>
      <w:rFonts w:ascii="OpenSymbol" w:eastAsia="OpenSymbol" w:hAnsi="OpenSymbol" w:cs="OpenSymbol"/>
    </w:rPr>
  </w:style>
  <w:style w:type="character" w:customStyle="1" w:styleId="WWCharLFO30LVL1">
    <w:name w:val="WW_CharLFO30LVL1"/>
    <w:qFormat/>
    <w:rPr>
      <w:rFonts w:ascii="OpenSymbol" w:eastAsia="OpenSymbol" w:hAnsi="OpenSymbol" w:cs="OpenSymbol"/>
    </w:rPr>
  </w:style>
  <w:style w:type="character" w:customStyle="1" w:styleId="WWCharLFO30LVL2">
    <w:name w:val="WW_CharLFO30LVL2"/>
    <w:qFormat/>
    <w:rPr>
      <w:rFonts w:ascii="OpenSymbol" w:eastAsia="OpenSymbol" w:hAnsi="OpenSymbol" w:cs="OpenSymbol"/>
    </w:rPr>
  </w:style>
  <w:style w:type="character" w:customStyle="1" w:styleId="WWCharLFO30LVL3">
    <w:name w:val="WW_CharLFO30LVL3"/>
    <w:qFormat/>
    <w:rPr>
      <w:rFonts w:ascii="OpenSymbol" w:eastAsia="OpenSymbol" w:hAnsi="OpenSymbol" w:cs="OpenSymbol"/>
    </w:rPr>
  </w:style>
  <w:style w:type="character" w:customStyle="1" w:styleId="WWCharLFO30LVL4">
    <w:name w:val="WW_CharLFO30LVL4"/>
    <w:qFormat/>
    <w:rPr>
      <w:rFonts w:ascii="OpenSymbol" w:eastAsia="OpenSymbol" w:hAnsi="OpenSymbol" w:cs="OpenSymbol"/>
    </w:rPr>
  </w:style>
  <w:style w:type="character" w:customStyle="1" w:styleId="WWCharLFO30LVL5">
    <w:name w:val="WW_CharLFO30LVL5"/>
    <w:qFormat/>
    <w:rPr>
      <w:rFonts w:ascii="OpenSymbol" w:eastAsia="OpenSymbol" w:hAnsi="OpenSymbol" w:cs="OpenSymbol"/>
    </w:rPr>
  </w:style>
  <w:style w:type="character" w:customStyle="1" w:styleId="WWCharLFO30LVL6">
    <w:name w:val="WW_CharLFO30LVL6"/>
    <w:qFormat/>
    <w:rPr>
      <w:rFonts w:ascii="OpenSymbol" w:eastAsia="OpenSymbol" w:hAnsi="OpenSymbol" w:cs="OpenSymbol"/>
    </w:rPr>
  </w:style>
  <w:style w:type="character" w:customStyle="1" w:styleId="WWCharLFO30LVL7">
    <w:name w:val="WW_CharLFO30LVL7"/>
    <w:qFormat/>
    <w:rPr>
      <w:rFonts w:ascii="OpenSymbol" w:eastAsia="OpenSymbol" w:hAnsi="OpenSymbol" w:cs="OpenSymbol"/>
    </w:rPr>
  </w:style>
  <w:style w:type="character" w:customStyle="1" w:styleId="WWCharLFO30LVL8">
    <w:name w:val="WW_CharLFO30LVL8"/>
    <w:qFormat/>
    <w:rPr>
      <w:rFonts w:ascii="OpenSymbol" w:eastAsia="OpenSymbol" w:hAnsi="OpenSymbol" w:cs="OpenSymbol"/>
    </w:rPr>
  </w:style>
  <w:style w:type="character" w:customStyle="1" w:styleId="WWCharLFO30LVL9">
    <w:name w:val="WW_CharLFO30LVL9"/>
    <w:qFormat/>
    <w:rPr>
      <w:rFonts w:ascii="OpenSymbol" w:eastAsia="OpenSymbol" w:hAnsi="OpenSymbol" w:cs="OpenSymbol"/>
    </w:rPr>
  </w:style>
  <w:style w:type="character" w:customStyle="1" w:styleId="WWCharLFO31LVL1">
    <w:name w:val="WW_CharLFO31LVL1"/>
    <w:qFormat/>
    <w:rPr>
      <w:rFonts w:ascii="OpenSymbol" w:eastAsia="OpenSymbol" w:hAnsi="OpenSymbol" w:cs="OpenSymbol"/>
    </w:rPr>
  </w:style>
  <w:style w:type="character" w:customStyle="1" w:styleId="WWCharLFO31LVL2">
    <w:name w:val="WW_CharLFO31LVL2"/>
    <w:qFormat/>
    <w:rPr>
      <w:rFonts w:ascii="OpenSymbol" w:eastAsia="OpenSymbol" w:hAnsi="OpenSymbol" w:cs="OpenSymbol"/>
    </w:rPr>
  </w:style>
  <w:style w:type="character" w:customStyle="1" w:styleId="WWCharLFO31LVL3">
    <w:name w:val="WW_CharLFO31LVL3"/>
    <w:qFormat/>
    <w:rPr>
      <w:rFonts w:ascii="OpenSymbol" w:eastAsia="OpenSymbol" w:hAnsi="OpenSymbol" w:cs="OpenSymbol"/>
    </w:rPr>
  </w:style>
  <w:style w:type="character" w:customStyle="1" w:styleId="WWCharLFO31LVL4">
    <w:name w:val="WW_CharLFO31LVL4"/>
    <w:qFormat/>
    <w:rPr>
      <w:rFonts w:ascii="OpenSymbol" w:eastAsia="OpenSymbol" w:hAnsi="OpenSymbol" w:cs="OpenSymbol"/>
    </w:rPr>
  </w:style>
  <w:style w:type="character" w:customStyle="1" w:styleId="WWCharLFO31LVL5">
    <w:name w:val="WW_CharLFO31LVL5"/>
    <w:qFormat/>
    <w:rPr>
      <w:rFonts w:ascii="OpenSymbol" w:eastAsia="OpenSymbol" w:hAnsi="OpenSymbol" w:cs="OpenSymbol"/>
    </w:rPr>
  </w:style>
  <w:style w:type="character" w:customStyle="1" w:styleId="WWCharLFO31LVL6">
    <w:name w:val="WW_CharLFO31LVL6"/>
    <w:qFormat/>
    <w:rPr>
      <w:rFonts w:ascii="OpenSymbol" w:eastAsia="OpenSymbol" w:hAnsi="OpenSymbol" w:cs="OpenSymbol"/>
    </w:rPr>
  </w:style>
  <w:style w:type="character" w:customStyle="1" w:styleId="WWCharLFO31LVL7">
    <w:name w:val="WW_CharLFO31LVL7"/>
    <w:qFormat/>
    <w:rPr>
      <w:rFonts w:ascii="OpenSymbol" w:eastAsia="OpenSymbol" w:hAnsi="OpenSymbol" w:cs="OpenSymbol"/>
    </w:rPr>
  </w:style>
  <w:style w:type="character" w:customStyle="1" w:styleId="WWCharLFO31LVL8">
    <w:name w:val="WW_CharLFO31LVL8"/>
    <w:qFormat/>
    <w:rPr>
      <w:rFonts w:ascii="OpenSymbol" w:eastAsia="OpenSymbol" w:hAnsi="OpenSymbol" w:cs="OpenSymbol"/>
    </w:rPr>
  </w:style>
  <w:style w:type="character" w:customStyle="1" w:styleId="WWCharLFO31LVL9">
    <w:name w:val="WW_CharLFO31LVL9"/>
    <w:qFormat/>
    <w:rPr>
      <w:rFonts w:ascii="OpenSymbol" w:eastAsia="OpenSymbol" w:hAnsi="OpenSymbol" w:cs="OpenSymbol"/>
    </w:rPr>
  </w:style>
  <w:style w:type="character" w:customStyle="1" w:styleId="WWCharLFO32LVL1">
    <w:name w:val="WW_CharLFO32LVL1"/>
    <w:qFormat/>
    <w:rPr>
      <w:rFonts w:ascii="OpenSymbol" w:eastAsia="OpenSymbol" w:hAnsi="OpenSymbol" w:cs="OpenSymbol"/>
    </w:rPr>
  </w:style>
  <w:style w:type="character" w:customStyle="1" w:styleId="WWCharLFO32LVL2">
    <w:name w:val="WW_CharLFO32LVL2"/>
    <w:qFormat/>
    <w:rPr>
      <w:rFonts w:ascii="OpenSymbol" w:eastAsia="OpenSymbol" w:hAnsi="OpenSymbol" w:cs="OpenSymbol"/>
    </w:rPr>
  </w:style>
  <w:style w:type="character" w:customStyle="1" w:styleId="WWCharLFO32LVL3">
    <w:name w:val="WW_CharLFO32LVL3"/>
    <w:qFormat/>
    <w:rPr>
      <w:rFonts w:ascii="OpenSymbol" w:eastAsia="OpenSymbol" w:hAnsi="OpenSymbol" w:cs="OpenSymbol"/>
    </w:rPr>
  </w:style>
  <w:style w:type="character" w:customStyle="1" w:styleId="WWCharLFO32LVL4">
    <w:name w:val="WW_CharLFO32LVL4"/>
    <w:qFormat/>
    <w:rPr>
      <w:rFonts w:ascii="OpenSymbol" w:eastAsia="OpenSymbol" w:hAnsi="OpenSymbol" w:cs="OpenSymbol"/>
    </w:rPr>
  </w:style>
  <w:style w:type="character" w:customStyle="1" w:styleId="WWCharLFO32LVL5">
    <w:name w:val="WW_CharLFO32LVL5"/>
    <w:qFormat/>
    <w:rPr>
      <w:rFonts w:ascii="OpenSymbol" w:eastAsia="OpenSymbol" w:hAnsi="OpenSymbol" w:cs="OpenSymbol"/>
    </w:rPr>
  </w:style>
  <w:style w:type="character" w:customStyle="1" w:styleId="WWCharLFO32LVL6">
    <w:name w:val="WW_CharLFO32LVL6"/>
    <w:qFormat/>
    <w:rPr>
      <w:rFonts w:ascii="OpenSymbol" w:eastAsia="OpenSymbol" w:hAnsi="OpenSymbol" w:cs="OpenSymbol"/>
    </w:rPr>
  </w:style>
  <w:style w:type="character" w:customStyle="1" w:styleId="WWCharLFO32LVL7">
    <w:name w:val="WW_CharLFO32LVL7"/>
    <w:qFormat/>
    <w:rPr>
      <w:rFonts w:ascii="OpenSymbol" w:eastAsia="OpenSymbol" w:hAnsi="OpenSymbol" w:cs="OpenSymbol"/>
    </w:rPr>
  </w:style>
  <w:style w:type="character" w:customStyle="1" w:styleId="WWCharLFO32LVL8">
    <w:name w:val="WW_CharLFO32LVL8"/>
    <w:qFormat/>
    <w:rPr>
      <w:rFonts w:ascii="OpenSymbol" w:eastAsia="OpenSymbol" w:hAnsi="OpenSymbol" w:cs="OpenSymbol"/>
    </w:rPr>
  </w:style>
  <w:style w:type="character" w:customStyle="1" w:styleId="WWCharLFO32LVL9">
    <w:name w:val="WW_CharLFO32LVL9"/>
    <w:qFormat/>
    <w:rPr>
      <w:rFonts w:ascii="OpenSymbol" w:eastAsia="OpenSymbol" w:hAnsi="OpenSymbol" w:cs="OpenSymbol"/>
    </w:rPr>
  </w:style>
  <w:style w:type="character" w:customStyle="1" w:styleId="WWCharLFO33LVL1">
    <w:name w:val="WW_CharLFO33LVL1"/>
    <w:qFormat/>
    <w:rPr>
      <w:rFonts w:ascii="OpenSymbol" w:eastAsia="OpenSymbol" w:hAnsi="OpenSymbol" w:cs="OpenSymbol"/>
    </w:rPr>
  </w:style>
  <w:style w:type="character" w:customStyle="1" w:styleId="WWCharLFO33LVL2">
    <w:name w:val="WW_CharLFO33LVL2"/>
    <w:qFormat/>
    <w:rPr>
      <w:rFonts w:ascii="OpenSymbol" w:eastAsia="OpenSymbol" w:hAnsi="OpenSymbol" w:cs="OpenSymbol"/>
    </w:rPr>
  </w:style>
  <w:style w:type="character" w:customStyle="1" w:styleId="WWCharLFO33LVL3">
    <w:name w:val="WW_CharLFO33LVL3"/>
    <w:qFormat/>
    <w:rPr>
      <w:rFonts w:ascii="OpenSymbol" w:eastAsia="OpenSymbol" w:hAnsi="OpenSymbol" w:cs="OpenSymbol"/>
    </w:rPr>
  </w:style>
  <w:style w:type="character" w:customStyle="1" w:styleId="WWCharLFO33LVL4">
    <w:name w:val="WW_CharLFO33LVL4"/>
    <w:qFormat/>
    <w:rPr>
      <w:rFonts w:ascii="OpenSymbol" w:eastAsia="OpenSymbol" w:hAnsi="OpenSymbol" w:cs="OpenSymbol"/>
    </w:rPr>
  </w:style>
  <w:style w:type="character" w:customStyle="1" w:styleId="WWCharLFO33LVL5">
    <w:name w:val="WW_CharLFO33LVL5"/>
    <w:qFormat/>
    <w:rPr>
      <w:rFonts w:ascii="OpenSymbol" w:eastAsia="OpenSymbol" w:hAnsi="OpenSymbol" w:cs="OpenSymbol"/>
    </w:rPr>
  </w:style>
  <w:style w:type="character" w:customStyle="1" w:styleId="WWCharLFO33LVL6">
    <w:name w:val="WW_CharLFO33LVL6"/>
    <w:qFormat/>
    <w:rPr>
      <w:rFonts w:ascii="OpenSymbol" w:eastAsia="OpenSymbol" w:hAnsi="OpenSymbol" w:cs="OpenSymbol"/>
    </w:rPr>
  </w:style>
  <w:style w:type="character" w:customStyle="1" w:styleId="WWCharLFO33LVL7">
    <w:name w:val="WW_CharLFO33LVL7"/>
    <w:qFormat/>
    <w:rPr>
      <w:rFonts w:ascii="OpenSymbol" w:eastAsia="OpenSymbol" w:hAnsi="OpenSymbol" w:cs="OpenSymbol"/>
    </w:rPr>
  </w:style>
  <w:style w:type="character" w:customStyle="1" w:styleId="WWCharLFO33LVL8">
    <w:name w:val="WW_CharLFO33LVL8"/>
    <w:qFormat/>
    <w:rPr>
      <w:rFonts w:ascii="OpenSymbol" w:eastAsia="OpenSymbol" w:hAnsi="OpenSymbol" w:cs="OpenSymbol"/>
    </w:rPr>
  </w:style>
  <w:style w:type="character" w:customStyle="1" w:styleId="WWCharLFO33LVL9">
    <w:name w:val="WW_CharLFO33LVL9"/>
    <w:qFormat/>
    <w:rPr>
      <w:rFonts w:ascii="OpenSymbol" w:eastAsia="OpenSymbol" w:hAnsi="OpenSymbol" w:cs="OpenSymbol"/>
    </w:rPr>
  </w:style>
  <w:style w:type="character" w:customStyle="1" w:styleId="WWCharLFO34LVL1">
    <w:name w:val="WW_CharLFO34LVL1"/>
    <w:qFormat/>
    <w:rPr>
      <w:rFonts w:ascii="OpenSymbol" w:eastAsia="OpenSymbol" w:hAnsi="OpenSymbol" w:cs="OpenSymbol"/>
    </w:rPr>
  </w:style>
  <w:style w:type="character" w:customStyle="1" w:styleId="WWCharLFO34LVL2">
    <w:name w:val="WW_CharLFO34LVL2"/>
    <w:qFormat/>
    <w:rPr>
      <w:rFonts w:ascii="OpenSymbol" w:eastAsia="OpenSymbol" w:hAnsi="OpenSymbol" w:cs="OpenSymbol"/>
    </w:rPr>
  </w:style>
  <w:style w:type="character" w:customStyle="1" w:styleId="WWCharLFO34LVL3">
    <w:name w:val="WW_CharLFO34LVL3"/>
    <w:qFormat/>
    <w:rPr>
      <w:rFonts w:ascii="OpenSymbol" w:eastAsia="OpenSymbol" w:hAnsi="OpenSymbol" w:cs="OpenSymbol"/>
    </w:rPr>
  </w:style>
  <w:style w:type="character" w:customStyle="1" w:styleId="WWCharLFO34LVL4">
    <w:name w:val="WW_CharLFO34LVL4"/>
    <w:qFormat/>
    <w:rPr>
      <w:rFonts w:ascii="OpenSymbol" w:eastAsia="OpenSymbol" w:hAnsi="OpenSymbol" w:cs="OpenSymbol"/>
    </w:rPr>
  </w:style>
  <w:style w:type="character" w:customStyle="1" w:styleId="WWCharLFO34LVL5">
    <w:name w:val="WW_CharLFO34LVL5"/>
    <w:qFormat/>
    <w:rPr>
      <w:rFonts w:ascii="OpenSymbol" w:eastAsia="OpenSymbol" w:hAnsi="OpenSymbol" w:cs="OpenSymbol"/>
    </w:rPr>
  </w:style>
  <w:style w:type="character" w:customStyle="1" w:styleId="WWCharLFO34LVL6">
    <w:name w:val="WW_CharLFO34LVL6"/>
    <w:qFormat/>
    <w:rPr>
      <w:rFonts w:ascii="OpenSymbol" w:eastAsia="OpenSymbol" w:hAnsi="OpenSymbol" w:cs="OpenSymbol"/>
    </w:rPr>
  </w:style>
  <w:style w:type="character" w:customStyle="1" w:styleId="WWCharLFO34LVL7">
    <w:name w:val="WW_CharLFO34LVL7"/>
    <w:qFormat/>
    <w:rPr>
      <w:rFonts w:ascii="OpenSymbol" w:eastAsia="OpenSymbol" w:hAnsi="OpenSymbol" w:cs="OpenSymbol"/>
    </w:rPr>
  </w:style>
  <w:style w:type="character" w:customStyle="1" w:styleId="WWCharLFO34LVL8">
    <w:name w:val="WW_CharLFO34LVL8"/>
    <w:qFormat/>
    <w:rPr>
      <w:rFonts w:ascii="OpenSymbol" w:eastAsia="OpenSymbol" w:hAnsi="OpenSymbol" w:cs="OpenSymbol"/>
    </w:rPr>
  </w:style>
  <w:style w:type="character" w:customStyle="1" w:styleId="WWCharLFO34LVL9">
    <w:name w:val="WW_CharLFO34LVL9"/>
    <w:qFormat/>
    <w:rPr>
      <w:rFonts w:ascii="OpenSymbol" w:eastAsia="OpenSymbol" w:hAnsi="OpenSymbol" w:cs="OpenSymbol"/>
    </w:rPr>
  </w:style>
  <w:style w:type="character" w:customStyle="1" w:styleId="WWCharLFO35LVL1">
    <w:name w:val="WW_CharLFO35LVL1"/>
    <w:qFormat/>
    <w:rPr>
      <w:rFonts w:ascii="StarSymbol" w:eastAsia="OpenSymbol" w:hAnsi="StarSymbol" w:cs="OpenSymbol"/>
    </w:rPr>
  </w:style>
  <w:style w:type="character" w:customStyle="1" w:styleId="WWCharLFO35LVL2">
    <w:name w:val="WW_CharLFO35LVL2"/>
    <w:qFormat/>
    <w:rPr>
      <w:rFonts w:ascii="OpenSymbol" w:eastAsia="OpenSymbol" w:hAnsi="OpenSymbol" w:cs="OpenSymbol"/>
    </w:rPr>
  </w:style>
  <w:style w:type="character" w:customStyle="1" w:styleId="WWCharLFO35LVL3">
    <w:name w:val="WW_CharLFO35LVL3"/>
    <w:qFormat/>
    <w:rPr>
      <w:rFonts w:ascii="OpenSymbol" w:eastAsia="OpenSymbol" w:hAnsi="OpenSymbol" w:cs="OpenSymbol"/>
    </w:rPr>
  </w:style>
  <w:style w:type="character" w:customStyle="1" w:styleId="WWCharLFO35LVL4">
    <w:name w:val="WW_CharLFO35LVL4"/>
    <w:qFormat/>
    <w:rPr>
      <w:rFonts w:ascii="OpenSymbol" w:eastAsia="OpenSymbol" w:hAnsi="OpenSymbol" w:cs="OpenSymbol"/>
    </w:rPr>
  </w:style>
  <w:style w:type="character" w:customStyle="1" w:styleId="WWCharLFO35LVL5">
    <w:name w:val="WW_CharLFO35LVL5"/>
    <w:qFormat/>
    <w:rPr>
      <w:rFonts w:ascii="OpenSymbol" w:eastAsia="OpenSymbol" w:hAnsi="OpenSymbol" w:cs="OpenSymbol"/>
    </w:rPr>
  </w:style>
  <w:style w:type="character" w:customStyle="1" w:styleId="WWCharLFO35LVL6">
    <w:name w:val="WW_CharLFO35LVL6"/>
    <w:qFormat/>
    <w:rPr>
      <w:rFonts w:ascii="OpenSymbol" w:eastAsia="OpenSymbol" w:hAnsi="OpenSymbol" w:cs="OpenSymbol"/>
    </w:rPr>
  </w:style>
  <w:style w:type="character" w:customStyle="1" w:styleId="WWCharLFO35LVL7">
    <w:name w:val="WW_CharLFO35LVL7"/>
    <w:qFormat/>
    <w:rPr>
      <w:rFonts w:ascii="OpenSymbol" w:eastAsia="OpenSymbol" w:hAnsi="OpenSymbol" w:cs="OpenSymbol"/>
    </w:rPr>
  </w:style>
  <w:style w:type="character" w:customStyle="1" w:styleId="WWCharLFO35LVL8">
    <w:name w:val="WW_CharLFO35LVL8"/>
    <w:qFormat/>
    <w:rPr>
      <w:rFonts w:ascii="OpenSymbol" w:eastAsia="OpenSymbol" w:hAnsi="OpenSymbol" w:cs="OpenSymbol"/>
    </w:rPr>
  </w:style>
  <w:style w:type="character" w:customStyle="1" w:styleId="WWCharLFO35LVL9">
    <w:name w:val="WW_CharLFO35LVL9"/>
    <w:qFormat/>
    <w:rPr>
      <w:rFonts w:ascii="OpenSymbol" w:eastAsia="OpenSymbol" w:hAnsi="OpenSymbol" w:cs="OpenSymbol"/>
    </w:rPr>
  </w:style>
  <w:style w:type="character" w:customStyle="1" w:styleId="WWCharLFO36LVL1">
    <w:name w:val="WW_CharLFO36LVL1"/>
    <w:qFormat/>
    <w:rPr>
      <w:rFonts w:ascii="StarSymbol" w:eastAsia="OpenSymbol" w:hAnsi="StarSymbol" w:cs="OpenSymbol"/>
    </w:rPr>
  </w:style>
  <w:style w:type="character" w:customStyle="1" w:styleId="WWCharLFO36LVL2">
    <w:name w:val="WW_CharLFO36LVL2"/>
    <w:qFormat/>
    <w:rPr>
      <w:rFonts w:ascii="OpenSymbol" w:eastAsia="OpenSymbol" w:hAnsi="OpenSymbol" w:cs="OpenSymbol"/>
    </w:rPr>
  </w:style>
  <w:style w:type="character" w:customStyle="1" w:styleId="WWCharLFO36LVL3">
    <w:name w:val="WW_CharLFO36LVL3"/>
    <w:qFormat/>
    <w:rPr>
      <w:rFonts w:ascii="OpenSymbol" w:eastAsia="OpenSymbol" w:hAnsi="OpenSymbol" w:cs="OpenSymbol"/>
    </w:rPr>
  </w:style>
  <w:style w:type="character" w:customStyle="1" w:styleId="WWCharLFO36LVL4">
    <w:name w:val="WW_CharLFO36LVL4"/>
    <w:qFormat/>
    <w:rPr>
      <w:rFonts w:ascii="OpenSymbol" w:eastAsia="OpenSymbol" w:hAnsi="OpenSymbol" w:cs="OpenSymbol"/>
    </w:rPr>
  </w:style>
  <w:style w:type="character" w:customStyle="1" w:styleId="WWCharLFO36LVL5">
    <w:name w:val="WW_CharLFO36LVL5"/>
    <w:qFormat/>
    <w:rPr>
      <w:rFonts w:ascii="OpenSymbol" w:eastAsia="OpenSymbol" w:hAnsi="OpenSymbol" w:cs="OpenSymbol"/>
    </w:rPr>
  </w:style>
  <w:style w:type="character" w:customStyle="1" w:styleId="WWCharLFO36LVL6">
    <w:name w:val="WW_CharLFO36LVL6"/>
    <w:qFormat/>
    <w:rPr>
      <w:rFonts w:ascii="OpenSymbol" w:eastAsia="OpenSymbol" w:hAnsi="OpenSymbol" w:cs="OpenSymbol"/>
    </w:rPr>
  </w:style>
  <w:style w:type="character" w:customStyle="1" w:styleId="WWCharLFO36LVL7">
    <w:name w:val="WW_CharLFO36LVL7"/>
    <w:qFormat/>
    <w:rPr>
      <w:rFonts w:ascii="OpenSymbol" w:eastAsia="OpenSymbol" w:hAnsi="OpenSymbol" w:cs="OpenSymbol"/>
    </w:rPr>
  </w:style>
  <w:style w:type="character" w:customStyle="1" w:styleId="WWCharLFO36LVL8">
    <w:name w:val="WW_CharLFO36LVL8"/>
    <w:qFormat/>
    <w:rPr>
      <w:rFonts w:ascii="OpenSymbol" w:eastAsia="OpenSymbol" w:hAnsi="OpenSymbol" w:cs="OpenSymbol"/>
    </w:rPr>
  </w:style>
  <w:style w:type="character" w:customStyle="1" w:styleId="WWCharLFO36LVL9">
    <w:name w:val="WW_CharLFO36LVL9"/>
    <w:qFormat/>
    <w:rPr>
      <w:rFonts w:ascii="OpenSymbol" w:eastAsia="OpenSymbol" w:hAnsi="OpenSymbol" w:cs="OpenSymbol"/>
    </w:rPr>
  </w:style>
  <w:style w:type="character" w:customStyle="1" w:styleId="Caractresdenotedebasdepage0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e">
    <w:name w:val="List"/>
    <w:basedOn w:val="Corpsdetexte"/>
    <w:rPr>
      <w:rFonts w:eastAsia="Arial" w:cs="FreeSans"/>
      <w:sz w:val="24"/>
    </w:rPr>
  </w:style>
  <w:style w:type="paragraph" w:styleId="Lgende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eastAsia="Arial" w:cs="FreeSans"/>
      <w:sz w:val="24"/>
    </w:rPr>
  </w:style>
  <w:style w:type="paragraph" w:customStyle="1" w:styleId="programlisting">
    <w:name w:val="programlisting"/>
    <w:basedOn w:val="Normal"/>
    <w:qFormat/>
    <w:pPr>
      <w:spacing w:line="360" w:lineRule="auto"/>
      <w:ind w:left="454"/>
    </w:pPr>
    <w:rPr>
      <w:rFonts w:ascii="Courier New" w:eastAsia="Courier New" w:hAnsi="Courier New" w:cs="Times New Roman"/>
      <w:szCs w:val="24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customStyle="1" w:styleId="Important">
    <w:name w:val="Important"/>
    <w:basedOn w:val="Normal"/>
    <w:qFormat/>
    <w:rPr>
      <w:u w:val="single"/>
    </w:rPr>
  </w:style>
  <w:style w:type="paragraph" w:styleId="Listepuces2">
    <w:name w:val="List Bullet 2"/>
    <w:basedOn w:val="Normal"/>
    <w:qFormat/>
    <w:pPr>
      <w:numPr>
        <w:numId w:val="1"/>
      </w:numPr>
    </w:pPr>
  </w:style>
  <w:style w:type="paragraph" w:styleId="Listepuces">
    <w:name w:val="List Bullet"/>
    <w:basedOn w:val="Normal"/>
    <w:qFormat/>
    <w:pPr>
      <w:numPr>
        <w:numId w:val="3"/>
      </w:numPr>
      <w:spacing w:line="360" w:lineRule="auto"/>
    </w:pPr>
  </w:style>
  <w:style w:type="paragraph" w:styleId="Listenumros">
    <w:name w:val="List Number"/>
    <w:basedOn w:val="Listepuces"/>
    <w:qFormat/>
    <w:pPr>
      <w:numPr>
        <w:numId w:val="2"/>
      </w:numPr>
    </w:pPr>
  </w:style>
  <w:style w:type="paragraph" w:styleId="NormalWeb">
    <w:name w:val="Normal (Web)"/>
    <w:basedOn w:val="Normal"/>
    <w:uiPriority w:val="99"/>
    <w:qFormat/>
    <w:pPr>
      <w:spacing w:line="360" w:lineRule="auto"/>
    </w:pPr>
    <w:rPr>
      <w:rFonts w:eastAsia="Arial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customStyle="1" w:styleId="StyleTitre4GrasGauche19cmSuspendu114cmAprs">
    <w:name w:val="Style Titre 4 + Gras Gauche :  19 cm Suspendu : 114 cm Après :..."/>
    <w:basedOn w:val="Titre4"/>
    <w:qFormat/>
    <w:pPr>
      <w:numPr>
        <w:numId w:val="0"/>
      </w:numPr>
    </w:pPr>
    <w:rPr>
      <w:b w:val="0"/>
      <w:bCs w:val="0"/>
    </w:rPr>
  </w:style>
  <w:style w:type="paragraph" w:customStyle="1" w:styleId="Explorateurdedocument">
    <w:name w:val="Explorateur de document"/>
    <w:basedOn w:val="Normal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marque">
    <w:name w:val="remarque"/>
    <w:basedOn w:val="Normal"/>
    <w:next w:val="Normal"/>
    <w:qFormat/>
    <w:rPr>
      <w:b/>
    </w:rPr>
  </w:style>
  <w:style w:type="paragraph" w:customStyle="1" w:styleId="titredocument">
    <w:name w:val="titre_document"/>
    <w:basedOn w:val="Normal"/>
    <w:next w:val="Normal"/>
    <w:qFormat/>
    <w:pPr>
      <w:spacing w:after="240"/>
    </w:pPr>
    <w:rPr>
      <w:b/>
      <w:color w:val="7D9BFF"/>
      <w:sz w:val="28"/>
      <w:szCs w:val="28"/>
    </w:rPr>
  </w:style>
  <w:style w:type="paragraph" w:customStyle="1" w:styleId="titrepartie">
    <w:name w:val="titre_partie"/>
    <w:basedOn w:val="Normal"/>
    <w:next w:val="Normal"/>
    <w:qFormat/>
    <w:pPr>
      <w:spacing w:before="120" w:after="240"/>
    </w:pPr>
    <w:rPr>
      <w:b/>
      <w:color w:val="B02200"/>
      <w:sz w:val="26"/>
      <w:szCs w:val="26"/>
    </w:rPr>
  </w:style>
  <w:style w:type="paragraph" w:styleId="TM2">
    <w:name w:val="toc 2"/>
    <w:basedOn w:val="Normal"/>
    <w:next w:val="Normal"/>
    <w:uiPriority w:val="39"/>
    <w:pPr>
      <w:ind w:left="200"/>
    </w:pPr>
  </w:style>
  <w:style w:type="paragraph" w:styleId="TM4">
    <w:name w:val="toc 4"/>
    <w:basedOn w:val="Normal"/>
    <w:next w:val="Normal"/>
    <w:pPr>
      <w:ind w:left="600"/>
    </w:pPr>
  </w:style>
  <w:style w:type="paragraph" w:styleId="TM5">
    <w:name w:val="toc 5"/>
    <w:basedOn w:val="Normal"/>
    <w:next w:val="Normal"/>
    <w:pPr>
      <w:ind w:left="800"/>
    </w:pPr>
  </w:style>
  <w:style w:type="paragraph" w:styleId="TM6">
    <w:name w:val="toc 6"/>
    <w:basedOn w:val="Normal"/>
    <w:next w:val="Normal"/>
    <w:pPr>
      <w:ind w:left="1000"/>
    </w:pPr>
  </w:style>
  <w:style w:type="paragraph" w:styleId="TM7">
    <w:name w:val="toc 7"/>
    <w:basedOn w:val="Normal"/>
    <w:next w:val="Normal"/>
    <w:pPr>
      <w:ind w:left="1200"/>
    </w:pPr>
  </w:style>
  <w:style w:type="paragraph" w:styleId="TM8">
    <w:name w:val="toc 8"/>
    <w:basedOn w:val="Normal"/>
    <w:next w:val="Normal"/>
    <w:pPr>
      <w:ind w:left="1400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ous-titre">
    <w:name w:val="Subtitle"/>
    <w:basedOn w:val="Titre"/>
    <w:next w:val="Corpsdetexte"/>
    <w:uiPriority w:val="11"/>
    <w:qFormat/>
    <w:pPr>
      <w:jc w:val="center"/>
    </w:pPr>
    <w:rPr>
      <w:i/>
      <w:iCs/>
    </w:rPr>
  </w:style>
  <w:style w:type="paragraph" w:customStyle="1" w:styleId="titresouspartie">
    <w:name w:val="titre_sous_partie"/>
    <w:basedOn w:val="remarque"/>
    <w:qFormat/>
  </w:style>
  <w:style w:type="paragraph" w:styleId="Liste3">
    <w:name w:val="List 3"/>
    <w:basedOn w:val="Liste"/>
    <w:pPr>
      <w:spacing w:after="120"/>
      <w:ind w:left="360" w:hanging="360"/>
    </w:pPr>
  </w:style>
  <w:style w:type="paragraph" w:styleId="Notedebasdepage">
    <w:name w:val="footnote text"/>
    <w:basedOn w:val="Normal"/>
    <w:pPr>
      <w:suppressLineNumbers/>
      <w:ind w:left="339" w:hanging="339"/>
    </w:pPr>
  </w:style>
  <w:style w:type="paragraph" w:customStyle="1" w:styleId="Contenudecadre">
    <w:name w:val="Contenu de cadre"/>
    <w:basedOn w:val="Normal"/>
    <w:qFormat/>
  </w:style>
  <w:style w:type="paragraph" w:customStyle="1" w:styleId="TableauNormal1">
    <w:name w:val="Tableau Normal1"/>
    <w:qFormat/>
    <w:pPr>
      <w:textAlignment w:val="auto"/>
    </w:pPr>
    <w:rPr>
      <w:rFonts w:ascii="Times New Roman" w:eastAsia="SimSun" w:hAnsi="Times New Roman" w:cs="Times New Roman"/>
      <w:sz w:val="20"/>
      <w:szCs w:val="20"/>
      <w:lang w:eastAsia="fr-FR" w:bidi="ar-SA"/>
    </w:rPr>
  </w:style>
  <w:style w:type="numbering" w:customStyle="1" w:styleId="Numbering11">
    <w:name w:val="Numbering 1_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Puce">
    <w:name w:val="Puce •"/>
    <w:qFormat/>
  </w:style>
  <w:style w:type="numbering" w:customStyle="1" w:styleId="Puce0">
    <w:name w:val="Puce –"/>
    <w:qFormat/>
  </w:style>
  <w:style w:type="numbering" w:customStyle="1" w:styleId="Puce1">
    <w:name w:val="Puce "/>
    <w:qFormat/>
  </w:style>
  <w:style w:type="numbering" w:customStyle="1" w:styleId="Puce2">
    <w:name w:val="Puce "/>
    <w:qFormat/>
  </w:style>
  <w:style w:type="numbering" w:customStyle="1" w:styleId="Puce3">
    <w:name w:val="Puce 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2">
    <w:name w:val="WW8Num12"/>
    <w:qFormat/>
  </w:style>
  <w:style w:type="numbering" w:customStyle="1" w:styleId="Pucecertanv1">
    <w:name w:val="Puce certa nv1"/>
    <w:qFormat/>
  </w:style>
  <w:style w:type="numbering" w:customStyle="1" w:styleId="Pucecertanv2">
    <w:name w:val="Puce certa nv2"/>
    <w:qFormat/>
  </w:style>
  <w:style w:type="numbering" w:customStyle="1" w:styleId="Pucecertamanipulation">
    <w:name w:val="Puce certa manipulation"/>
    <w:qFormat/>
  </w:style>
  <w:style w:type="numbering" w:customStyle="1" w:styleId="PucecertaTAF">
    <w:name w:val="Puce certa TAF"/>
    <w:qFormat/>
  </w:style>
  <w:style w:type="numbering" w:customStyle="1" w:styleId="WW8Num11">
    <w:name w:val="WW8Num11"/>
    <w:qFormat/>
  </w:style>
  <w:style w:type="numbering" w:customStyle="1" w:styleId="WW8Num10">
    <w:name w:val="WW8Num10"/>
    <w:qFormat/>
  </w:style>
  <w:style w:type="numbering" w:customStyle="1" w:styleId="NumCerta1">
    <w:name w:val="NumCerta1"/>
    <w:qFormat/>
  </w:style>
  <w:style w:type="numbering" w:customStyle="1" w:styleId="WW8Num74">
    <w:name w:val="WW8Num74"/>
    <w:qFormat/>
  </w:style>
  <w:style w:type="character" w:customStyle="1" w:styleId="En-tteCar">
    <w:name w:val="En-tête Car"/>
    <w:basedOn w:val="Policepardfaut"/>
    <w:link w:val="En-tte"/>
    <w:uiPriority w:val="99"/>
    <w:rsid w:val="001C6DC6"/>
    <w:rPr>
      <w:rFonts w:eastAsia="Times New Roman" w:cs="Arial"/>
      <w:color w:val="000080"/>
      <w:sz w:val="20"/>
      <w:szCs w:val="20"/>
      <w:lang w:bidi="ar-SA"/>
    </w:rPr>
  </w:style>
  <w:style w:type="character" w:customStyle="1" w:styleId="PieddepageCar">
    <w:name w:val="Pied de page Car"/>
    <w:basedOn w:val="Policepardfaut"/>
    <w:link w:val="Pieddepage"/>
    <w:rsid w:val="001C6DC6"/>
    <w:rPr>
      <w:rFonts w:eastAsia="Times New Roman" w:cs="Arial"/>
      <w:color w:val="000080"/>
      <w:sz w:val="20"/>
      <w:szCs w:val="20"/>
      <w:lang w:bidi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25C6"/>
    <w:pPr>
      <w:keepNext/>
      <w:keepLines/>
      <w:numPr>
        <w:numId w:val="0"/>
      </w:numPr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B4109"/>
    <w:pPr>
      <w:tabs>
        <w:tab w:val="right" w:leader="dot" w:pos="10456"/>
      </w:tabs>
      <w:spacing w:after="100"/>
    </w:pPr>
    <w:rPr>
      <w:rFonts w:eastAsia="Courier New"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8A25C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A25C6"/>
    <w:rPr>
      <w:color w:val="0563C1" w:themeColor="hyperlink"/>
      <w:u w:val="single"/>
    </w:rPr>
  </w:style>
  <w:style w:type="character" w:styleId="lev">
    <w:name w:val="Strong"/>
    <w:uiPriority w:val="22"/>
    <w:qFormat/>
    <w:rsid w:val="0049557E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9557E"/>
    <w:rPr>
      <w:color w:val="605E5C"/>
      <w:shd w:val="clear" w:color="auto" w:fill="E1DFDD"/>
    </w:rPr>
  </w:style>
  <w:style w:type="character" w:customStyle="1" w:styleId="hwtze">
    <w:name w:val="hwtze"/>
    <w:basedOn w:val="Policepardfaut"/>
    <w:rsid w:val="00235D52"/>
  </w:style>
  <w:style w:type="character" w:customStyle="1" w:styleId="rynqvb">
    <w:name w:val="rynqvb"/>
    <w:basedOn w:val="Policepardfaut"/>
    <w:rsid w:val="0023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s.edu/web/c3o/virtual-machine-imag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$00-Cours\00-0SIO-V2\BLOC1\6-%20ELements%20Physiques\6-reseauLocalElementsPhysiqu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AEBE-29AA-4F38-93ED-044B1B51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6-reseauLocalElementsPhysiques.dotx</Template>
  <TotalTime>459</TotalTime>
  <Pages>6</Pages>
  <Words>1879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Marie-Dolorès Robert</dc:creator>
  <dc:description/>
  <cp:lastModifiedBy>ROBERT MARIE DOLORES</cp:lastModifiedBy>
  <cp:revision>32</cp:revision>
  <cp:lastPrinted>2023-11-07T19:32:00Z</cp:lastPrinted>
  <dcterms:created xsi:type="dcterms:W3CDTF">2021-12-14T11:34:00Z</dcterms:created>
  <dcterms:modified xsi:type="dcterms:W3CDTF">2023-11-26T19:42:00Z</dcterms:modified>
  <dc:language>fr-FR</dc:language>
</cp:coreProperties>
</file>