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w:t>
      </w:r>
      <w:proofErr w:type="spellStart"/>
      <w:r w:rsidRPr="00AB5A59">
        <w:rPr>
          <w:rFonts w:ascii="Courier New" w:eastAsia="Times New Roman" w:hAnsi="Courier New" w:cs="Courier New"/>
          <w:color w:val="000000"/>
          <w:sz w:val="20"/>
          <w:szCs w:val="20"/>
          <w:lang w:val="en-IN" w:eastAsia="en-IN"/>
        </w:rPr>
        <w:t>SampleClass</w:t>
      </w:r>
      <w:proofErr w:type="spellEnd"/>
      <w:r w:rsidRPr="00AB5A59">
        <w:rPr>
          <w:rFonts w:ascii="Courier New" w:eastAsia="Times New Roman" w:hAnsi="Courier New" w:cs="Courier New"/>
          <w:color w:val="000000"/>
          <w:sz w:val="20"/>
          <w:szCs w:val="20"/>
          <w:lang w:val="en-IN" w:eastAsia="en-IN"/>
        </w:rPr>
        <w:t xml:space="preserve">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w:t>
      </w:r>
      <w:proofErr w:type="spellStart"/>
      <w:r>
        <w:rPr>
          <w:color w:val="000000"/>
        </w:rPr>
        <w:t>sampleField</w:t>
      </w:r>
      <w:proofErr w:type="spellEnd"/>
      <w:r>
        <w:rPr>
          <w:color w:val="000000"/>
        </w:rPr>
        <w:t>;</w:t>
      </w:r>
    </w:p>
    <w:p w:rsidR="00FF3479" w:rsidRDefault="00FF3479" w:rsidP="00FF3479">
      <w:pPr>
        <w:pStyle w:val="HTMLPreformatted"/>
        <w:rPr>
          <w:color w:val="000000"/>
        </w:rPr>
      </w:pPr>
      <w:r>
        <w:rPr>
          <w:color w:val="000000"/>
        </w:rPr>
        <w:tab/>
      </w:r>
      <w:r>
        <w:rPr>
          <w:color w:val="0000FF"/>
        </w:rPr>
        <w:t>public</w:t>
      </w:r>
      <w:r>
        <w:rPr>
          <w:color w:val="000000"/>
        </w:rPr>
        <w:t xml:space="preserve"> </w:t>
      </w:r>
      <w:proofErr w:type="spellStart"/>
      <w:r>
        <w:rPr>
          <w:color w:val="0000FF"/>
        </w:rPr>
        <w:t>int</w:t>
      </w:r>
      <w:proofErr w:type="spellEnd"/>
      <w:r>
        <w:rPr>
          <w:color w:val="000000"/>
        </w:rPr>
        <w:t xml:space="preserve"> </w:t>
      </w:r>
      <w:proofErr w:type="spellStart"/>
      <w:r>
        <w:rPr>
          <w:color w:val="000000"/>
        </w:rPr>
        <w:t>SampleProperty</w:t>
      </w:r>
      <w:proofErr w:type="spellEnd"/>
      <w:r>
        <w:rPr>
          <w:color w:val="000000"/>
        </w:rPr>
        <w:t xml:space="preserve">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Within a struct declaration, fields cannot be initialized unless they are declared as </w:t>
      </w:r>
      <w:proofErr w:type="spellStart"/>
      <w:r>
        <w:rPr>
          <w:rFonts w:ascii="Segoe UI" w:hAnsi="Segoe UI" w:cs="Segoe UI"/>
          <w:color w:val="2A2A2A"/>
          <w:sz w:val="20"/>
          <w:szCs w:val="20"/>
        </w:rPr>
        <w:t>const</w:t>
      </w:r>
      <w:proofErr w:type="spellEnd"/>
      <w:r>
        <w:rPr>
          <w:rFonts w:ascii="Segoe UI" w:hAnsi="Segoe UI" w:cs="Segoe UI"/>
          <w:color w:val="2A2A2A"/>
          <w:sz w:val="20"/>
          <w:szCs w:val="20"/>
        </w:rPr>
        <w:t xml:space="preserve">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w:t>
      </w:r>
      <w:proofErr w:type="spellStart"/>
      <w:r>
        <w:rPr>
          <w:rFonts w:ascii="Segoe UI" w:hAnsi="Segoe UI" w:cs="Segoe UI"/>
          <w:color w:val="2A2A2A"/>
          <w:sz w:val="20"/>
          <w:szCs w:val="20"/>
        </w:rPr>
        <w:t>myStruct</w:t>
      </w:r>
      <w:proofErr w:type="spellEnd"/>
      <w:r>
        <w:rPr>
          <w:rFonts w:ascii="Segoe UI" w:hAnsi="Segoe UI" w:cs="Segoe UI"/>
          <w:color w:val="2A2A2A"/>
          <w:sz w:val="20"/>
          <w:szCs w:val="20"/>
        </w:rPr>
        <w: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proofErr w:type="spellStart"/>
      <w:r>
        <w:rPr>
          <w:rStyle w:val="HTMLCode"/>
          <w:color w:val="2A2A2A"/>
        </w:rPr>
        <w:t>System.ValueType</w:t>
      </w:r>
      <w:proofErr w:type="spellEnd"/>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proofErr w:type="spellStart"/>
      <w:r>
        <w:rPr>
          <w:rStyle w:val="HTMLCode"/>
          <w:color w:val="2A2A2A"/>
        </w:rPr>
        <w:t>System.Object</w:t>
      </w:r>
      <w:proofErr w:type="spellEnd"/>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t>
      </w:r>
      <w:proofErr w:type="spellStart"/>
      <w:r w:rsidR="00D83883">
        <w:rPr>
          <w:rFonts w:ascii="Segoe UI" w:hAnsi="Segoe UI" w:cs="Segoe UI"/>
          <w:color w:val="2A2A2A"/>
          <w:sz w:val="20"/>
          <w:szCs w:val="20"/>
        </w:rPr>
        <w:t>when ever</w:t>
      </w:r>
      <w:proofErr w:type="spellEnd"/>
      <w:r w:rsidR="00D83883">
        <w:rPr>
          <w:rFonts w:ascii="Segoe UI" w:hAnsi="Segoe UI" w:cs="Segoe UI"/>
          <w:color w:val="2A2A2A"/>
          <w:sz w:val="20"/>
          <w:szCs w:val="20"/>
        </w:rPr>
        <w:t xml:space="preserve">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 xml:space="preserve">Constructor can be </w:t>
      </w:r>
      <w:proofErr w:type="spellStart"/>
      <w:r w:rsidRPr="00CE5AAD">
        <w:t>public,private,protected,internal,protected</w:t>
      </w:r>
      <w:proofErr w:type="spellEnd"/>
      <w:r w:rsidRPr="00CE5AAD">
        <w:t xml:space="preserve">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user has no control on when the static constructor is executed in the program.</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proofErr w:type="spellStart"/>
      <w:r>
        <w:rPr>
          <w:rStyle w:val="HTMLCode"/>
          <w:color w:val="2A2A2A"/>
        </w:rPr>
        <w:t>LoadLibrary</w:t>
      </w:r>
      <w:r>
        <w:rPr>
          <w:rFonts w:ascii="Segoe UI" w:hAnsi="Segoe UI" w:cs="Segoe UI"/>
          <w:color w:val="2A2A2A"/>
          <w:sz w:val="20"/>
          <w:szCs w:val="20"/>
        </w:rPr>
        <w:t>method</w:t>
      </w:r>
      <w:proofErr w:type="spellEnd"/>
      <w:r>
        <w:rPr>
          <w:rFonts w:ascii="Segoe UI" w:hAnsi="Segoe UI" w:cs="Segoe UI"/>
          <w:color w:val="2A2A2A"/>
          <w:sz w:val="20"/>
          <w:szCs w:val="20"/>
        </w:rPr>
        <w:t>.</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nestedInstance</w:t>
      </w:r>
      <w:proofErr w:type="spellEnd"/>
      <w:r w:rsidRPr="00D20679">
        <w:rPr>
          <w:rFonts w:ascii="Courier New" w:eastAsia="Times New Roman" w:hAnsi="Courier New" w:cs="Courier New"/>
          <w:color w:val="000000"/>
          <w:sz w:val="20"/>
          <w:szCs w:val="20"/>
          <w:lang w:val="en-IN" w:eastAsia="en-IN"/>
        </w:rPr>
        <w:t xml:space="preserv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 xml:space="preserve">protected </w:t>
      </w:r>
      <w:proofErr w:type="spellStart"/>
      <w:r>
        <w:rPr>
          <w:rStyle w:val="HTMLCode"/>
          <w:rFonts w:eastAsiaTheme="minorHAnsi"/>
        </w:rPr>
        <w:t>internal</w:t>
      </w:r>
      <w:r>
        <w:t>The</w:t>
      </w:r>
      <w:proofErr w:type="spellEnd"/>
      <w:r>
        <w:t xml:space="preserv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lastRenderedPageBreak/>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modifier because the two </w:t>
      </w:r>
      <w:proofErr w:type="spellStart"/>
      <w:r>
        <w:rPr>
          <w:rFonts w:ascii="Segoe UI" w:hAnsi="Segoe UI" w:cs="Segoe UI"/>
          <w:color w:val="2A2A2A"/>
          <w:sz w:val="20"/>
          <w:szCs w:val="20"/>
        </w:rPr>
        <w:t>modifers</w:t>
      </w:r>
      <w:proofErr w:type="spellEnd"/>
      <w:r>
        <w:rPr>
          <w:rFonts w:ascii="Segoe UI" w:hAnsi="Segoe UI" w:cs="Segoe UI"/>
          <w:color w:val="2A2A2A"/>
          <w:sz w:val="20"/>
          <w:szCs w:val="20"/>
        </w:rPr>
        <w:t xml:space="preserve">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w:t>
      </w:r>
      <w:proofErr w:type="spellStart"/>
      <w:r>
        <w:rPr>
          <w:color w:val="000000"/>
        </w:rPr>
        <w:t>MyMethod</w:t>
      </w:r>
      <w:proofErr w:type="spellEnd"/>
      <w:r>
        <w:rPr>
          <w:color w:val="000000"/>
        </w:rPr>
        <w:t xml:space="preserve">();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lastRenderedPageBreak/>
        <w:t>The implementation of a virtual member can be changed by an</w:t>
      </w:r>
      <w:r w:rsidRPr="00FF6A3F">
        <w:rPr>
          <w:rFonts w:ascii="Segoe UI" w:eastAsia="Times New Roman" w:hAnsi="Segoe UI" w:cs="Segoe UI"/>
          <w:color w:val="2A2A2A"/>
          <w:sz w:val="24"/>
          <w:szCs w:val="24"/>
          <w:lang w:val="en-IN" w:eastAsia="en-IN"/>
        </w:rPr>
        <w:t> </w:t>
      </w:r>
      <w:hyperlink r:id="rId21"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You cannot use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virtual</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 with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static</w:t>
      </w:r>
      <w:r w:rsidRPr="004848AF">
        <w:rPr>
          <w:rFonts w:ascii="Segoe UI" w:eastAsia="Times New Roman" w:hAnsi="Segoe UI" w:cs="Segoe UI"/>
          <w:color w:val="2A2A2A"/>
          <w:sz w:val="20"/>
          <w:szCs w:val="20"/>
          <w:lang w:val="en-IN" w:eastAsia="en-IN"/>
        </w:rPr>
        <w:t>,</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abstract, private</w:t>
      </w:r>
      <w:r w:rsidRPr="004848AF">
        <w:rPr>
          <w:rFonts w:ascii="Segoe UI" w:eastAsia="Times New Roman" w:hAnsi="Segoe UI" w:cs="Segoe UI"/>
          <w:color w:val="2A2A2A"/>
          <w:sz w:val="20"/>
          <w:szCs w:val="20"/>
          <w:lang w:val="en-IN" w:eastAsia="en-IN"/>
        </w:rPr>
        <w:t>, or</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override</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modifiers.</w:t>
      </w:r>
      <w:r w:rsidRPr="004848AF">
        <w:rPr>
          <w:rFonts w:ascii="Segoe UI" w:eastAsia="Times New Roman" w:hAnsi="Segoe UI" w:cs="Segoe UI"/>
          <w:color w:val="2A2A2A"/>
          <w:sz w:val="24"/>
          <w:szCs w:val="24"/>
          <w:lang w:val="en-IN" w:eastAsia="en-IN"/>
        </w:rPr>
        <w:t> </w:t>
      </w:r>
    </w:p>
    <w:p w:rsidR="004848AF" w:rsidRDefault="004848AF" w:rsidP="00AD12F5"/>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proofErr w:type="spellStart"/>
      <w:r>
        <w:rPr>
          <w:rStyle w:val="HTMLCode"/>
          <w:rFonts w:eastAsiaTheme="minorHAnsi"/>
          <w:color w:val="2A2A2A"/>
        </w:rPr>
        <w:t>override</w:t>
      </w:r>
      <w:r>
        <w:rPr>
          <w:rFonts w:ascii="Segoe UI" w:hAnsi="Segoe UI" w:cs="Segoe UI"/>
          <w:color w:val="2A2A2A"/>
          <w:sz w:val="20"/>
          <w:szCs w:val="20"/>
        </w:rPr>
        <w:t>declaration</w:t>
      </w:r>
      <w:proofErr w:type="spellEnd"/>
      <w:r>
        <w:rPr>
          <w:rFonts w:ascii="Segoe UI" w:hAnsi="Segoe UI" w:cs="Segoe UI"/>
          <w:color w:val="2A2A2A"/>
          <w:sz w:val="20"/>
          <w:szCs w:val="20"/>
        </w:rPr>
        <w:t xml:space="preserve">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override a non-virtual or static method.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2"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FF"/>
          <w:sz w:val="20"/>
          <w:szCs w:val="20"/>
          <w:lang w:val="en-IN" w:eastAsia="en-IN"/>
        </w:rPr>
        <w:t>int</w:t>
      </w:r>
      <w:proofErr w:type="spellEnd"/>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DerivedC</w:t>
      </w:r>
      <w:proofErr w:type="spellEnd"/>
      <w:r w:rsidRPr="00FF0EAC">
        <w:rPr>
          <w:rFonts w:ascii="Courier New" w:eastAsia="Times New Roman" w:hAnsi="Courier New" w:cs="Courier New"/>
          <w:color w:val="000000"/>
          <w:sz w:val="20"/>
          <w:szCs w:val="20"/>
          <w:lang w:val="en-IN" w:eastAsia="en-IN"/>
        </w:rPr>
        <w:t xml:space="preserve"> :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lastRenderedPageBreak/>
        <w:t>An interface contains definitions for a group of related functionalities that a </w:t>
      </w:r>
      <w:hyperlink r:id="rId23"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4"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 xml:space="preserve">By using interfaces, you can, for example, include </w:t>
      </w:r>
      <w:proofErr w:type="spellStart"/>
      <w:r w:rsidRPr="00FD7699">
        <w:rPr>
          <w:rFonts w:ascii="Segoe UI" w:eastAsia="Times New Roman" w:hAnsi="Segoe UI" w:cs="Segoe UI"/>
          <w:color w:val="2A2A2A"/>
          <w:sz w:val="20"/>
          <w:szCs w:val="20"/>
          <w:lang w:val="en-IN" w:eastAsia="en-IN"/>
        </w:rPr>
        <w:t>behavior</w:t>
      </w:r>
      <w:proofErr w:type="spellEnd"/>
      <w:r w:rsidRPr="00FD7699">
        <w:rPr>
          <w:rFonts w:ascii="Segoe UI" w:eastAsia="Times New Roman" w:hAnsi="Segoe UI" w:cs="Segoe UI"/>
          <w:color w:val="2A2A2A"/>
          <w:sz w:val="20"/>
          <w:szCs w:val="20"/>
          <w:lang w:val="en-IN" w:eastAsia="en-IN"/>
        </w:rPr>
        <w:t xml:space="preserve">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F40D36" w:rsidP="00AD12F5"/>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5"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proofErr w:type="spellStart"/>
      <w:r w:rsidR="00C32625">
        <w:fldChar w:fldCharType="begin"/>
      </w:r>
      <w:r w:rsidR="00C32625">
        <w:instrText xml:space="preserve"> HYPERLINK "https://msdn.microsoft.com/en-us/library/system.collections.generic.aspx" </w:instrText>
      </w:r>
      <w:r w:rsidR="00C32625">
        <w:fldChar w:fldCharType="separate"/>
      </w:r>
      <w:r>
        <w:rPr>
          <w:rStyle w:val="Hyperlink"/>
          <w:rFonts w:ascii="Segoe UI" w:hAnsi="Segoe UI" w:cs="Segoe UI"/>
          <w:color w:val="00709F"/>
        </w:rPr>
        <w:t>System.Collections.Generic</w:t>
      </w:r>
      <w:proofErr w:type="spellEnd"/>
      <w:r w:rsidR="00C3262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proofErr w:type="spellStart"/>
      <w:r w:rsidR="00C32625">
        <w:fldChar w:fldCharType="begin"/>
      </w:r>
      <w:r w:rsidR="00C32625">
        <w:instrText xml:space="preserve"> HYPERLINK "https://msdn.microsoft.com/en-us/library/system.col</w:instrText>
      </w:r>
      <w:r w:rsidR="00C32625">
        <w:instrText xml:space="preserve">lections.arraylist.aspx" </w:instrText>
      </w:r>
      <w:r w:rsidR="00C32625">
        <w:fldChar w:fldCharType="separate"/>
      </w:r>
      <w:r>
        <w:rPr>
          <w:rStyle w:val="Hyperlink"/>
          <w:rFonts w:ascii="Segoe UI" w:hAnsi="Segoe UI" w:cs="Segoe UI"/>
          <w:color w:val="00709F"/>
        </w:rPr>
        <w:t>ArrayList</w:t>
      </w:r>
      <w:proofErr w:type="spellEnd"/>
      <w:r w:rsidR="00C3262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proofErr w:type="spellStart"/>
      <w:r w:rsidR="00C32625">
        <w:fldChar w:fldCharType="begin"/>
      </w:r>
      <w:r w:rsidR="00C32625">
        <w:instrText xml:space="preserve"> HYPERLINK "https://msdn.microsoft.com/en-us/library/system.collections.aspx" </w:instrText>
      </w:r>
      <w:r w:rsidR="00C32625">
        <w:fldChar w:fldCharType="separate"/>
      </w:r>
      <w:r>
        <w:rPr>
          <w:rStyle w:val="Hyperlink"/>
          <w:rFonts w:ascii="Segoe UI" w:hAnsi="Segoe UI" w:cs="Segoe UI"/>
          <w:color w:val="00709F"/>
        </w:rPr>
        <w:t>System.Collections</w:t>
      </w:r>
      <w:proofErr w:type="spellEnd"/>
      <w:r w:rsidR="00C3262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lastRenderedPageBreak/>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w:t>
      </w:r>
      <w:proofErr w:type="spellStart"/>
      <w:r>
        <w:rPr>
          <w:rFonts w:ascii="Segoe UI" w:hAnsi="Segoe UI" w:cs="Segoe UI"/>
          <w:color w:val="2A2A2A"/>
          <w:sz w:val="20"/>
          <w:szCs w:val="20"/>
        </w:rPr>
        <w:t>XSD</w:t>
      </w:r>
      <w:proofErr w:type="spellEnd"/>
      <w:r>
        <w:rPr>
          <w:rFonts w:ascii="Segoe UI" w:hAnsi="Segoe UI" w:cs="Segoe UI"/>
          <w:color w:val="2A2A2A"/>
          <w:sz w:val="20"/>
          <w:szCs w:val="20"/>
        </w:rPr>
        <w:t>) document. XML serialization results in strongly typed classes with public properties and fields that are converted to XML.</w:t>
      </w:r>
      <w:r>
        <w:rPr>
          <w:rStyle w:val="apple-converted-space"/>
          <w:rFonts w:ascii="Segoe UI" w:hAnsi="Segoe UI" w:cs="Segoe UI"/>
          <w:color w:val="2A2A2A"/>
        </w:rPr>
        <w:t> </w:t>
      </w:r>
      <w:proofErr w:type="spellStart"/>
      <w:r w:rsidR="00C32625">
        <w:fldChar w:fldCharType="begin"/>
      </w:r>
      <w:r w:rsidR="00C32625">
        <w:instrText xml:space="preserve"> H</w:instrText>
      </w:r>
      <w:r w:rsidR="00C32625">
        <w:instrText xml:space="preserve">YPERLINK "https://msdn.microsoft.com/en-us/library/system.xml.serialization.aspx" </w:instrText>
      </w:r>
      <w:r w:rsidR="00C32625">
        <w:fldChar w:fldCharType="separate"/>
      </w:r>
      <w:r>
        <w:rPr>
          <w:rStyle w:val="Hyperlink"/>
          <w:rFonts w:ascii="Segoe UI" w:hAnsi="Segoe UI" w:cs="Segoe UI"/>
          <w:color w:val="00709F"/>
          <w:sz w:val="20"/>
          <w:szCs w:val="20"/>
          <w:u w:val="none"/>
        </w:rPr>
        <w:t>System.Xml.Serialization</w:t>
      </w:r>
      <w:proofErr w:type="spellEnd"/>
      <w:r w:rsidR="00C3262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contains the classes necessary for serializing and </w:t>
      </w:r>
      <w:proofErr w:type="spellStart"/>
      <w:r>
        <w:rPr>
          <w:rFonts w:ascii="Segoe UI" w:hAnsi="Segoe UI" w:cs="Segoe UI"/>
          <w:color w:val="2A2A2A"/>
          <w:sz w:val="20"/>
          <w:szCs w:val="20"/>
        </w:rPr>
        <w:t>deserializing</w:t>
      </w:r>
      <w:proofErr w:type="spellEnd"/>
      <w:r>
        <w:rPr>
          <w:rFonts w:ascii="Segoe UI" w:hAnsi="Segoe UI" w:cs="Segoe UI"/>
          <w:color w:val="2A2A2A"/>
          <w:sz w:val="20"/>
          <w:szCs w:val="20"/>
        </w:rPr>
        <w:t xml:space="preserve">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"https://msdn.microsoft.com/en-us/library/system.serializableattribute.aspx" </w:instrText>
      </w:r>
      <w:r w:rsidR="00C32625">
        <w:fldChar w:fldCharType="separate"/>
      </w:r>
      <w:r>
        <w:rPr>
          <w:rStyle w:val="Hyperlink"/>
          <w:rFonts w:ascii="Segoe UI" w:hAnsi="Segoe UI" w:cs="Segoe UI"/>
          <w:color w:val="00709F"/>
          <w:sz w:val="20"/>
          <w:szCs w:val="20"/>
          <w:u w:val="none"/>
        </w:rPr>
        <w:t>SerializableAttribute</w:t>
      </w:r>
      <w:proofErr w:type="spellEnd"/>
      <w:r w:rsidR="00C3262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"https://msdn.microsoft.com/en-us/library/system.nonserializedattribute.aspx" </w:instrText>
      </w:r>
      <w:r w:rsidR="00C32625">
        <w:fldChar w:fldCharType="separate"/>
      </w:r>
      <w:r>
        <w:rPr>
          <w:rStyle w:val="Hyperlink"/>
          <w:rFonts w:ascii="Segoe UI" w:hAnsi="Segoe UI" w:cs="Segoe UI"/>
          <w:color w:val="00709F"/>
          <w:sz w:val="20"/>
          <w:szCs w:val="20"/>
          <w:u w:val="none"/>
        </w:rPr>
        <w:t>NonSerializedAttribute</w:t>
      </w:r>
      <w:proofErr w:type="spellEnd"/>
      <w:r w:rsidR="00C3262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"https://msdn.microsoft.com/en-us/library/system.serializableattribute.aspx" </w:instrText>
      </w:r>
      <w:r w:rsidR="00C32625">
        <w:fldChar w:fldCharType="separate"/>
      </w:r>
      <w:r>
        <w:rPr>
          <w:rStyle w:val="Hyperlink"/>
          <w:rFonts w:ascii="Segoe UI" w:hAnsi="Segoe UI" w:cs="Segoe UI"/>
          <w:color w:val="00709F"/>
          <w:sz w:val="20"/>
          <w:szCs w:val="20"/>
          <w:u w:val="none"/>
        </w:rPr>
        <w:t>SerializableAttribute</w:t>
      </w:r>
      <w:proofErr w:type="spellEnd"/>
      <w:r w:rsidR="00C3262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"https://msdn.microsoft.com/en-us/library/system.runtime.serialization.iserializable.aspx" </w:instrText>
      </w:r>
      <w:r w:rsidR="00C32625">
        <w:fldChar w:fldCharType="separate"/>
      </w:r>
      <w:r>
        <w:rPr>
          <w:rStyle w:val="Hyperlink"/>
          <w:rFonts w:ascii="Segoe UI" w:hAnsi="Segoe UI" w:cs="Segoe UI"/>
          <w:color w:val="00709F"/>
          <w:sz w:val="20"/>
          <w:szCs w:val="20"/>
          <w:u w:val="none"/>
        </w:rPr>
        <w:t>ISerializable</w:t>
      </w:r>
      <w:proofErr w:type="spellEnd"/>
      <w:r w:rsidR="00C32625">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interface.</w:t>
      </w: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proofErr w:type="spellStart"/>
      <w:r w:rsidR="00C32625">
        <w:fldChar w:fldCharType="begin"/>
      </w:r>
      <w:r w:rsidR="00C32625">
        <w:instrText xml:space="preserve"> HYPERLINK "https://msdn.microsoft</w:instrText>
      </w:r>
      <w:r w:rsidR="00C32625">
        <w:instrText xml:space="preserve">.com/en-us/library/system.reflection.emit.aspx" </w:instrText>
      </w:r>
      <w:r w:rsidR="00C32625">
        <w:fldChar w:fldCharType="separate"/>
      </w:r>
      <w:r>
        <w:rPr>
          <w:rStyle w:val="Hyperlink"/>
          <w:rFonts w:ascii="Segoe UI" w:hAnsi="Segoe UI" w:cs="Segoe UI"/>
          <w:color w:val="00709F"/>
        </w:rPr>
        <w:t>System.Reflection.Emit</w:t>
      </w:r>
      <w:proofErr w:type="spellEnd"/>
      <w:r w:rsidR="00C32625">
        <w:rPr>
          <w:rStyle w:val="Hyperlink"/>
          <w:rFonts w:ascii="Segoe UI" w:hAnsi="Segoe UI" w:cs="Segoe UI"/>
          <w:color w:val="00709F"/>
        </w:rPr>
        <w:fldChar w:fldCharType="end"/>
      </w:r>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lastRenderedPageBreak/>
        <w:t>Typeof</w:t>
      </w:r>
      <w:proofErr w:type="spellEnd"/>
      <w:r>
        <w:rPr>
          <w:rFonts w:ascii="Segoe UI" w:hAnsi="Segoe UI" w:cs="Segoe UI"/>
          <w:color w:val="2A2A2A"/>
          <w:sz w:val="20"/>
          <w:szCs w:val="20"/>
        </w:rPr>
        <w:t>(string).</w:t>
      </w:r>
      <w:proofErr w:type="spellStart"/>
      <w:r>
        <w:rPr>
          <w:rFonts w:ascii="Segoe UI" w:hAnsi="Segoe UI" w:cs="Segoe UI"/>
          <w:color w:val="2A2A2A"/>
          <w:sz w:val="20"/>
          <w:szCs w:val="20"/>
        </w:rPr>
        <w:t>IsClass</w:t>
      </w:r>
      <w:proofErr w:type="spellEnd"/>
      <w:r>
        <w:rPr>
          <w:rFonts w:ascii="Segoe UI" w:hAnsi="Segoe UI" w:cs="Segoe UI"/>
          <w:color w:val="2A2A2A"/>
          <w:sz w:val="20"/>
          <w:szCs w:val="20"/>
        </w:rPr>
        <w:t xml:space="preserve"> – true</w:t>
      </w:r>
    </w:p>
    <w:p w:rsidR="0081053A"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int</w:t>
      </w:r>
      <w:proofErr w:type="spellEnd"/>
      <w:r>
        <w:rPr>
          <w:rFonts w:ascii="Segoe UI" w:hAnsi="Segoe UI" w:cs="Segoe UI"/>
          <w:color w:val="2A2A2A"/>
          <w:sz w:val="20"/>
          <w:szCs w:val="20"/>
        </w:rPr>
        <w:t>).</w:t>
      </w:r>
      <w:proofErr w:type="spellStart"/>
      <w:r>
        <w:rPr>
          <w:rFonts w:ascii="Segoe UI" w:hAnsi="Segoe UI" w:cs="Segoe UI"/>
          <w:color w:val="2A2A2A"/>
          <w:sz w:val="20"/>
          <w:szCs w:val="20"/>
        </w:rPr>
        <w:t>IsValueType</w:t>
      </w:r>
      <w:proofErr w:type="spellEnd"/>
      <w:r>
        <w:rPr>
          <w:rFonts w:ascii="Segoe UI" w:hAnsi="Segoe UI" w:cs="Segoe UI"/>
          <w:color w:val="2A2A2A"/>
          <w:sz w:val="20"/>
          <w:szCs w:val="20"/>
        </w:rPr>
        <w:t>- true</w:t>
      </w:r>
    </w:p>
    <w:p w:rsidR="003759C2"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abc</w:t>
      </w:r>
      <w:proofErr w:type="spellEnd"/>
      <w:r>
        <w:rPr>
          <w:rFonts w:ascii="Segoe UI" w:hAnsi="Segoe UI" w:cs="Segoe UI"/>
          <w:color w:val="2A2A2A"/>
          <w:sz w:val="20"/>
          <w:szCs w:val="20"/>
        </w:rPr>
        <w:t>).</w:t>
      </w:r>
      <w:proofErr w:type="spellStart"/>
      <w:r>
        <w:rPr>
          <w:rFonts w:ascii="Segoe UI" w:hAnsi="Segoe UI" w:cs="Segoe UI"/>
          <w:color w:val="2A2A2A"/>
          <w:sz w:val="20"/>
          <w:szCs w:val="20"/>
        </w:rPr>
        <w:t>IsGenricType</w:t>
      </w:r>
      <w:proofErr w:type="spellEnd"/>
      <w:r>
        <w:rPr>
          <w:rFonts w:ascii="Segoe UI" w:hAnsi="Segoe UI" w:cs="Segoe UI"/>
          <w:color w:val="2A2A2A"/>
          <w:sz w:val="20"/>
          <w:szCs w:val="20"/>
        </w:rPr>
        <w:t xml:space="preserv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C32625" w:rsidRPr="007849C1" w:rsidRDefault="00C32625" w:rsidP="00AD12F5">
      <w:pPr>
        <w:rPr>
          <w:rFonts w:ascii="Segoe UI" w:hAnsi="Segoe UI" w:cs="Segoe UI"/>
          <w:color w:val="2A2A2A"/>
          <w:sz w:val="20"/>
          <w:szCs w:val="20"/>
        </w:rPr>
      </w:pPr>
      <w:r>
        <w:rPr>
          <w:rFonts w:ascii="Arial" w:hAnsi="Arial" w:cs="Arial"/>
          <w:color w:val="000000"/>
          <w:sz w:val="23"/>
          <w:szCs w:val="23"/>
          <w:shd w:val="clear" w:color="auto" w:fill="FFFFFF"/>
        </w:rPr>
        <w:t>"The expression tree is an in-memory data representation of the lambda expression. The expression tree makes the structure of the lambda expression transparent and explicit. You can interact with the data in the expression tree just as you can with any other data structure."</w:t>
      </w:r>
      <w:bookmarkStart w:id="0" w:name="_GoBack"/>
      <w:bookmarkEnd w:id="0"/>
    </w:p>
    <w:p w:rsidR="00A15ED6" w:rsidRPr="00470837" w:rsidRDefault="003759C2" w:rsidP="00AD12F5">
      <w:pPr>
        <w:rPr>
          <w:rFonts w:ascii="Algerian" w:hAnsi="Algerian" w:cs="Segoe UI"/>
          <w:color w:val="2A2A2A"/>
          <w:sz w:val="40"/>
          <w:szCs w:val="40"/>
        </w:rPr>
      </w:pPr>
      <w:r w:rsidRPr="00470837">
        <w:rPr>
          <w:rFonts w:ascii="Algerian" w:hAnsi="Algerian" w:cs="Segoe UI"/>
          <w:color w:val="2A2A2A"/>
          <w:sz w:val="40"/>
          <w:szCs w:val="40"/>
        </w:rPr>
        <w:t>Multith</w:t>
      </w:r>
      <w:r w:rsidR="005D415C">
        <w:rPr>
          <w:rFonts w:ascii="Algerian" w:hAnsi="Algerian" w:cs="Segoe UI"/>
          <w:color w:val="2A2A2A"/>
          <w:sz w:val="40"/>
          <w:szCs w:val="40"/>
        </w:rPr>
        <w:t>reading</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t>LINQ</w:t>
      </w:r>
    </w:p>
    <w:p w:rsidR="00804B84" w:rsidRDefault="00804B84" w:rsidP="00AD12F5">
      <w:r>
        <w:t xml:space="preserve">It enables you to query the data from the various data sources like SQL databases, XML documents, </w:t>
      </w:r>
      <w:proofErr w:type="spellStart"/>
      <w:r>
        <w:t>ADO.NET</w:t>
      </w:r>
      <w:proofErr w:type="spellEnd"/>
      <w:r>
        <w:t xml:space="preserve"> Datasets, Web services and any other objects such as Collections, Generics etc. by using a </w:t>
      </w:r>
      <w:r>
        <w:rPr>
          <w:b/>
          <w:bCs/>
        </w:rPr>
        <w:t xml:space="preserve">SQL Query like syntax </w:t>
      </w:r>
      <w:r>
        <w:t xml:space="preserve">with .NET framework languages like C# and </w:t>
      </w:r>
      <w:proofErr w:type="spellStart"/>
      <w:r>
        <w:t>VB.NET</w:t>
      </w:r>
      <w:proofErr w:type="spellEnd"/>
      <w:r>
        <w:t>.</w:t>
      </w:r>
    </w:p>
    <w:p w:rsidR="00CF2D9D" w:rsidRDefault="00CF2D9D" w:rsidP="00AD12F5">
      <w:proofErr w:type="spellStart"/>
      <w:r>
        <w:t>System.Linq</w:t>
      </w:r>
      <w:proofErr w:type="spellEnd"/>
      <w:r>
        <w:t xml:space="preserve"> namespace</w:t>
      </w:r>
    </w:p>
    <w:p w:rsidR="00CF2D9D" w:rsidRDefault="00CF2D9D" w:rsidP="00AD12F5">
      <w:r>
        <w:t>Query Expression</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
    <w:p w:rsidR="00CF2D9D" w:rsidRDefault="00CF2D9D" w:rsidP="00CF2D9D">
      <w:pPr>
        <w:pStyle w:val="Default"/>
        <w:rPr>
          <w:sz w:val="22"/>
          <w:szCs w:val="22"/>
        </w:rPr>
      </w:pPr>
      <w:r>
        <w:rPr>
          <w:sz w:val="22"/>
          <w:szCs w:val="22"/>
        </w:rPr>
        <w:t xml:space="preserve">from </w:t>
      </w:r>
      <w:proofErr w:type="spellStart"/>
      <w:r>
        <w:rPr>
          <w:sz w:val="22"/>
          <w:szCs w:val="22"/>
        </w:rPr>
        <w:t>num</w:t>
      </w:r>
      <w:proofErr w:type="spellEnd"/>
      <w:r>
        <w:rPr>
          <w:sz w:val="22"/>
          <w:szCs w:val="22"/>
        </w:rPr>
        <w:t xml:space="preserve"> in numbers </w:t>
      </w:r>
    </w:p>
    <w:p w:rsidR="00CF2D9D" w:rsidRDefault="00CF2D9D" w:rsidP="00CF2D9D">
      <w:pPr>
        <w:pStyle w:val="Default"/>
        <w:rPr>
          <w:sz w:val="22"/>
          <w:szCs w:val="22"/>
        </w:rPr>
      </w:pPr>
      <w:r>
        <w:rPr>
          <w:sz w:val="22"/>
          <w:szCs w:val="22"/>
        </w:rPr>
        <w:t xml:space="preserve">where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r>
        <w:t xml:space="preserve">select </w:t>
      </w:r>
      <w:proofErr w:type="spellStart"/>
      <w:r>
        <w:t>num</w:t>
      </w:r>
      <w:proofErr w:type="spellEnd"/>
      <w:r>
        <w:t xml:space="preserve">;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roofErr w:type="spellStart"/>
      <w:r>
        <w:rPr>
          <w:sz w:val="22"/>
          <w:szCs w:val="22"/>
        </w:rPr>
        <w:t>numbers.Where</w:t>
      </w:r>
      <w:proofErr w:type="spellEnd"/>
      <w:r>
        <w:rPr>
          <w:sz w:val="22"/>
          <w:szCs w:val="22"/>
        </w:rPr>
        <w:t>(</w:t>
      </w:r>
      <w:proofErr w:type="spellStart"/>
      <w:r>
        <w:rPr>
          <w:sz w:val="22"/>
          <w:szCs w:val="22"/>
        </w:rPr>
        <w:t>num</w:t>
      </w:r>
      <w:proofErr w:type="spellEnd"/>
      <w:r>
        <w:rPr>
          <w:sz w:val="22"/>
          <w:szCs w:val="22"/>
        </w:rPr>
        <w:t xml:space="preserve"> =&gt;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proofErr w:type="spellStart"/>
      <w:r>
        <w:rPr>
          <w:sz w:val="22"/>
          <w:szCs w:val="22"/>
        </w:rPr>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FF540A" w:rsidRDefault="00FF540A" w:rsidP="00FF540A">
      <w:pPr>
        <w:pStyle w:val="Default"/>
        <w:rPr>
          <w:sz w:val="22"/>
          <w:szCs w:val="22"/>
        </w:rPr>
      </w:pPr>
      <w:proofErr w:type="spellStart"/>
      <w:r>
        <w:rPr>
          <w:sz w:val="22"/>
          <w:szCs w:val="22"/>
        </w:rPr>
        <w:t>var</w:t>
      </w:r>
      <w:proofErr w:type="spellEnd"/>
      <w:r>
        <w:rPr>
          <w:sz w:val="22"/>
          <w:szCs w:val="22"/>
        </w:rPr>
        <w:t xml:space="preserve"> result = from book in </w:t>
      </w:r>
      <w:proofErr w:type="spellStart"/>
      <w:r>
        <w:rPr>
          <w:sz w:val="22"/>
          <w:szCs w:val="22"/>
        </w:rPr>
        <w:t>context.Books</w:t>
      </w:r>
      <w:proofErr w:type="spellEnd"/>
      <w:r>
        <w:rPr>
          <w:sz w:val="22"/>
          <w:szCs w:val="22"/>
        </w:rPr>
        <w:t xml:space="preserve"> </w:t>
      </w:r>
    </w:p>
    <w:p w:rsidR="00FF540A" w:rsidRDefault="00FF540A" w:rsidP="00FF540A">
      <w:pPr>
        <w:pStyle w:val="Default"/>
        <w:rPr>
          <w:sz w:val="22"/>
          <w:szCs w:val="22"/>
        </w:rPr>
      </w:pPr>
      <w:r>
        <w:rPr>
          <w:sz w:val="22"/>
          <w:szCs w:val="22"/>
        </w:rPr>
        <w:t xml:space="preserve">where </w:t>
      </w:r>
      <w:proofErr w:type="spellStart"/>
      <w:r>
        <w:rPr>
          <w:sz w:val="22"/>
          <w:szCs w:val="22"/>
        </w:rPr>
        <w:t>book.Price</w:t>
      </w:r>
      <w:proofErr w:type="spellEnd"/>
      <w:r>
        <w:rPr>
          <w:sz w:val="22"/>
          <w:szCs w:val="22"/>
        </w:rPr>
        <w:t xml:space="preserve"> &gt; 200 </w:t>
      </w:r>
    </w:p>
    <w:p w:rsidR="00FF540A" w:rsidRDefault="00FF540A" w:rsidP="00FF540A">
      <w:pPr>
        <w:pStyle w:val="Default"/>
        <w:rPr>
          <w:sz w:val="22"/>
          <w:szCs w:val="22"/>
        </w:rPr>
      </w:pPr>
      <w:proofErr w:type="spellStart"/>
      <w:r>
        <w:rPr>
          <w:sz w:val="22"/>
          <w:szCs w:val="22"/>
        </w:rPr>
        <w:t>orderby</w:t>
      </w:r>
      <w:proofErr w:type="spellEnd"/>
      <w:r>
        <w:rPr>
          <w:sz w:val="22"/>
          <w:szCs w:val="22"/>
        </w:rPr>
        <w:t xml:space="preserve"> </w:t>
      </w:r>
      <w:proofErr w:type="spellStart"/>
      <w:r>
        <w:rPr>
          <w:sz w:val="22"/>
          <w:szCs w:val="22"/>
        </w:rPr>
        <w:t>book.IssueDate</w:t>
      </w:r>
      <w:proofErr w:type="spellEnd"/>
      <w:r>
        <w:rPr>
          <w:sz w:val="22"/>
          <w:szCs w:val="22"/>
        </w:rPr>
        <w:t xml:space="preserv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w:t>
      </w:r>
      <w:proofErr w:type="spellStart"/>
      <w:r>
        <w:rPr>
          <w:sz w:val="22"/>
          <w:szCs w:val="22"/>
        </w:rPr>
        <w:t>book.Name</w:t>
      </w:r>
      <w:proofErr w:type="spellEnd"/>
      <w:r>
        <w:rPr>
          <w:sz w:val="22"/>
          <w:szCs w:val="22"/>
        </w:rPr>
        <w:t xml:space="preserve">, </w:t>
      </w:r>
    </w:p>
    <w:p w:rsidR="00FF540A" w:rsidRDefault="00FF540A" w:rsidP="00FF540A">
      <w:pPr>
        <w:pStyle w:val="Default"/>
        <w:rPr>
          <w:sz w:val="22"/>
          <w:szCs w:val="22"/>
        </w:rPr>
      </w:pPr>
      <w:proofErr w:type="spellStart"/>
      <w:r>
        <w:rPr>
          <w:sz w:val="22"/>
          <w:szCs w:val="22"/>
        </w:rPr>
        <w:t>IssueNumber</w:t>
      </w:r>
      <w:proofErr w:type="spellEnd"/>
      <w:r>
        <w:rPr>
          <w:sz w:val="22"/>
          <w:szCs w:val="22"/>
        </w:rPr>
        <w:t xml:space="preserve"> = "#" + </w:t>
      </w:r>
      <w:proofErr w:type="spellStart"/>
      <w:r>
        <w:rPr>
          <w:sz w:val="22"/>
          <w:szCs w:val="22"/>
        </w:rPr>
        <w:t>book.Issue</w:t>
      </w:r>
      <w:proofErr w:type="spellEnd"/>
      <w:r>
        <w:rPr>
          <w:sz w:val="22"/>
          <w:szCs w:val="22"/>
        </w:rPr>
        <w:t xml:space="preserve"> </w:t>
      </w:r>
    </w:p>
    <w:p w:rsidR="00FF540A" w:rsidRDefault="00FF540A" w:rsidP="00FF540A">
      <w:r>
        <w:t xml:space="preserve">}; </w:t>
      </w:r>
    </w:p>
    <w:p w:rsidR="00104AA2" w:rsidRDefault="00104AA2" w:rsidP="00FF540A"/>
    <w:p w:rsidR="00104AA2" w:rsidRDefault="00104AA2" w:rsidP="00FF540A">
      <w:r>
        <w:t xml:space="preserve">Conversion Operators : </w:t>
      </w:r>
      <w:proofErr w:type="spellStart"/>
      <w:r>
        <w:t>AsEnumerable</w:t>
      </w:r>
      <w:proofErr w:type="spellEnd"/>
      <w:r>
        <w:t xml:space="preserve">, Cast, </w:t>
      </w:r>
      <w:proofErr w:type="spellStart"/>
      <w:r>
        <w:t>ToList</w:t>
      </w:r>
      <w:proofErr w:type="spellEnd"/>
      <w:r>
        <w:t xml:space="preserve">, </w:t>
      </w:r>
      <w:proofErr w:type="spellStart"/>
      <w:r>
        <w:t>ToArray</w:t>
      </w:r>
      <w:proofErr w:type="spellEnd"/>
      <w:r>
        <w:t xml:space="preserve"> and </w:t>
      </w:r>
      <w:proofErr w:type="spellStart"/>
      <w:r>
        <w:t>ToDictionary</w:t>
      </w:r>
      <w:proofErr w:type="spellEnd"/>
      <w:r>
        <w:t>.</w:t>
      </w:r>
    </w:p>
    <w:p w:rsidR="00DF0D65" w:rsidRDefault="00DF0D65" w:rsidP="00FF540A">
      <w:r>
        <w:t xml:space="preserve">Element Operators : Single, </w:t>
      </w:r>
      <w:proofErr w:type="spellStart"/>
      <w:r>
        <w:t>SingleOrDefault</w:t>
      </w:r>
      <w:proofErr w:type="spellEnd"/>
      <w:r>
        <w:t xml:space="preserve">, First, </w:t>
      </w:r>
      <w:proofErr w:type="spellStart"/>
      <w:r>
        <w:t>FirstOrDefault</w:t>
      </w:r>
      <w:proofErr w:type="spellEnd"/>
      <w:r>
        <w:t xml:space="preserve">, Last, </w:t>
      </w:r>
      <w:proofErr w:type="spellStart"/>
      <w:r>
        <w:t>LastOrDefault</w:t>
      </w:r>
      <w:proofErr w:type="spellEnd"/>
      <w:r>
        <w: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lastRenderedPageBreak/>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proofErr w:type="spellStart"/>
      <w:r w:rsidRPr="007C6267">
        <w:rPr>
          <w:rFonts w:ascii="Calibri" w:hAnsi="Calibri" w:cs="Calibri"/>
          <w:b/>
          <w:bCs/>
          <w:color w:val="000000"/>
          <w:lang w:val="en-IN"/>
        </w:rPr>
        <w:t>SingleOrDefault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proofErr w:type="spellStart"/>
      <w:r w:rsidRPr="007C6267">
        <w:rPr>
          <w:rFonts w:ascii="Calibri" w:hAnsi="Calibri" w:cs="Calibri"/>
          <w:b/>
          <w:bCs/>
          <w:color w:val="000000"/>
          <w:lang w:val="en-IN"/>
        </w:rPr>
        <w:t>FirstOrDefault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E02ADF" w:rsidP="007C6267">
      <w:pPr>
        <w:rPr>
          <w:rFonts w:ascii="Calibri" w:hAnsi="Calibri" w:cs="Calibri"/>
          <w:color w:val="000000"/>
          <w:lang w:val="en-IN"/>
        </w:rPr>
      </w:pP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context = new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proofErr w:type="spellStart"/>
      <w:r w:rsidRPr="00E02ADF">
        <w:rPr>
          <w:rFonts w:ascii="Consolas" w:hAnsi="Consolas" w:cs="Consolas"/>
          <w:color w:val="000000"/>
          <w:sz w:val="23"/>
          <w:szCs w:val="23"/>
          <w:lang w:val="en-IN"/>
        </w:rPr>
        <w:t>var</w:t>
      </w:r>
      <w:proofErr w:type="spellEnd"/>
      <w:r w:rsidRPr="00E02ADF">
        <w:rPr>
          <w:rFonts w:ascii="Consolas" w:hAnsi="Consolas" w:cs="Consolas"/>
          <w:color w:val="000000"/>
          <w:sz w:val="23"/>
          <w:szCs w:val="23"/>
          <w:lang w:val="en-IN"/>
        </w:rPr>
        <w:t xml:space="preserve"> q=from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in </w:t>
      </w:r>
      <w:proofErr w:type="spellStart"/>
      <w:r w:rsidRPr="00E02ADF">
        <w:rPr>
          <w:rFonts w:ascii="Consolas" w:hAnsi="Consolas" w:cs="Consolas"/>
          <w:color w:val="000000"/>
          <w:sz w:val="23"/>
          <w:szCs w:val="23"/>
          <w:lang w:val="en-IN"/>
        </w:rPr>
        <w:t>context.tblEmployee</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by new { </w:t>
      </w:r>
      <w:proofErr w:type="spellStart"/>
      <w:r w:rsidRPr="00E02ADF">
        <w:rPr>
          <w:rFonts w:ascii="Consolas" w:hAnsi="Consolas" w:cs="Consolas"/>
          <w:color w:val="000000"/>
          <w:sz w:val="23"/>
          <w:szCs w:val="23"/>
          <w:lang w:val="en-IN"/>
        </w:rPr>
        <w:t>emp.Salary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emp.EmpId</w:t>
      </w:r>
      <w:proofErr w:type="spellEnd"/>
      <w:r w:rsidRPr="00E02ADF">
        <w:rPr>
          <w:rFonts w:ascii="Consolas" w:hAnsi="Consolas" w:cs="Consolas"/>
          <w:color w:val="000000"/>
          <w:sz w:val="23"/>
          <w:szCs w:val="23"/>
          <w:lang w:val="en-IN"/>
        </w:rPr>
        <w:t xml:space="preserve">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w:t>
      </w:r>
      <w:proofErr w:type="spellStart"/>
      <w:r w:rsidRPr="00E02ADF">
        <w:rPr>
          <w:rFonts w:ascii="Consolas" w:hAnsi="Consolas" w:cs="Consolas"/>
          <w:color w:val="000000"/>
          <w:sz w:val="23"/>
          <w:szCs w:val="23"/>
          <w:lang w:val="en-IN"/>
        </w:rPr>
        <w:t>groupingEmp</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groupingEmp.Sum</w:t>
      </w:r>
      <w:proofErr w:type="spellEnd"/>
      <w:r w:rsidRPr="00E02ADF">
        <w:rPr>
          <w:rFonts w:ascii="Consolas" w:hAnsi="Consolas" w:cs="Consolas"/>
          <w:color w:val="000000"/>
          <w:sz w:val="23"/>
          <w:szCs w:val="23"/>
          <w:lang w:val="en-IN"/>
        </w:rPr>
        <w:t>(</w:t>
      </w:r>
      <w:proofErr w:type="spellStart"/>
      <w:r w:rsidRPr="00E02ADF">
        <w:rPr>
          <w:rFonts w:ascii="Consolas" w:hAnsi="Consolas" w:cs="Consolas"/>
          <w:color w:val="000000"/>
          <w:sz w:val="23"/>
          <w:szCs w:val="23"/>
          <w:lang w:val="en-IN"/>
        </w:rPr>
        <w:t>gEmp</w:t>
      </w:r>
      <w:proofErr w:type="spellEnd"/>
      <w:r w:rsidRPr="00E02ADF">
        <w:rPr>
          <w:rFonts w:ascii="Consolas" w:hAnsi="Consolas" w:cs="Consolas"/>
          <w:color w:val="000000"/>
          <w:sz w:val="23"/>
          <w:szCs w:val="23"/>
          <w:lang w:val="en-IN"/>
        </w:rPr>
        <w:t xml:space="preserve"> =&gt; </w:t>
      </w:r>
      <w:proofErr w:type="spellStart"/>
      <w:r w:rsidRPr="00E02ADF">
        <w:rPr>
          <w:rFonts w:ascii="Consolas" w:hAnsi="Consolas" w:cs="Consolas"/>
          <w:color w:val="000000"/>
          <w:sz w:val="23"/>
          <w:szCs w:val="23"/>
          <w:lang w:val="en-IN"/>
        </w:rPr>
        <w:t>gEmp.Salary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groupingEmp.Count</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w:t>
      </w:r>
      <w:proofErr w:type="spellStart"/>
      <w:r w:rsidRPr="00E02ADF">
        <w:rPr>
          <w:rFonts w:ascii="Consolas" w:hAnsi="Consolas" w:cs="Consolas"/>
          <w:color w:val="000000"/>
          <w:sz w:val="23"/>
          <w:szCs w:val="23"/>
          <w:lang w:val="en-IN"/>
        </w:rPr>
        <w:t>groupingEmp.Key.Salary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w:t>
      </w:r>
      <w:proofErr w:type="spellStart"/>
      <w:r w:rsidRPr="00E02ADF">
        <w:rPr>
          <w:rFonts w:ascii="Consolas" w:hAnsi="Consolas" w:cs="Consolas"/>
          <w:color w:val="000000"/>
          <w:sz w:val="23"/>
          <w:szCs w:val="23"/>
          <w:lang w:val="en-IN"/>
        </w:rPr>
        <w:t>groupingEmp.Key.Salary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groupingEmp.Key.EmpId</w:t>
      </w:r>
      <w:proofErr w:type="spellEnd"/>
      <w:r w:rsidRPr="00E02ADF">
        <w:rPr>
          <w:rFonts w:ascii="Consolas" w:hAnsi="Consolas" w:cs="Consolas"/>
          <w:color w:val="000000"/>
          <w:sz w:val="23"/>
          <w:szCs w:val="23"/>
          <w:lang w:val="en-IN"/>
        </w:rPr>
        <w:t xml:space="preserve">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w:t>
      </w:r>
      <w:proofErr w:type="spellStart"/>
      <w:r w:rsidRPr="001A4D7E">
        <w:rPr>
          <w:rFonts w:ascii="Calibri" w:hAnsi="Calibri" w:cs="Calibri"/>
          <w:color w:val="000000"/>
          <w:lang w:val="en-IN"/>
        </w:rPr>
        <w:t>foreach</w:t>
      </w:r>
      <w:proofErr w:type="spellEnd"/>
      <w:r w:rsidRPr="001A4D7E">
        <w:rPr>
          <w:rFonts w:ascii="Calibri" w:hAnsi="Calibri" w:cs="Calibri"/>
          <w:color w:val="000000"/>
          <w:lang w:val="en-IN"/>
        </w:rPr>
        <w:t xml:space="preserve">.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r w:rsidRPr="001A4D7E">
        <w:rPr>
          <w:rFonts w:ascii="Consolas" w:hAnsi="Consolas" w:cs="Consolas"/>
          <w:color w:val="000000"/>
          <w:lang w:val="en-IN"/>
        </w:rPr>
        <w:t>context.Customers</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r w:rsidRPr="001A4D7E">
        <w:rPr>
          <w:rFonts w:ascii="Consolas" w:hAnsi="Consolas" w:cs="Consolas"/>
          <w:color w:val="000000"/>
          <w:lang w:val="en-IN"/>
        </w:rPr>
        <w:t>customer.City</w:t>
      </w:r>
      <w:proofErr w:type="spell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foreach</w:t>
      </w:r>
      <w:proofErr w:type="spellEnd"/>
      <w:r w:rsidRPr="001A4D7E">
        <w:rPr>
          <w:rFonts w:ascii="Consolas" w:hAnsi="Consolas" w:cs="Consolas"/>
          <w:color w:val="000000"/>
          <w:lang w:val="en-IN"/>
        </w:rPr>
        <w:t xml:space="preserve"> (</w:t>
      </w: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Console.WriteLine</w:t>
      </w:r>
      <w:proofErr w:type="spellEnd"/>
      <w:r w:rsidRPr="001A4D7E">
        <w:rPr>
          <w:rFonts w:ascii="Consolas" w:hAnsi="Consolas" w:cs="Consolas"/>
          <w:color w:val="000000"/>
          <w:lang w:val="en-IN"/>
        </w:rPr>
        <w:t>(</w:t>
      </w:r>
      <w:proofErr w:type="spellStart"/>
      <w:r w:rsidRPr="001A4D7E">
        <w:rPr>
          <w:rFonts w:ascii="Consolas" w:hAnsi="Consolas" w:cs="Consolas"/>
          <w:color w:val="000000"/>
          <w:lang w:val="en-IN"/>
        </w:rPr>
        <w:t>Customer.Name</w:t>
      </w:r>
      <w:proofErr w:type="spellEnd"/>
      <w:r w:rsidRPr="001A4D7E">
        <w:rPr>
          <w:rFonts w:ascii="Consolas" w:hAnsi="Consolas" w:cs="Consolas"/>
          <w:color w:val="000000"/>
          <w:lang w:val="en-IN"/>
        </w:rPr>
        <w:t xml:space="preserv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w:t>
            </w:r>
            <w:proofErr w:type="spellStart"/>
            <w:r w:rsidRPr="001A4D7E">
              <w:rPr>
                <w:rFonts w:ascii="Calibri" w:hAnsi="Calibri" w:cs="Calibri"/>
                <w:color w:val="000000"/>
                <w:lang w:val="en-IN"/>
              </w:rPr>
              <w:t>ToList</w:t>
            </w:r>
            <w:proofErr w:type="spellEnd"/>
            <w:r w:rsidRPr="001A4D7E">
              <w:rPr>
                <w:rFonts w:ascii="Calibri" w:hAnsi="Calibri" w:cs="Calibri"/>
                <w:color w:val="000000"/>
                <w:lang w:val="en-IN"/>
              </w:rPr>
              <w:t xml:space="preserve">, </w:t>
            </w:r>
            <w:proofErr w:type="spellStart"/>
            <w:r w:rsidRPr="001A4D7E">
              <w:rPr>
                <w:rFonts w:ascii="Calibri" w:hAnsi="Calibri" w:cs="Calibri"/>
                <w:color w:val="000000"/>
                <w:lang w:val="en-IN"/>
              </w:rPr>
              <w:t>ToArray</w:t>
            </w:r>
            <w:proofErr w:type="spellEnd"/>
            <w:r w:rsidRPr="001A4D7E">
              <w:rPr>
                <w:rFonts w:ascii="Calibri" w:hAnsi="Calibri" w:cs="Calibri"/>
                <w:color w:val="000000"/>
                <w:lang w:val="en-IN"/>
              </w:rPr>
              <w:t xml:space="preserve"> methods.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r w:rsidRPr="001A4D7E">
              <w:rPr>
                <w:rFonts w:ascii="Consolas" w:hAnsi="Consolas" w:cs="Consolas"/>
                <w:color w:val="000000"/>
                <w:lang w:val="en-IN"/>
              </w:rPr>
              <w:t>context.Customers</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r w:rsidRPr="001A4D7E">
              <w:rPr>
                <w:rFonts w:ascii="Consolas" w:hAnsi="Consolas" w:cs="Consolas"/>
                <w:color w:val="000000"/>
                <w:lang w:val="en-IN"/>
              </w:rPr>
              <w:t>customer.City</w:t>
            </w:r>
            <w:proofErr w:type="spell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customer).Count(); // Query execute here </w:t>
            </w:r>
          </w:p>
        </w:tc>
      </w:tr>
    </w:tbl>
    <w:p w:rsidR="001A4D7E" w:rsidRDefault="00D861D2" w:rsidP="001A4D7E">
      <w:r>
        <w:rPr>
          <w:b/>
          <w:bCs/>
        </w:rPr>
        <w:lastRenderedPageBreak/>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proofErr w:type="spellStart"/>
      <w:r>
        <w:rPr>
          <w:sz w:val="22"/>
          <w:szCs w:val="22"/>
        </w:rPr>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D861D2" w:rsidRDefault="00D861D2" w:rsidP="00D861D2">
      <w:pPr>
        <w:pStyle w:val="Default"/>
        <w:rPr>
          <w:sz w:val="22"/>
          <w:szCs w:val="22"/>
        </w:rPr>
      </w:pPr>
      <w:proofErr w:type="spellStart"/>
      <w:r>
        <w:rPr>
          <w:sz w:val="22"/>
          <w:szCs w:val="22"/>
        </w:rPr>
        <w:t>var</w:t>
      </w:r>
      <w:proofErr w:type="spellEnd"/>
      <w:r>
        <w:rPr>
          <w:sz w:val="22"/>
          <w:szCs w:val="22"/>
        </w:rPr>
        <w:t xml:space="preserve"> query = </w:t>
      </w:r>
      <w:proofErr w:type="spellStart"/>
      <w:r>
        <w:rPr>
          <w:sz w:val="22"/>
          <w:szCs w:val="22"/>
        </w:rPr>
        <w:t>context.Department.Take</w:t>
      </w:r>
      <w:proofErr w:type="spellEnd"/>
      <w:r>
        <w:rPr>
          <w:sz w:val="22"/>
          <w:szCs w:val="22"/>
        </w:rPr>
        <w:t xml:space="preserve">(3); // Lazy loading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Dept.Name</w:t>
      </w:r>
      <w:proofErr w:type="spellEnd"/>
      <w:r>
        <w:rPr>
          <w:sz w:val="22"/>
          <w:szCs w:val="22"/>
        </w:rPr>
        <w:t xml:space="preserve">);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Emp</w:t>
      </w:r>
      <w:proofErr w:type="spellEnd"/>
      <w:r>
        <w:rPr>
          <w:sz w:val="22"/>
          <w:szCs w:val="22"/>
        </w:rPr>
        <w:t xml:space="preserve"> in </w:t>
      </w:r>
      <w:proofErr w:type="spellStart"/>
      <w:r>
        <w:rPr>
          <w:sz w:val="22"/>
          <w:szCs w:val="22"/>
        </w:rPr>
        <w:t>Dept.Employee</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Emp.EmpID</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proofErr w:type="spellStart"/>
      <w:r>
        <w:rPr>
          <w:sz w:val="22"/>
          <w:szCs w:val="22"/>
        </w:rPr>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A4123E" w:rsidRDefault="00A4123E" w:rsidP="00A4123E">
      <w:pPr>
        <w:pStyle w:val="Default"/>
        <w:rPr>
          <w:sz w:val="22"/>
          <w:szCs w:val="22"/>
        </w:rPr>
      </w:pPr>
      <w:proofErr w:type="spellStart"/>
      <w:r>
        <w:rPr>
          <w:sz w:val="22"/>
          <w:szCs w:val="22"/>
        </w:rPr>
        <w:t>var</w:t>
      </w:r>
      <w:proofErr w:type="spellEnd"/>
      <w:r>
        <w:rPr>
          <w:sz w:val="22"/>
          <w:szCs w:val="22"/>
        </w:rPr>
        <w:t xml:space="preserve"> query = </w:t>
      </w:r>
      <w:proofErr w:type="spellStart"/>
      <w:r>
        <w:rPr>
          <w:sz w:val="22"/>
          <w:szCs w:val="22"/>
        </w:rPr>
        <w:t>context.Department.Include</w:t>
      </w:r>
      <w:proofErr w:type="spellEnd"/>
      <w:r>
        <w:rPr>
          <w:sz w:val="22"/>
          <w:szCs w:val="22"/>
        </w:rPr>
        <w:t xml:space="preserve">("Employee").Take(3); // Eager loading </w:t>
      </w:r>
    </w:p>
    <w:p w:rsidR="00A4123E" w:rsidRDefault="00A4123E" w:rsidP="00A4123E">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Dept.Name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foreach</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var</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Emp</w:t>
      </w:r>
      <w:proofErr w:type="spellEnd"/>
      <w:r w:rsidRPr="00A4123E">
        <w:rPr>
          <w:rFonts w:ascii="Consolas" w:hAnsi="Consolas" w:cs="Consolas"/>
          <w:color w:val="000000"/>
          <w:lang w:val="en-IN"/>
        </w:rPr>
        <w:t xml:space="preserve"> in </w:t>
      </w:r>
      <w:proofErr w:type="spellStart"/>
      <w:r w:rsidRPr="00A4123E">
        <w:rPr>
          <w:rFonts w:ascii="Consolas" w:hAnsi="Consolas" w:cs="Consolas"/>
          <w:color w:val="000000"/>
          <w:lang w:val="en-IN"/>
        </w:rPr>
        <w:t>Dept.Employee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Emp.EmpID</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proofErr w:type="spellStart"/>
      <w:r w:rsidRPr="00860B79">
        <w:rPr>
          <w:sz w:val="22"/>
          <w:szCs w:val="22"/>
        </w:rPr>
        <w:t>var</w:t>
      </w:r>
      <w:proofErr w:type="spellEnd"/>
      <w:r w:rsidRPr="00860B79">
        <w:rPr>
          <w:sz w:val="22"/>
          <w:szCs w:val="22"/>
        </w:rPr>
        <w:t xml:space="preserve"> q = (from </w:t>
      </w:r>
      <w:proofErr w:type="spellStart"/>
      <w:r w:rsidRPr="00860B79">
        <w:rPr>
          <w:sz w:val="22"/>
          <w:szCs w:val="22"/>
        </w:rPr>
        <w:t>pd</w:t>
      </w:r>
      <w:proofErr w:type="spellEnd"/>
      <w:r w:rsidRPr="00860B79">
        <w:rPr>
          <w:sz w:val="22"/>
          <w:szCs w:val="22"/>
        </w:rPr>
        <w:t xml:space="preserve"> in </w:t>
      </w:r>
      <w:proofErr w:type="spellStart"/>
      <w:r w:rsidRPr="00860B79">
        <w:rPr>
          <w:sz w:val="22"/>
          <w:szCs w:val="22"/>
        </w:rPr>
        <w:t>context.Products</w:t>
      </w:r>
      <w:proofErr w:type="spellEnd"/>
      <w:r w:rsidRPr="00860B79">
        <w:rPr>
          <w:sz w:val="22"/>
          <w:szCs w:val="22"/>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w:t>
      </w:r>
      <w:proofErr w:type="spellStart"/>
      <w:r w:rsidRPr="00860B79">
        <w:rPr>
          <w:rFonts w:ascii="Consolas" w:hAnsi="Consolas" w:cs="Consolas"/>
          <w:color w:val="000000"/>
          <w:lang w:val="en-IN"/>
        </w:rPr>
        <w:t>context.Orders</w:t>
      </w:r>
      <w:proofErr w:type="spellEnd"/>
      <w:r w:rsidRPr="00860B79">
        <w:rPr>
          <w:rFonts w:ascii="Consolas" w:hAnsi="Consolas" w:cs="Consolas"/>
          <w:color w:val="000000"/>
          <w:lang w:val="en-IN"/>
        </w:rPr>
        <w:t xml:space="preserve"> on </w:t>
      </w: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equals </w:t>
      </w:r>
      <w:proofErr w:type="spellStart"/>
      <w:r w:rsidRPr="00860B79">
        <w:rPr>
          <w:rFonts w:ascii="Consolas" w:hAnsi="Consolas" w:cs="Consolas"/>
          <w:color w:val="000000"/>
          <w:lang w:val="en-IN"/>
        </w:rPr>
        <w:t>od.ProductID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orderby</w:t>
      </w:r>
      <w:proofErr w:type="spellEnd"/>
      <w:r w:rsidRPr="00860B79">
        <w:rPr>
          <w:rFonts w:ascii="Consolas" w:hAnsi="Consolas" w:cs="Consolas"/>
          <w:color w:val="000000"/>
          <w:lang w:val="en-IN"/>
        </w:rPr>
        <w:t xml:space="preserve"> </w:t>
      </w:r>
      <w:proofErr w:type="spellStart"/>
      <w:r w:rsidRPr="00860B79">
        <w:rPr>
          <w:rFonts w:ascii="Consolas" w:hAnsi="Consolas" w:cs="Consolas"/>
          <w:color w:val="000000"/>
          <w:lang w:val="en-IN"/>
        </w:rPr>
        <w:t>od.OrderID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od.OrderID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pd.Name</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pd.UnitPrice</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od.Quantity</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od.Price</w:t>
      </w:r>
      <w:proofErr w:type="spellEnd"/>
      <w:r w:rsidRPr="00860B79">
        <w:rPr>
          <w:rFonts w:ascii="Consolas" w:hAnsi="Consolas" w:cs="Consolas"/>
          <w:color w:val="000000"/>
          <w:lang w:val="en-IN"/>
        </w:rPr>
        <w:t xml:space="preserv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w:t>
      </w:r>
      <w:proofErr w:type="spellStart"/>
      <w:r w:rsidRPr="00860B79">
        <w:rPr>
          <w:rFonts w:ascii="Consolas" w:hAnsi="Consolas" w:cs="Consolas"/>
          <w:color w:val="000000"/>
          <w:lang w:val="en-IN"/>
        </w:rPr>
        <w:t>ToList</w:t>
      </w:r>
      <w:proofErr w:type="spellEnd"/>
      <w:r w:rsidRPr="00860B79">
        <w:rPr>
          <w:rFonts w:ascii="Consolas" w:hAnsi="Consolas" w:cs="Consolas"/>
          <w:color w:val="000000"/>
          <w:lang w:val="en-IN"/>
        </w:rPr>
        <w:t xml:space="preserve">();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var</w:t>
      </w:r>
      <w:proofErr w:type="spellEnd"/>
      <w:r w:rsidRPr="00C90A28">
        <w:rPr>
          <w:rFonts w:ascii="Consolas" w:hAnsi="Consolas" w:cs="Consolas"/>
          <w:color w:val="000000"/>
          <w:lang w:val="en-IN"/>
        </w:rPr>
        <w:t xml:space="preserve"> q = (from </w:t>
      </w:r>
      <w:proofErr w:type="spellStart"/>
      <w:r w:rsidRPr="00C90A28">
        <w:rPr>
          <w:rFonts w:ascii="Consolas" w:hAnsi="Consolas" w:cs="Consolas"/>
          <w:color w:val="000000"/>
          <w:lang w:val="en-IN"/>
        </w:rPr>
        <w:t>pd</w:t>
      </w:r>
      <w:proofErr w:type="spellEnd"/>
      <w:r w:rsidRPr="00C90A28">
        <w:rPr>
          <w:rFonts w:ascii="Consolas" w:hAnsi="Consolas" w:cs="Consolas"/>
          <w:color w:val="000000"/>
          <w:lang w:val="en-IN"/>
        </w:rPr>
        <w:t xml:space="preserve"> in </w:t>
      </w:r>
      <w:proofErr w:type="spellStart"/>
      <w:r w:rsidRPr="00C90A28">
        <w:rPr>
          <w:rFonts w:ascii="Consolas" w:hAnsi="Consolas" w:cs="Consolas"/>
          <w:color w:val="000000"/>
          <w:lang w:val="en-IN"/>
        </w:rPr>
        <w:t>context.tblProducts</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lastRenderedPageBreak/>
        <w:t xml:space="preserve">join od in </w:t>
      </w:r>
      <w:proofErr w:type="spellStart"/>
      <w:r w:rsidRPr="00C90A28">
        <w:rPr>
          <w:rFonts w:ascii="Consolas" w:hAnsi="Consolas" w:cs="Consolas"/>
          <w:color w:val="000000"/>
          <w:lang w:val="en-IN"/>
        </w:rPr>
        <w:t>context.tblOrders</w:t>
      </w:r>
      <w:proofErr w:type="spellEnd"/>
      <w:r w:rsidRPr="00C90A28">
        <w:rPr>
          <w:rFonts w:ascii="Consolas" w:hAnsi="Consolas" w:cs="Consolas"/>
          <w:color w:val="000000"/>
          <w:lang w:val="en-IN"/>
        </w:rPr>
        <w:t xml:space="preserve"> on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equals </w:t>
      </w:r>
      <w:proofErr w:type="spellStart"/>
      <w:r w:rsidRPr="00C90A28">
        <w:rPr>
          <w:rFonts w:ascii="Consolas" w:hAnsi="Consolas" w:cs="Consolas"/>
          <w:color w:val="000000"/>
          <w:lang w:val="en-IN"/>
        </w:rPr>
        <w:t>od.ProductID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orderby</w:t>
      </w:r>
      <w:proofErr w:type="spellEnd"/>
      <w:r w:rsidRPr="00C90A28">
        <w:rPr>
          <w:rFonts w:ascii="Consolas" w:hAnsi="Consolas" w:cs="Consolas"/>
          <w:color w:val="000000"/>
          <w:lang w:val="en-IN"/>
        </w:rPr>
        <w:t xml:space="preserve">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pd.Name</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pd.UnitPrice</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w:t>
      </w:r>
      <w:proofErr w:type="spellStart"/>
      <w:r w:rsidRPr="00C90A28">
        <w:rPr>
          <w:rFonts w:ascii="Consolas" w:hAnsi="Consolas" w:cs="Consolas"/>
          <w:color w:val="000000"/>
          <w:lang w:val="en-IN"/>
        </w:rPr>
        <w:t>ToList</w:t>
      </w:r>
      <w:proofErr w:type="spellEnd"/>
      <w:r w:rsidRPr="00C90A28">
        <w:rPr>
          <w:rFonts w:ascii="Consolas" w:hAnsi="Consolas" w:cs="Consolas"/>
          <w:color w:val="000000"/>
          <w:lang w:val="en-IN"/>
        </w:rPr>
        <w:t xml:space="preserve">();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var</w:t>
      </w:r>
      <w:proofErr w:type="spellEnd"/>
      <w:r w:rsidRPr="00154EBF">
        <w:rPr>
          <w:rFonts w:ascii="Consolas" w:hAnsi="Consolas" w:cs="Consolas"/>
          <w:color w:val="000000"/>
          <w:lang w:val="en-IN"/>
        </w:rPr>
        <w:t xml:space="preserve"> q = (from </w:t>
      </w:r>
      <w:proofErr w:type="spellStart"/>
      <w:r w:rsidRPr="00154EBF">
        <w:rPr>
          <w:rFonts w:ascii="Consolas" w:hAnsi="Consolas" w:cs="Consolas"/>
          <w:color w:val="000000"/>
          <w:lang w:val="en-IN"/>
        </w:rPr>
        <w:t>pd</w:t>
      </w:r>
      <w:proofErr w:type="spellEnd"/>
      <w:r w:rsidRPr="00154EBF">
        <w:rPr>
          <w:rFonts w:ascii="Consolas" w:hAnsi="Consolas" w:cs="Consolas"/>
          <w:color w:val="000000"/>
          <w:lang w:val="en-IN"/>
        </w:rPr>
        <w:t xml:space="preserve"> in </w:t>
      </w:r>
      <w:proofErr w:type="spellStart"/>
      <w:r w:rsidRPr="00154EBF">
        <w:rPr>
          <w:rFonts w:ascii="Consolas" w:hAnsi="Consolas" w:cs="Consolas"/>
          <w:color w:val="000000"/>
          <w:lang w:val="en-IN"/>
        </w:rPr>
        <w:t>context.tblProducts</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join od in </w:t>
      </w:r>
      <w:proofErr w:type="spellStart"/>
      <w:r w:rsidRPr="00154EBF">
        <w:rPr>
          <w:rFonts w:ascii="Consolas" w:hAnsi="Consolas" w:cs="Consolas"/>
          <w:color w:val="000000"/>
          <w:lang w:val="en-IN"/>
        </w:rPr>
        <w:t>context.tblOrders</w:t>
      </w:r>
      <w:proofErr w:type="spellEnd"/>
      <w:r w:rsidRPr="00154EBF">
        <w:rPr>
          <w:rFonts w:ascii="Consolas" w:hAnsi="Consolas" w:cs="Consolas"/>
          <w:color w:val="000000"/>
          <w:lang w:val="en-IN"/>
        </w:rPr>
        <w:t xml:space="preserve"> on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equals </w:t>
      </w:r>
      <w:proofErr w:type="spellStart"/>
      <w:r w:rsidRPr="00154EBF">
        <w:rPr>
          <w:rFonts w:ascii="Consolas" w:hAnsi="Consolas" w:cs="Consolas"/>
          <w:color w:val="000000"/>
          <w:lang w:val="en-IN"/>
        </w:rPr>
        <w:t>od.ProductID</w:t>
      </w:r>
      <w:proofErr w:type="spellEnd"/>
      <w:r w:rsidRPr="00154EBF">
        <w:rPr>
          <w:rFonts w:ascii="Consolas" w:hAnsi="Consolas" w:cs="Consolas"/>
          <w:color w:val="000000"/>
          <w:lang w:val="en-IN"/>
        </w:rPr>
        <w:t xml:space="preserve">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w:t>
      </w:r>
      <w:proofErr w:type="spellStart"/>
      <w:r w:rsidRPr="00154EBF">
        <w:rPr>
          <w:rFonts w:ascii="Consolas" w:hAnsi="Consolas" w:cs="Consolas"/>
          <w:color w:val="000000"/>
          <w:lang w:val="en-IN"/>
        </w:rPr>
        <w:t>rt</w:t>
      </w:r>
      <w:proofErr w:type="spellEnd"/>
      <w:r w:rsidRPr="00154EBF">
        <w:rPr>
          <w:rFonts w:ascii="Consolas" w:hAnsi="Consolas" w:cs="Consolas"/>
          <w:color w:val="000000"/>
          <w:lang w:val="en-IN"/>
        </w:rPr>
        <w:t xml:space="preserve"> in </w:t>
      </w:r>
      <w:proofErr w:type="spellStart"/>
      <w:r w:rsidRPr="00154EBF">
        <w:rPr>
          <w:rFonts w:ascii="Consolas" w:hAnsi="Consolas" w:cs="Consolas"/>
          <w:color w:val="000000"/>
          <w:lang w:val="en-IN"/>
        </w:rPr>
        <w:t>t.DefaultIfEmpty</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orderby</w:t>
      </w:r>
      <w:proofErr w:type="spellEnd"/>
      <w:r w:rsidRPr="00154EBF">
        <w:rPr>
          <w:rFonts w:ascii="Consolas" w:hAnsi="Consolas" w:cs="Consolas"/>
          <w:color w:val="000000"/>
          <w:lang w:val="en-IN"/>
        </w:rPr>
        <w:t xml:space="preserve">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OrderID</w:t>
      </w:r>
      <w:proofErr w:type="spellEnd"/>
      <w:r w:rsidRPr="00154EBF">
        <w:rPr>
          <w:rFonts w:ascii="Consolas" w:hAnsi="Consolas" w:cs="Consolas"/>
          <w:color w:val="000000"/>
          <w:lang w:val="en-IN"/>
        </w:rPr>
        <w:t xml:space="preserve"> = </w:t>
      </w:r>
      <w:proofErr w:type="spellStart"/>
      <w:r w:rsidRPr="00154EBF">
        <w:rPr>
          <w:rFonts w:ascii="Consolas" w:hAnsi="Consolas" w:cs="Consolas"/>
          <w:color w:val="000000"/>
          <w:lang w:val="en-IN"/>
        </w:rPr>
        <w:t>rt.OrderID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pd.Name</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pd.UnitPrice</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rt.Quantity</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rt.Price</w:t>
      </w:r>
      <w:proofErr w:type="spellEnd"/>
      <w:r w:rsidRPr="00154EBF">
        <w:rPr>
          <w:rFonts w:ascii="Consolas" w:hAnsi="Consolas" w:cs="Consolas"/>
          <w:color w:val="000000"/>
          <w:lang w:val="en-IN"/>
        </w:rPr>
        <w:t xml:space="preserv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w:t>
      </w:r>
      <w:proofErr w:type="spellStart"/>
      <w:r w:rsidRPr="00154EBF">
        <w:rPr>
          <w:rFonts w:ascii="Consolas" w:hAnsi="Consolas" w:cs="Consolas"/>
          <w:color w:val="000000"/>
          <w:lang w:val="en-IN"/>
        </w:rPr>
        <w:t>ToList</w:t>
      </w:r>
      <w:proofErr w:type="spellEnd"/>
      <w:r w:rsidRPr="00154EBF">
        <w:rPr>
          <w:rFonts w:ascii="Consolas" w:hAnsi="Consolas" w:cs="Consolas"/>
          <w:color w:val="000000"/>
          <w:lang w:val="en-IN"/>
        </w:rPr>
        <w:t xml:space="preserve">();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var</w:t>
      </w:r>
      <w:proofErr w:type="spellEnd"/>
      <w:r w:rsidRPr="006574EB">
        <w:rPr>
          <w:rFonts w:ascii="Consolas" w:hAnsi="Consolas" w:cs="Consolas"/>
          <w:color w:val="000000"/>
          <w:lang w:val="en-IN"/>
        </w:rPr>
        <w:t xml:space="preserve"> q = from c in </w:t>
      </w:r>
      <w:proofErr w:type="spellStart"/>
      <w:r w:rsidRPr="006574EB">
        <w:rPr>
          <w:rFonts w:ascii="Consolas" w:hAnsi="Consolas" w:cs="Consolas"/>
          <w:color w:val="000000"/>
          <w:lang w:val="en-IN"/>
        </w:rPr>
        <w:t>context.Customers</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w:t>
      </w:r>
      <w:proofErr w:type="spellStart"/>
      <w:r w:rsidRPr="006574EB">
        <w:rPr>
          <w:rFonts w:ascii="Consolas" w:hAnsi="Consolas" w:cs="Consolas"/>
          <w:color w:val="000000"/>
          <w:lang w:val="en-IN"/>
        </w:rPr>
        <w:t>context.Orders</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c.CustomerID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c.ContactName</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o.OrderID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o.OrderDate</w:t>
      </w:r>
      <w:proofErr w:type="spellEnd"/>
      <w:r w:rsidRPr="006574EB">
        <w:rPr>
          <w:rFonts w:ascii="Consolas" w:hAnsi="Consolas" w:cs="Consolas"/>
          <w:color w:val="000000"/>
          <w:lang w:val="en-IN"/>
        </w:rPr>
        <w:t xml:space="preserv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var</w:t>
      </w:r>
      <w:proofErr w:type="spellEnd"/>
      <w:r w:rsidRPr="007835AE">
        <w:rPr>
          <w:rFonts w:ascii="Consolas" w:hAnsi="Consolas" w:cs="Consolas"/>
          <w:color w:val="000000"/>
          <w:lang w:val="en-IN"/>
        </w:rPr>
        <w:t xml:space="preserve"> q=from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in </w:t>
      </w:r>
      <w:proofErr w:type="spellStart"/>
      <w:r w:rsidRPr="007835AE">
        <w:rPr>
          <w:rFonts w:ascii="Consolas" w:hAnsi="Consolas" w:cs="Consolas"/>
          <w:color w:val="000000"/>
          <w:lang w:val="en-IN"/>
        </w:rPr>
        <w:t>context.tblOrder</w:t>
      </w:r>
      <w:proofErr w:type="spell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by </w:t>
      </w:r>
      <w:proofErr w:type="spellStart"/>
      <w:r w:rsidRPr="007835AE">
        <w:rPr>
          <w:rFonts w:ascii="Consolas" w:hAnsi="Consolas" w:cs="Consolas"/>
          <w:color w:val="000000"/>
          <w:lang w:val="en-IN"/>
        </w:rPr>
        <w:t>ord.CustomerID</w:t>
      </w:r>
      <w:proofErr w:type="spellEnd"/>
      <w:r w:rsidRPr="007835AE">
        <w:rPr>
          <w:rFonts w:ascii="Consolas" w:hAnsi="Consolas" w:cs="Consolas"/>
          <w:color w:val="000000"/>
          <w:lang w:val="en-IN"/>
        </w:rPr>
        <w:t xml:space="preserve">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w:t>
      </w:r>
      <w:proofErr w:type="spellStart"/>
      <w:r w:rsidRPr="007835AE">
        <w:rPr>
          <w:rFonts w:ascii="Consolas" w:hAnsi="Consolas" w:cs="Consolas"/>
          <w:color w:val="000000"/>
          <w:lang w:val="en-IN"/>
        </w:rPr>
        <w:t>grouping.Count</w:t>
      </w:r>
      <w:proofErr w:type="spellEnd"/>
      <w:r w:rsidRPr="007835AE">
        <w:rPr>
          <w:rFonts w:ascii="Consolas" w:hAnsi="Consolas" w:cs="Consolas"/>
          <w:color w:val="000000"/>
          <w:lang w:val="en-IN"/>
        </w:rPr>
        <w:t xml:space="preserve">()&gt;=2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grouping.Key</w:t>
      </w:r>
      <w:proofErr w:type="spell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lastRenderedPageBreak/>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proofErr w:type="spellStart"/>
      <w:r>
        <w:rPr>
          <w:sz w:val="22"/>
          <w:szCs w:val="22"/>
        </w:rPr>
        <w:t>1.</w:t>
      </w:r>
      <w:r w:rsidRPr="00AC6FC0">
        <w:rPr>
          <w:sz w:val="22"/>
          <w:szCs w:val="22"/>
        </w:rPr>
        <w:t>LINQ</w:t>
      </w:r>
      <w:proofErr w:type="spellEnd"/>
      <w:r w:rsidRPr="00AC6FC0">
        <w:rPr>
          <w:sz w:val="22"/>
          <w:szCs w:val="22"/>
        </w:rPr>
        <w:t xml:space="preserve">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w:t>
      </w:r>
      <w:proofErr w:type="spellStart"/>
      <w:r>
        <w:rPr>
          <w:b/>
          <w:bCs/>
          <w:color w:val="auto"/>
          <w:sz w:val="22"/>
          <w:szCs w:val="22"/>
        </w:rPr>
        <w:t>dll</w:t>
      </w:r>
      <w:proofErr w:type="spellEnd"/>
      <w:r>
        <w:rPr>
          <w:b/>
          <w:bCs/>
          <w:color w:val="auto"/>
          <w:sz w:val="22"/>
          <w:szCs w:val="22"/>
        </w:rPr>
        <w:t xml:space="preserve">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w:t>
      </w:r>
      <w:proofErr w:type="spellStart"/>
      <w:r>
        <w:rPr>
          <w:b/>
          <w:bCs/>
          <w:sz w:val="22"/>
          <w:szCs w:val="22"/>
        </w:rPr>
        <w:t>KeepCurrentValues</w:t>
      </w:r>
      <w:proofErr w:type="spellEnd"/>
      <w:r>
        <w:rPr>
          <w:b/>
          <w:bCs/>
          <w:sz w:val="22"/>
          <w:szCs w:val="22"/>
        </w:rPr>
        <w:t xml:space="preserve"> </w:t>
      </w:r>
      <w:r>
        <w:rPr>
          <w:sz w:val="22"/>
          <w:szCs w:val="22"/>
        </w:rPr>
        <w:t xml:space="preserve">- This option will remains the LINQ object values as it is and does not push the new values from the database in to the LINQ object. </w:t>
      </w:r>
    </w:p>
    <w:p w:rsidR="00853477" w:rsidRDefault="00853477" w:rsidP="00853477">
      <w:pPr>
        <w:pStyle w:val="Default"/>
        <w:rPr>
          <w:sz w:val="22"/>
          <w:szCs w:val="22"/>
        </w:rPr>
      </w:pPr>
      <w:r>
        <w:rPr>
          <w:b/>
          <w:bCs/>
          <w:sz w:val="22"/>
          <w:szCs w:val="22"/>
        </w:rPr>
        <w:t xml:space="preserve">2. </w:t>
      </w:r>
      <w:proofErr w:type="spellStart"/>
      <w:r>
        <w:rPr>
          <w:b/>
          <w:bCs/>
          <w:sz w:val="22"/>
          <w:szCs w:val="22"/>
        </w:rPr>
        <w:t>OverwriteCurrentValues</w:t>
      </w:r>
      <w:proofErr w:type="spellEnd"/>
      <w:r>
        <w:rPr>
          <w:b/>
          <w:bCs/>
          <w:sz w:val="22"/>
          <w:szCs w:val="22"/>
        </w:rPr>
        <w:t xml:space="preserve"> </w:t>
      </w:r>
      <w:r>
        <w:rPr>
          <w:sz w:val="22"/>
          <w:szCs w:val="22"/>
        </w:rPr>
        <w:t xml:space="preserve">- This option will replace the LINQ object values with the database values. </w:t>
      </w:r>
    </w:p>
    <w:p w:rsidR="00853477" w:rsidRDefault="00853477" w:rsidP="00853477">
      <w:pPr>
        <w:pStyle w:val="Default"/>
        <w:rPr>
          <w:sz w:val="22"/>
          <w:szCs w:val="22"/>
        </w:rPr>
      </w:pPr>
      <w:proofErr w:type="spellStart"/>
      <w:r>
        <w:rPr>
          <w:sz w:val="22"/>
          <w:szCs w:val="22"/>
        </w:rPr>
        <w:t>Page43</w:t>
      </w:r>
      <w:proofErr w:type="spellEnd"/>
      <w:r>
        <w:rPr>
          <w:sz w:val="22"/>
          <w:szCs w:val="22"/>
        </w:rPr>
        <w:t xml:space="preserve"> </w:t>
      </w:r>
    </w:p>
    <w:p w:rsidR="00853477" w:rsidRDefault="00853477" w:rsidP="00853477">
      <w:pPr>
        <w:pStyle w:val="Default"/>
        <w:rPr>
          <w:color w:val="auto"/>
        </w:rPr>
      </w:pPr>
    </w:p>
    <w:p w:rsidR="00853477" w:rsidRDefault="00853477" w:rsidP="00853477">
      <w:pPr>
        <w:pStyle w:val="Default"/>
        <w:pageBreakBefore/>
        <w:rPr>
          <w:color w:val="auto"/>
        </w:rPr>
      </w:pPr>
    </w:p>
    <w:p w:rsidR="00853477" w:rsidRDefault="00853477" w:rsidP="00853477">
      <w:pPr>
        <w:pStyle w:val="Default"/>
        <w:rPr>
          <w:color w:val="auto"/>
          <w:sz w:val="22"/>
          <w:szCs w:val="22"/>
        </w:rPr>
      </w:pPr>
      <w:r>
        <w:rPr>
          <w:b/>
          <w:bCs/>
          <w:color w:val="auto"/>
          <w:sz w:val="22"/>
          <w:szCs w:val="22"/>
        </w:rPr>
        <w:t xml:space="preserve">3. </w:t>
      </w:r>
      <w:proofErr w:type="spellStart"/>
      <w:r>
        <w:rPr>
          <w:b/>
          <w:bCs/>
          <w:color w:val="auto"/>
          <w:sz w:val="22"/>
          <w:szCs w:val="22"/>
        </w:rPr>
        <w:t>KeepChanges</w:t>
      </w:r>
      <w:proofErr w:type="spellEnd"/>
      <w:r>
        <w:rPr>
          <w:b/>
          <w:bCs/>
          <w:color w:val="auto"/>
          <w:sz w:val="22"/>
          <w:szCs w:val="22"/>
        </w:rPr>
        <w:t xml:space="preserve">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proofErr w:type="spellStart"/>
      <w:r>
        <w:rPr>
          <w:b/>
          <w:bCs/>
          <w:i/>
          <w:iCs/>
          <w:sz w:val="22"/>
          <w:szCs w:val="22"/>
        </w:rPr>
        <w:t>RefereshMode</w:t>
      </w:r>
      <w:proofErr w:type="spellEnd"/>
      <w:r>
        <w:rPr>
          <w:b/>
          <w:bCs/>
          <w:i/>
          <w:iCs/>
          <w:sz w:val="22"/>
          <w:szCs w:val="22"/>
        </w:rPr>
        <w:t xml:space="preserve"> </w:t>
      </w:r>
      <w:proofErr w:type="spellStart"/>
      <w:r>
        <w:rPr>
          <w:sz w:val="22"/>
          <w:szCs w:val="22"/>
        </w:rPr>
        <w:t>enum</w:t>
      </w:r>
      <w:proofErr w:type="spellEnd"/>
      <w:r>
        <w:rPr>
          <w:sz w:val="22"/>
          <w:szCs w:val="22"/>
        </w:rPr>
        <w:t xml:space="preserve"> which exist in </w:t>
      </w:r>
      <w:proofErr w:type="spellStart"/>
      <w:r>
        <w:rPr>
          <w:i/>
          <w:iCs/>
          <w:sz w:val="22"/>
          <w:szCs w:val="22"/>
        </w:rPr>
        <w:t>System.Data.Linq</w:t>
      </w:r>
      <w:proofErr w:type="spellEnd"/>
      <w:r>
        <w:rPr>
          <w:i/>
          <w:iCs/>
          <w:sz w:val="22"/>
          <w:szCs w:val="22"/>
        </w:rPr>
        <w:t xml:space="preserve">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t xml:space="preserve">To handle concurrency conflicts, wrap the code with in a try block and catch the </w:t>
            </w:r>
            <w:proofErr w:type="spellStart"/>
            <w:r>
              <w:rPr>
                <w:i/>
                <w:iCs/>
                <w:sz w:val="22"/>
                <w:szCs w:val="22"/>
              </w:rPr>
              <w:t>ChangeConflictException</w:t>
            </w:r>
            <w:proofErr w:type="spellEnd"/>
            <w:r>
              <w:rPr>
                <w:i/>
                <w:iCs/>
                <w:sz w:val="22"/>
                <w:szCs w:val="22"/>
              </w:rPr>
              <w:t xml:space="preserve"> </w:t>
            </w:r>
            <w:r>
              <w:rPr>
                <w:sz w:val="22"/>
                <w:szCs w:val="22"/>
              </w:rPr>
              <w:t xml:space="preserve">by using catch block and iterate through the </w:t>
            </w:r>
            <w:proofErr w:type="spellStart"/>
            <w:r>
              <w:rPr>
                <w:i/>
                <w:iCs/>
                <w:sz w:val="22"/>
                <w:szCs w:val="22"/>
              </w:rPr>
              <w:t>ChangeConflicts</w:t>
            </w:r>
            <w:proofErr w:type="spellEnd"/>
            <w:r>
              <w:rPr>
                <w:i/>
                <w:iCs/>
                <w:sz w:val="22"/>
                <w:szCs w:val="22"/>
              </w:rPr>
              <w:t xml:space="preserve">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w:t>
            </w:r>
            <w:proofErr w:type="spellStart"/>
            <w:r>
              <w:rPr>
                <w:sz w:val="22"/>
                <w:szCs w:val="22"/>
              </w:rPr>
              <w:t>DataContext</w:t>
            </w:r>
            <w:proofErr w:type="spellEnd"/>
            <w:r>
              <w:rPr>
                <w:sz w:val="22"/>
                <w:szCs w:val="22"/>
              </w:rPr>
              <w:t xml:space="preserve"> </w:t>
            </w:r>
            <w:proofErr w:type="spellStart"/>
            <w:r>
              <w:rPr>
                <w:sz w:val="22"/>
                <w:szCs w:val="22"/>
              </w:rPr>
              <w:t>db</w:t>
            </w:r>
            <w:proofErr w:type="spellEnd"/>
            <w:r>
              <w:rPr>
                <w:sz w:val="22"/>
                <w:szCs w:val="22"/>
              </w:rPr>
              <w:t xml:space="preserve"> = new </w:t>
            </w:r>
            <w:proofErr w:type="spellStart"/>
            <w:r>
              <w:rPr>
                <w:sz w:val="22"/>
                <w:szCs w:val="22"/>
              </w:rPr>
              <w:t>DataContext</w:t>
            </w:r>
            <w:proofErr w:type="spellEnd"/>
            <w:r>
              <w:rPr>
                <w:sz w:val="22"/>
                <w:szCs w:val="22"/>
              </w:rPr>
              <w:t xml:space="preserve">();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proofErr w:type="spellStart"/>
            <w:r>
              <w:rPr>
                <w:sz w:val="22"/>
                <w:szCs w:val="22"/>
              </w:rPr>
              <w:t>db.SubmitChanges</w:t>
            </w:r>
            <w:proofErr w:type="spellEnd"/>
            <w:r>
              <w:rPr>
                <w:sz w:val="22"/>
                <w:szCs w:val="22"/>
              </w:rPr>
              <w:t>(</w:t>
            </w:r>
            <w:proofErr w:type="spellStart"/>
            <w:r>
              <w:rPr>
                <w:sz w:val="22"/>
                <w:szCs w:val="22"/>
              </w:rPr>
              <w:t>ConflictMode.ContinueOnConflict</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catch (</w:t>
            </w:r>
            <w:proofErr w:type="spellStart"/>
            <w:r>
              <w:rPr>
                <w:sz w:val="22"/>
                <w:szCs w:val="22"/>
              </w:rPr>
              <w:t>ChangeConflictException</w:t>
            </w:r>
            <w:proofErr w:type="spellEnd"/>
            <w:r>
              <w:rPr>
                <w:sz w:val="22"/>
                <w:szCs w:val="22"/>
              </w:rPr>
              <w:t xml:space="preserve">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ObjectChangeConflict</w:t>
            </w:r>
            <w:proofErr w:type="spellEnd"/>
            <w:r>
              <w:rPr>
                <w:sz w:val="22"/>
                <w:szCs w:val="22"/>
              </w:rPr>
              <w:t xml:space="preserve"> </w:t>
            </w:r>
            <w:proofErr w:type="spellStart"/>
            <w:r>
              <w:rPr>
                <w:sz w:val="22"/>
                <w:szCs w:val="22"/>
              </w:rPr>
              <w:t>changeconf</w:t>
            </w:r>
            <w:proofErr w:type="spellEnd"/>
            <w:r>
              <w:rPr>
                <w:sz w:val="22"/>
                <w:szCs w:val="22"/>
              </w:rPr>
              <w:t xml:space="preserve"> in </w:t>
            </w:r>
            <w:proofErr w:type="spellStart"/>
            <w:r>
              <w:rPr>
                <w:sz w:val="22"/>
                <w:szCs w:val="22"/>
              </w:rPr>
              <w:t>db.ChangeConflicts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r>
              <w:rPr>
                <w:sz w:val="22"/>
                <w:szCs w:val="22"/>
              </w:rPr>
              <w:t>changeconf.Resolve</w:t>
            </w:r>
            <w:proofErr w:type="spellEnd"/>
            <w:r>
              <w:rPr>
                <w:sz w:val="22"/>
                <w:szCs w:val="22"/>
              </w:rPr>
              <w:t>(</w:t>
            </w:r>
            <w:proofErr w:type="spellStart"/>
            <w:r>
              <w:rPr>
                <w:sz w:val="22"/>
                <w:szCs w:val="22"/>
              </w:rPr>
              <w:t>RefreshMode.OverwriteCurrentValues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proofErr w:type="spellStart"/>
      <w:r w:rsidRPr="000C2F81">
        <w:rPr>
          <w:rFonts w:ascii="Calibri" w:hAnsi="Calibri" w:cs="Calibri"/>
          <w:b/>
          <w:bCs/>
          <w:i/>
          <w:iCs/>
          <w:color w:val="000000"/>
          <w:lang w:val="en-IN"/>
        </w:rPr>
        <w:t>UpdateCheck</w:t>
      </w:r>
      <w:proofErr w:type="spellEnd"/>
      <w:r w:rsidRPr="000C2F81">
        <w:rPr>
          <w:rFonts w:ascii="Calibri" w:hAnsi="Calibri" w:cs="Calibri"/>
          <w:b/>
          <w:bCs/>
          <w:i/>
          <w:iCs/>
          <w:color w:val="000000"/>
          <w:lang w:val="en-IN"/>
        </w:rPr>
        <w:t xml:space="preserve">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t>
      </w:r>
      <w:proofErr w:type="spellStart"/>
      <w:r w:rsidRPr="000C2F81">
        <w:rPr>
          <w:rFonts w:ascii="Calibri" w:hAnsi="Calibri" w:cs="Calibri"/>
          <w:b/>
          <w:bCs/>
          <w:color w:val="000000"/>
          <w:lang w:val="en-IN"/>
        </w:rPr>
        <w:t>WhenChanged</w:t>
      </w:r>
      <w:proofErr w:type="spellEnd"/>
      <w:r w:rsidRPr="000C2F81">
        <w:rPr>
          <w:rFonts w:ascii="Calibri" w:hAnsi="Calibri" w:cs="Calibri"/>
          <w:b/>
          <w:bCs/>
          <w:color w:val="000000"/>
          <w:lang w:val="en-IN"/>
        </w:rPr>
        <w:t xml:space="preserve">: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[Column(</w:t>
            </w:r>
            <w:proofErr w:type="spellStart"/>
            <w:r w:rsidRPr="000C2F81">
              <w:rPr>
                <w:rFonts w:ascii="Consolas" w:hAnsi="Consolas" w:cs="Consolas"/>
                <w:color w:val="000000"/>
                <w:lang w:val="en-IN"/>
              </w:rPr>
              <w:t>DbType</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nvarchar</w:t>
            </w:r>
            <w:proofErr w:type="spellEnd"/>
            <w:r w:rsidRPr="000C2F81">
              <w:rPr>
                <w:rFonts w:ascii="Consolas" w:hAnsi="Consolas" w:cs="Consolas"/>
                <w:color w:val="000000"/>
                <w:lang w:val="en-IN"/>
              </w:rPr>
              <w:t xml:space="preserve">(50)", </w:t>
            </w:r>
            <w:proofErr w:type="spellStart"/>
            <w:r w:rsidRPr="000C2F81">
              <w:rPr>
                <w:rFonts w:ascii="Consolas" w:hAnsi="Consolas" w:cs="Consolas"/>
                <w:color w:val="000000"/>
                <w:lang w:val="en-IN"/>
              </w:rPr>
              <w:t>UpdateCheck</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UpdateCheck.Never</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set{</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get{return _</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D06426" w:rsidRDefault="007849C1" w:rsidP="00AD12F5">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275266" w:rsidRDefault="00275266" w:rsidP="0027526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w:t>
      </w:r>
      <w:r>
        <w:rPr>
          <w:rStyle w:val="apple-converted-space"/>
          <w:rFonts w:ascii="Segoe UI" w:hAnsi="Segoe UI" w:cs="Segoe UI"/>
          <w:color w:val="2A2A2A"/>
          <w:sz w:val="20"/>
          <w:szCs w:val="20"/>
        </w:rPr>
        <w:t> </w:t>
      </w:r>
      <w:proofErr w:type="spellStart"/>
      <w:r w:rsidR="00C32625">
        <w:fldChar w:fldCharType="begin"/>
      </w:r>
      <w:r w:rsidR="00C32625">
        <w:instrText xml:space="preserve"> HYPERLINK "https://msdn.microsoft.com/en-us/library/system.threading(v=vs.100).aspx" </w:instrText>
      </w:r>
      <w:r w:rsidR="00C32625">
        <w:fldChar w:fldCharType="separate"/>
      </w:r>
      <w:r>
        <w:rPr>
          <w:rStyle w:val="Hyperlink"/>
          <w:rFonts w:ascii="Segoe UI" w:hAnsi="Segoe UI" w:cs="Segoe UI"/>
          <w:color w:val="00709F"/>
        </w:rPr>
        <w:t>System.Threading</w:t>
      </w:r>
      <w:proofErr w:type="spellEnd"/>
      <w:r w:rsidR="00C3262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30"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newThread</w:t>
      </w:r>
      <w:proofErr w:type="spellEnd"/>
      <w:r w:rsidRPr="00AB5C1B">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w:t>
      </w:r>
      <w:proofErr w:type="spellStart"/>
      <w:r w:rsidRPr="00AB5C1B">
        <w:rPr>
          <w:rFonts w:ascii="Courier New" w:eastAsia="Times New Roman" w:hAnsi="Courier New" w:cs="Courier New"/>
          <w:color w:val="000000"/>
          <w:sz w:val="20"/>
          <w:szCs w:val="20"/>
          <w:lang w:val="en-IN" w:eastAsia="en-IN"/>
        </w:rPr>
        <w:t>AMethod</w:t>
      </w:r>
      <w:proofErr w:type="spellEnd"/>
      <w:r w:rsidRPr="00AB5C1B">
        <w:rPr>
          <w:rFonts w:ascii="Courier New" w:eastAsia="Times New Roman" w:hAnsi="Courier New" w:cs="Courier New"/>
          <w:color w:val="000000"/>
          <w:sz w:val="20"/>
          <w:szCs w:val="20"/>
          <w:lang w:val="en-IN" w:eastAsia="en-IN"/>
        </w:rPr>
        <w:t>);</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2B6A0D">
        <w:rPr>
          <w:rFonts w:ascii="Courier New" w:eastAsia="Times New Roman" w:hAnsi="Courier New" w:cs="Courier New"/>
          <w:color w:val="000000"/>
          <w:sz w:val="20"/>
          <w:szCs w:val="20"/>
          <w:lang w:val="en-IN" w:eastAsia="en-IN"/>
        </w:rPr>
        <w:t>newThread.Start</w:t>
      </w:r>
      <w:proofErr w:type="spellEnd"/>
      <w:r w:rsidRPr="002B6A0D">
        <w:rPr>
          <w:rFonts w:ascii="Courier New" w:eastAsia="Times New Roman" w:hAnsi="Courier New" w:cs="Courier New"/>
          <w:color w:val="000000"/>
          <w:sz w:val="20"/>
          <w:szCs w:val="20"/>
          <w:lang w:val="en-IN" w:eastAsia="en-IN"/>
        </w:rPr>
        <w: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32625">
            <w:pPr>
              <w:pStyle w:val="NormalWeb"/>
              <w:spacing w:before="0" w:beforeAutospacing="0" w:after="0" w:afterAutospacing="0" w:line="270" w:lineRule="atLeast"/>
              <w:rPr>
                <w:rFonts w:ascii="Segoe UI" w:hAnsi="Segoe UI" w:cs="Segoe UI"/>
                <w:color w:val="2A2A2A"/>
                <w:sz w:val="20"/>
                <w:szCs w:val="20"/>
              </w:rPr>
            </w:pPr>
            <w:hyperlink r:id="rId31"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32625">
            <w:pPr>
              <w:pStyle w:val="NormalWeb"/>
              <w:spacing w:before="0" w:beforeAutospacing="0" w:after="0" w:afterAutospacing="0" w:line="270" w:lineRule="atLeast"/>
              <w:rPr>
                <w:rFonts w:ascii="Segoe UI" w:hAnsi="Segoe UI" w:cs="Segoe UI"/>
                <w:color w:val="2A2A2A"/>
                <w:sz w:val="20"/>
                <w:szCs w:val="20"/>
              </w:rPr>
            </w:pPr>
            <w:hyperlink r:id="rId32"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32625">
            <w:pPr>
              <w:pStyle w:val="NormalWeb"/>
              <w:spacing w:before="0" w:beforeAutospacing="0" w:after="0" w:afterAutospacing="0" w:line="270" w:lineRule="atLeast"/>
              <w:rPr>
                <w:rFonts w:ascii="Segoe UI" w:hAnsi="Segoe UI" w:cs="Segoe UI"/>
                <w:color w:val="2A2A2A"/>
                <w:sz w:val="20"/>
                <w:szCs w:val="20"/>
              </w:rPr>
            </w:pPr>
            <w:hyperlink r:id="rId33"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32625">
            <w:pPr>
              <w:pStyle w:val="NormalWeb"/>
              <w:spacing w:before="0" w:beforeAutospacing="0" w:after="0" w:afterAutospacing="0" w:line="270" w:lineRule="atLeast"/>
              <w:rPr>
                <w:rFonts w:ascii="Segoe UI" w:hAnsi="Segoe UI" w:cs="Segoe UI"/>
                <w:color w:val="2A2A2A"/>
                <w:sz w:val="20"/>
                <w:szCs w:val="20"/>
              </w:rPr>
            </w:pPr>
            <w:hyperlink r:id="rId34"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32625">
            <w:pPr>
              <w:pStyle w:val="NormalWeb"/>
              <w:spacing w:before="0" w:beforeAutospacing="0" w:after="0" w:afterAutospacing="0" w:line="270" w:lineRule="atLeast"/>
              <w:rPr>
                <w:rFonts w:ascii="Segoe UI" w:hAnsi="Segoe UI" w:cs="Segoe UI"/>
                <w:color w:val="2A2A2A"/>
                <w:sz w:val="20"/>
                <w:szCs w:val="20"/>
              </w:rPr>
            </w:pPr>
            <w:hyperlink r:id="rId35"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32625">
            <w:pPr>
              <w:pStyle w:val="NormalWeb"/>
              <w:spacing w:before="0" w:beforeAutospacing="0" w:after="0" w:afterAutospacing="0" w:line="270" w:lineRule="atLeast"/>
              <w:rPr>
                <w:rFonts w:ascii="Segoe UI" w:hAnsi="Segoe UI" w:cs="Segoe UI"/>
                <w:color w:val="2A2A2A"/>
                <w:sz w:val="20"/>
                <w:szCs w:val="20"/>
              </w:rPr>
            </w:pPr>
            <w:hyperlink r:id="rId36"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37"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38"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32625">
            <w:pPr>
              <w:pStyle w:val="NormalWeb"/>
              <w:spacing w:before="0" w:beforeAutospacing="0" w:after="0" w:afterAutospacing="0" w:line="270" w:lineRule="atLeast"/>
              <w:rPr>
                <w:color w:val="2A2A2A"/>
              </w:rPr>
            </w:pPr>
            <w:hyperlink r:id="rId39" w:history="1">
              <w:proofErr w:type="spellStart"/>
              <w:r w:rsidR="00C57D23">
                <w:rPr>
                  <w:rStyle w:val="Hyperlink"/>
                  <w:color w:val="00709F"/>
                </w:rPr>
                <w:t>IsAlive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32625">
            <w:pPr>
              <w:pStyle w:val="NormalWeb"/>
              <w:spacing w:before="0" w:beforeAutospacing="0" w:after="0" w:afterAutospacing="0" w:line="270" w:lineRule="atLeast"/>
              <w:rPr>
                <w:color w:val="2A2A2A"/>
              </w:rPr>
            </w:pPr>
            <w:hyperlink r:id="rId40" w:history="1">
              <w:proofErr w:type="spellStart"/>
              <w:r w:rsidR="00C57D23">
                <w:rPr>
                  <w:rStyle w:val="Hyperlink"/>
                  <w:color w:val="00709F"/>
                </w:rPr>
                <w:t>IsBackground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runtime ends the process by calling the</w:t>
            </w:r>
            <w:r>
              <w:rPr>
                <w:rStyle w:val="apple-converted-space"/>
                <w:color w:val="2A2A2A"/>
              </w:rPr>
              <w:t> </w:t>
            </w:r>
            <w:hyperlink r:id="rId41"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32625">
            <w:pPr>
              <w:pStyle w:val="NormalWeb"/>
              <w:spacing w:before="0" w:beforeAutospacing="0" w:after="0" w:afterAutospacing="0" w:line="270" w:lineRule="atLeast"/>
              <w:rPr>
                <w:color w:val="2A2A2A"/>
              </w:rPr>
            </w:pPr>
            <w:hyperlink r:id="rId42"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32625">
            <w:pPr>
              <w:pStyle w:val="NormalWeb"/>
              <w:spacing w:before="0" w:beforeAutospacing="0" w:after="0" w:afterAutospacing="0" w:line="270" w:lineRule="atLeast"/>
              <w:rPr>
                <w:color w:val="2A2A2A"/>
              </w:rPr>
            </w:pPr>
            <w:hyperlink r:id="rId43"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32625">
            <w:pPr>
              <w:pStyle w:val="NormalWeb"/>
              <w:spacing w:before="0" w:beforeAutospacing="0" w:after="0" w:afterAutospacing="0" w:line="270" w:lineRule="atLeast"/>
              <w:rPr>
                <w:color w:val="2A2A2A"/>
              </w:rPr>
            </w:pPr>
            <w:hyperlink r:id="rId44" w:history="1">
              <w:proofErr w:type="spellStart"/>
              <w:r w:rsidR="00C57D23">
                <w:rPr>
                  <w:rStyle w:val="Hyperlink"/>
                  <w:color w:val="00709F"/>
                </w:rPr>
                <w:t>ApartmentState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32625">
            <w:pPr>
              <w:pStyle w:val="NormalWeb"/>
              <w:spacing w:before="0" w:beforeAutospacing="0" w:after="0" w:afterAutospacing="0" w:line="270" w:lineRule="atLeast"/>
              <w:rPr>
                <w:color w:val="2A2A2A"/>
              </w:rPr>
            </w:pPr>
            <w:hyperlink r:id="rId45" w:history="1">
              <w:proofErr w:type="spellStart"/>
              <w:r w:rsidR="00C57D23">
                <w:rPr>
                  <w:rStyle w:val="Hyperlink"/>
                  <w:color w:val="00709F"/>
                </w:rPr>
                <w:t>ThreadState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Every thread has a priority property that determines how big or small a slice of processor time it has to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46"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proofErr w:type="spellStart"/>
      <w:r w:rsidR="00C32625">
        <w:fldChar w:fldCharType="begin"/>
      </w:r>
      <w:r w:rsidR="00C32625">
        <w:instrText xml:space="preserve"> HYPERLINK "https://msdn.microsoft.com/en-us/library/system.threading.threadpriority(v=vs.100).a</w:instrText>
      </w:r>
      <w:r w:rsidR="00C32625">
        <w:instrText xml:space="preserve">spx" </w:instrText>
      </w:r>
      <w:r w:rsidR="00C32625">
        <w:fldChar w:fldCharType="separate"/>
      </w:r>
      <w:r>
        <w:rPr>
          <w:rStyle w:val="Hyperlink"/>
          <w:rFonts w:ascii="Segoe UI" w:hAnsi="Segoe UI" w:cs="Segoe UI"/>
          <w:color w:val="00709F"/>
        </w:rPr>
        <w:t>ThreadPriority</w:t>
      </w:r>
      <w:proofErr w:type="spellEnd"/>
      <w:r w:rsidR="00C32625">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48"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BelowNormal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49"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lastRenderedPageBreak/>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0"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proofErr w:type="spellStart"/>
            <w:r>
              <w:rPr>
                <w:rStyle w:val="input"/>
                <w:b/>
                <w:bCs/>
                <w:color w:val="2A2A2A"/>
              </w:rPr>
              <w:t>AboveNormal</w:t>
            </w:r>
            <w:proofErr w:type="spellEnd"/>
            <w:r>
              <w:rPr>
                <w:rStyle w:val="apple-converted-space"/>
                <w:color w:val="2A2A2A"/>
              </w:rPr>
              <w:t> </w:t>
            </w:r>
            <w:r>
              <w:rPr>
                <w:color w:val="2A2A2A"/>
              </w:rPr>
              <w:t>priority and before those with</w:t>
            </w:r>
            <w:r>
              <w:rPr>
                <w:rStyle w:val="apple-converted-space"/>
                <w:color w:val="2A2A2A"/>
              </w:rPr>
              <w:t> </w:t>
            </w:r>
            <w:proofErr w:type="spellStart"/>
            <w:r>
              <w:rPr>
                <w:rStyle w:val="input"/>
                <w:b/>
                <w:bCs/>
                <w:color w:val="2A2A2A"/>
              </w:rPr>
              <w:t>BelowNormal</w:t>
            </w:r>
            <w:proofErr w:type="spellEnd"/>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AboveNormal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1"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2"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TestThreading</w:t>
      </w:r>
      <w:proofErr w:type="spellEnd"/>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w:t>
      </w:r>
      <w:proofErr w:type="spellStart"/>
      <w:r>
        <w:rPr>
          <w:color w:val="000000"/>
        </w:rPr>
        <w:t>System.Object</w:t>
      </w:r>
      <w:proofErr w:type="spellEnd"/>
      <w:r>
        <w:rPr>
          <w:color w:val="000000"/>
        </w:rPr>
        <w:t xml:space="preserve"> </w:t>
      </w:r>
      <w:proofErr w:type="spellStart"/>
      <w:r>
        <w:rPr>
          <w:color w:val="000000"/>
        </w:rPr>
        <w:t>lockThis</w:t>
      </w:r>
      <w:proofErr w:type="spellEnd"/>
      <w:r>
        <w:rPr>
          <w:color w:val="000000"/>
        </w:rPr>
        <w:t xml:space="preserve"> = </w:t>
      </w:r>
      <w:r>
        <w:rPr>
          <w:color w:val="0000FF"/>
        </w:rPr>
        <w:t>new</w:t>
      </w:r>
      <w:r>
        <w:rPr>
          <w:color w:val="000000"/>
        </w:rPr>
        <w:t xml:space="preserve"> </w:t>
      </w:r>
      <w:proofErr w:type="spellStart"/>
      <w:r>
        <w:rPr>
          <w:color w:val="000000"/>
        </w:rPr>
        <w:t>System.Object</w:t>
      </w:r>
      <w:proofErr w:type="spellEnd"/>
      <w:r>
        <w:rPr>
          <w:color w:val="000000"/>
        </w:rPr>
        <w: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Process()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w:t>
      </w:r>
      <w:proofErr w:type="spellStart"/>
      <w:r>
        <w:rPr>
          <w:color w:val="000000"/>
        </w:rPr>
        <w:t>lockThis</w:t>
      </w:r>
      <w:proofErr w:type="spell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by the common language runtime (</w:t>
      </w:r>
      <w:proofErr w:type="spellStart"/>
      <w:r>
        <w:rPr>
          <w:rFonts w:ascii="Segoe UI" w:hAnsi="Segoe UI" w:cs="Segoe UI"/>
          <w:color w:val="2A2A2A"/>
          <w:sz w:val="20"/>
          <w:szCs w:val="20"/>
        </w:rPr>
        <w:t>CLR</w:t>
      </w:r>
      <w:proofErr w:type="spellEnd"/>
      <w:r>
        <w:rPr>
          <w:rFonts w:ascii="Segoe UI" w:hAnsi="Segoe UI" w:cs="Segoe UI"/>
          <w:color w:val="2A2A2A"/>
          <w:sz w:val="20"/>
          <w:szCs w:val="20"/>
        </w:rPr>
        <w:t>).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lastRenderedPageBreak/>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53"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54"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proofErr w:type="spellStart"/>
      <w:r>
        <w:rPr>
          <w:color w:val="000000"/>
        </w:rPr>
        <w:t>System.Object</w:t>
      </w:r>
      <w:proofErr w:type="spellEnd"/>
      <w:r>
        <w:rPr>
          <w:color w:val="000000"/>
        </w:rPr>
        <w:t xml:space="preserve"> </w:t>
      </w:r>
      <w:proofErr w:type="spellStart"/>
      <w:r>
        <w:rPr>
          <w:color w:val="000000"/>
        </w:rPr>
        <w:t>obj</w:t>
      </w:r>
      <w:proofErr w:type="spellEnd"/>
      <w:r>
        <w:rPr>
          <w:color w:val="000000"/>
        </w:rPr>
        <w:t xml:space="preserve"> = (</w:t>
      </w:r>
      <w:proofErr w:type="spellStart"/>
      <w:r>
        <w:rPr>
          <w:color w:val="000000"/>
        </w:rPr>
        <w:t>System.Object</w:t>
      </w:r>
      <w:proofErr w:type="spellEnd"/>
      <w:r>
        <w:rPr>
          <w:color w:val="000000"/>
        </w:rPr>
        <w:t>)x;</w:t>
      </w:r>
    </w:p>
    <w:p w:rsidR="00E91646" w:rsidRDefault="00E91646" w:rsidP="00DD4436">
      <w:pPr>
        <w:pStyle w:val="HTMLPreformatted"/>
        <w:rPr>
          <w:color w:val="000000"/>
        </w:rPr>
      </w:pPr>
    </w:p>
    <w:p w:rsidR="00DD4436" w:rsidRDefault="00DD4436" w:rsidP="00DD4436">
      <w:pPr>
        <w:pStyle w:val="HTMLPreformatted"/>
        <w:rPr>
          <w:color w:val="000000"/>
        </w:rPr>
      </w:pPr>
      <w:proofErr w:type="spellStart"/>
      <w:r>
        <w:rPr>
          <w:color w:val="000000"/>
        </w:rPr>
        <w:t>System.Threading.Monitor.Enter</w:t>
      </w:r>
      <w:proofErr w:type="spell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DoSomething();</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spellStart"/>
      <w:r>
        <w:rPr>
          <w:color w:val="000000"/>
        </w:rPr>
        <w:t>System.Threading.Monitor.Exit</w:t>
      </w:r>
      <w:proofErr w:type="spell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xml:space="preserve">, which are objects that have one of two states, signaled and un-signaled, that can be used to activate and suspend threads. Threads can be suspended by being made to wait on a synchronization event that is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hyperlink r:id="rId55" w:history="1">
        <w:proofErr w:type="spellStart"/>
        <w:r>
          <w:rPr>
            <w:rStyle w:val="Hyperlink"/>
            <w:rFonts w:ascii="Segoe UI" w:hAnsi="Segoe UI" w:cs="Segoe UI"/>
            <w:color w:val="00709F"/>
            <w:sz w:val="20"/>
            <w:szCs w:val="20"/>
          </w:rPr>
          <w:t>AutoResetEvent</w:t>
        </w:r>
        <w:proofErr w:type="spellEnd"/>
      </w:hyperlink>
      <w:r>
        <w:rPr>
          <w:rFonts w:ascii="Segoe UI" w:hAnsi="Segoe UI" w:cs="Segoe UI"/>
          <w:color w:val="2A2A2A"/>
          <w:sz w:val="20"/>
          <w:szCs w:val="20"/>
        </w:rPr>
        <w:t>, and</w:t>
      </w:r>
      <w:r>
        <w:rPr>
          <w:rStyle w:val="apple-converted-space"/>
          <w:rFonts w:ascii="Segoe UI" w:hAnsi="Segoe UI" w:cs="Segoe UI"/>
          <w:color w:val="2A2A2A"/>
        </w:rPr>
        <w:t> </w:t>
      </w:r>
      <w:proofErr w:type="spellStart"/>
      <w:r w:rsidR="00C32625">
        <w:fldChar w:fldCharType="begin"/>
      </w:r>
      <w:r w:rsidR="00C32625">
        <w:instrText xml:space="preserve"> HYPERLINK "https:/</w:instrText>
      </w:r>
      <w:r w:rsidR="00C32625">
        <w:instrText xml:space="preserve">/msdn.microsoft.com/en-us/library/system.threading.manualresetevent(v=vs.100).aspx" </w:instrText>
      </w:r>
      <w:r w:rsidR="00C32625">
        <w:fldChar w:fldCharType="separate"/>
      </w:r>
      <w:r>
        <w:rPr>
          <w:rStyle w:val="Hyperlink"/>
          <w:rFonts w:ascii="Segoe UI" w:hAnsi="Segoe UI" w:cs="Segoe UI"/>
          <w:color w:val="00709F"/>
          <w:sz w:val="20"/>
          <w:szCs w:val="20"/>
        </w:rPr>
        <w:t>ManualResetEvent</w:t>
      </w:r>
      <w:proofErr w:type="spellEnd"/>
      <w:r w:rsidR="00C32625">
        <w:rPr>
          <w:rStyle w:val="Hyperlink"/>
          <w:rFonts w:ascii="Segoe UI" w:hAnsi="Segoe UI" w:cs="Segoe UI"/>
          <w:color w:val="00709F"/>
          <w:sz w:val="20"/>
          <w:szCs w:val="20"/>
        </w:rPr>
        <w:fldChar w:fldCharType="end"/>
      </w:r>
      <w:r>
        <w:rPr>
          <w:rFonts w:ascii="Segoe UI" w:hAnsi="Segoe UI" w:cs="Segoe UI"/>
          <w:color w:val="2A2A2A"/>
          <w:sz w:val="20"/>
          <w:szCs w:val="20"/>
        </w:rPr>
        <w:t>. They differ only in that</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"https://msdn.microsoft.com/en-us/library/system.threading.autoresetevent(v=vs.100).aspx" </w:instrText>
      </w:r>
      <w:r w:rsidR="00C32625">
        <w:fldChar w:fldCharType="separate"/>
      </w:r>
      <w:r>
        <w:rPr>
          <w:rStyle w:val="Hyperlink"/>
          <w:rFonts w:ascii="Segoe UI" w:hAnsi="Segoe UI" w:cs="Segoe UI"/>
          <w:color w:val="00709F"/>
          <w:sz w:val="20"/>
          <w:szCs w:val="20"/>
        </w:rPr>
        <w:t>AutoResetEvent</w:t>
      </w:r>
      <w:proofErr w:type="spellEnd"/>
      <w:r w:rsidR="00C3262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changes from signaled to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automatically any time it activates a thread. Conversely, a</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"https://msdn.microsoft.com/en-us/library/system.threading.manualresetevent(v=vs.100).aspx" </w:instrText>
      </w:r>
      <w:r w:rsidR="00C32625">
        <w:fldChar w:fldCharType="separate"/>
      </w:r>
      <w:r>
        <w:rPr>
          <w:rStyle w:val="Hyperlink"/>
          <w:rFonts w:ascii="Segoe UI" w:hAnsi="Segoe UI" w:cs="Segoe UI"/>
          <w:color w:val="00709F"/>
          <w:sz w:val="20"/>
          <w:szCs w:val="20"/>
        </w:rPr>
        <w:t>ManualResetEvent</w:t>
      </w:r>
      <w:proofErr w:type="spellEnd"/>
      <w:r w:rsidR="00C3262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allows any number of threads to be activated by its signaled state, and will only revert to an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state when its</w:t>
      </w:r>
      <w:r>
        <w:rPr>
          <w:rStyle w:val="apple-converted-space"/>
          <w:rFonts w:ascii="Segoe UI" w:hAnsi="Segoe UI" w:cs="Segoe UI"/>
          <w:color w:val="2A2A2A"/>
        </w:rPr>
        <w:t> </w:t>
      </w:r>
      <w:hyperlink r:id="rId56"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"https://msdn.microsoft.com/en-us/library/system.threading.waithandle.waitone(v=vs.100).aspx" </w:instrText>
      </w:r>
      <w:r w:rsidR="00C32625">
        <w:fldChar w:fldCharType="separate"/>
      </w:r>
      <w:r>
        <w:rPr>
          <w:rStyle w:val="Hyperlink"/>
          <w:rFonts w:ascii="Segoe UI" w:hAnsi="Segoe UI" w:cs="Segoe UI"/>
          <w:color w:val="00709F"/>
          <w:sz w:val="20"/>
          <w:szCs w:val="20"/>
        </w:rPr>
        <w:t>WaitOne</w:t>
      </w:r>
      <w:proofErr w:type="spellEnd"/>
      <w:r w:rsidR="00C32625">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"https://msdn.microsoft.com/en-us/library/system.threading.waithandle.waitany(v=vs.100).aspx" </w:instrText>
      </w:r>
      <w:r w:rsidR="00C32625">
        <w:fldChar w:fldCharType="separate"/>
      </w:r>
      <w:r>
        <w:rPr>
          <w:rStyle w:val="Hyperlink"/>
          <w:rFonts w:ascii="Segoe UI" w:hAnsi="Segoe UI" w:cs="Segoe UI"/>
          <w:color w:val="00709F"/>
          <w:sz w:val="20"/>
          <w:szCs w:val="20"/>
        </w:rPr>
        <w:t>WaitAny</w:t>
      </w:r>
      <w:proofErr w:type="spellEnd"/>
      <w:r w:rsidR="00C32625">
        <w:rPr>
          <w:rStyle w:val="Hyperlink"/>
          <w:rFonts w:ascii="Segoe UI" w:hAnsi="Segoe UI" w:cs="Segoe UI"/>
          <w:color w:val="00709F"/>
          <w:sz w:val="20"/>
          <w:szCs w:val="20"/>
        </w:rPr>
        <w:fldChar w:fldCharType="end"/>
      </w:r>
      <w:r>
        <w:rPr>
          <w:rFonts w:ascii="Segoe UI" w:hAnsi="Segoe UI" w:cs="Segoe UI"/>
          <w:color w:val="2A2A2A"/>
          <w:sz w:val="20"/>
          <w:szCs w:val="20"/>
        </w:rPr>
        <w:t>, or</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"https://msdn.microsoft.com/en-us/library/system.threading.waithandle.waitall(v=vs.100).aspx" </w:instrText>
      </w:r>
      <w:r w:rsidR="00C32625">
        <w:fldChar w:fldCharType="separate"/>
      </w:r>
      <w:r>
        <w:rPr>
          <w:rStyle w:val="Hyperlink"/>
          <w:rFonts w:ascii="Segoe UI" w:hAnsi="Segoe UI" w:cs="Segoe UI"/>
          <w:color w:val="00709F"/>
          <w:sz w:val="20"/>
          <w:szCs w:val="20"/>
        </w:rPr>
        <w:t>WaitAll</w:t>
      </w:r>
      <w:proofErr w:type="spellEnd"/>
      <w:r w:rsidR="00C32625">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C32625">
        <w:fldChar w:fldCharType="begin"/>
      </w:r>
      <w:r w:rsidR="00C32625">
        <w:instrText xml:space="preserve"> HYPERLINK "https:/</w:instrText>
      </w:r>
      <w:r w:rsidR="00C32625">
        <w:instrText xml:space="preserve">/msdn.microsoft.com/en-us/library/system.threading.waithandle.waitone(v=vs.100).aspx" </w:instrText>
      </w:r>
      <w:r w:rsidR="00C32625">
        <w:fldChar w:fldCharType="separate"/>
      </w:r>
      <w:r>
        <w:rPr>
          <w:rStyle w:val="Hyperlink"/>
          <w:rFonts w:ascii="Segoe UI" w:hAnsi="Segoe UI" w:cs="Segoe UI"/>
          <w:color w:val="00709F"/>
          <w:sz w:val="20"/>
          <w:szCs w:val="20"/>
        </w:rPr>
        <w:t>WaitHandle.WaitOne</w:t>
      </w:r>
      <w:proofErr w:type="spellEnd"/>
      <w:r>
        <w:rPr>
          <w:rStyle w:val="Hyperlink"/>
          <w:rFonts w:ascii="Segoe UI" w:hAnsi="Segoe UI" w:cs="Segoe UI"/>
          <w:color w:val="00709F"/>
          <w:sz w:val="20"/>
          <w:szCs w:val="20"/>
        </w:rPr>
        <w:t>()</w:t>
      </w:r>
      <w:r w:rsidR="00C3262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"https://msdn.microsoft.com/en-us/library/system.threading.waithandle.</w:instrText>
      </w:r>
      <w:r w:rsidR="00C32625">
        <w:instrText xml:space="preserve">waitany(v=vs.100).aspx" </w:instrText>
      </w:r>
      <w:r w:rsidR="00C32625">
        <w:fldChar w:fldCharType="separate"/>
      </w:r>
      <w:r>
        <w:rPr>
          <w:rStyle w:val="Hyperlink"/>
          <w:rFonts w:ascii="Segoe UI" w:hAnsi="Segoe UI" w:cs="Segoe UI"/>
          <w:color w:val="00709F"/>
          <w:sz w:val="20"/>
          <w:szCs w:val="20"/>
        </w:rPr>
        <w:t>WaitHandle.WaitAny</w:t>
      </w:r>
      <w:proofErr w:type="spellEnd"/>
      <w:r>
        <w:rPr>
          <w:rStyle w:val="Hyperlink"/>
          <w:rFonts w:ascii="Segoe UI" w:hAnsi="Segoe UI" w:cs="Segoe UI"/>
          <w:color w:val="00709F"/>
          <w:sz w:val="20"/>
          <w:szCs w:val="20"/>
        </w:rPr>
        <w:t>()</w:t>
      </w:r>
      <w:r w:rsidR="00C3262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"https://msdn.microsoft.com/en-us/library/system.threading.waithandle.waitall(v=vs.100).aspx" </w:instrText>
      </w:r>
      <w:r w:rsidR="00C32625">
        <w:fldChar w:fldCharType="separate"/>
      </w:r>
      <w:r>
        <w:rPr>
          <w:rStyle w:val="Hyperlink"/>
          <w:rFonts w:ascii="Segoe UI" w:hAnsi="Segoe UI" w:cs="Segoe UI"/>
          <w:color w:val="00709F"/>
          <w:sz w:val="20"/>
          <w:szCs w:val="20"/>
        </w:rPr>
        <w:t>WaitHandle.WaitAll</w:t>
      </w:r>
      <w:proofErr w:type="spellEnd"/>
      <w:r>
        <w:rPr>
          <w:rStyle w:val="Hyperlink"/>
          <w:rFonts w:ascii="Segoe UI" w:hAnsi="Segoe UI" w:cs="Segoe UI"/>
          <w:color w:val="00709F"/>
          <w:sz w:val="20"/>
          <w:szCs w:val="20"/>
        </w:rPr>
        <w:t>()</w:t>
      </w:r>
      <w:r w:rsidR="00C3262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57"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4A664B" w:rsidRDefault="004A664B" w:rsidP="004A664B">
      <w:pPr>
        <w:pStyle w:val="Heading2"/>
        <w:spacing w:before="0" w:line="312" w:lineRule="atLeast"/>
        <w:rPr>
          <w:rFonts w:ascii="Segoe UI Semibold" w:hAnsi="Segoe UI Semibold" w:cs="Segoe UI Semibold"/>
          <w:color w:val="000000"/>
          <w:sz w:val="20"/>
          <w:szCs w:val="20"/>
        </w:rPr>
      </w:pPr>
      <w:proofErr w:type="spellStart"/>
      <w:r>
        <w:rPr>
          <w:rStyle w:val="lwcollapsibleareatitle"/>
          <w:rFonts w:ascii="Segoe UI Semibold" w:hAnsi="Segoe UI Semibold" w:cs="Segoe UI Semibold"/>
          <w:b/>
          <w:bCs/>
          <w:color w:val="000000"/>
          <w:sz w:val="35"/>
          <w:szCs w:val="35"/>
        </w:rPr>
        <w:lastRenderedPageBreak/>
        <w:t>Mutex</w:t>
      </w:r>
      <w:proofErr w:type="spellEnd"/>
      <w:r>
        <w:rPr>
          <w:rStyle w:val="lwcollapsibleareatitle"/>
          <w:rFonts w:ascii="Segoe UI Semibold" w:hAnsi="Segoe UI Semibold" w:cs="Segoe UI Semibold"/>
          <w:b/>
          <w:bCs/>
          <w:color w:val="000000"/>
          <w:sz w:val="35"/>
          <w:szCs w:val="35"/>
        </w:rPr>
        <w:t xml:space="preserve"> Object</w:t>
      </w:r>
    </w:p>
    <w:p w:rsidR="004A664B" w:rsidRDefault="004A664B" w:rsidP="004A664B">
      <w:pPr>
        <w:pStyle w:val="NormalWeb"/>
        <w:spacing w:before="0" w:beforeAutospacing="0" w:after="0" w:afterAutospacing="0" w:line="270" w:lineRule="atLeast"/>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sz w:val="20"/>
          <w:szCs w:val="20"/>
        </w:rPr>
        <w:t> </w:t>
      </w:r>
      <w:proofErr w:type="spellStart"/>
      <w:r>
        <w:rPr>
          <w:rStyle w:val="parameter"/>
          <w:rFonts w:ascii="Segoe UI" w:hAnsi="Segoe UI" w:cs="Segoe UI"/>
          <w:i/>
          <w:iCs/>
          <w:color w:val="2A2A2A"/>
          <w:sz w:val="20"/>
          <w:szCs w:val="20"/>
        </w:rPr>
        <w:t>mutex</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similar to a monitor; it prevents the simultaneous execution of a block of code by more than one thread at a time. In fact, the name "</w:t>
      </w:r>
      <w:proofErr w:type="spellStart"/>
      <w:r>
        <w:rPr>
          <w:rFonts w:ascii="Segoe UI" w:hAnsi="Segoe UI" w:cs="Segoe UI"/>
          <w:color w:val="2A2A2A"/>
          <w:sz w:val="20"/>
          <w:szCs w:val="20"/>
        </w:rPr>
        <w:t>mutex</w:t>
      </w:r>
      <w:proofErr w:type="spellEnd"/>
      <w:r>
        <w:rPr>
          <w:rFonts w:ascii="Segoe UI" w:hAnsi="Segoe UI" w:cs="Segoe UI"/>
          <w:color w:val="2A2A2A"/>
          <w:sz w:val="20"/>
          <w:szCs w:val="20"/>
        </w:rPr>
        <w:t xml:space="preserve">" is a shortened form of the term "mutually exclusive." Unlike monitors, however, a </w:t>
      </w:r>
      <w:proofErr w:type="spellStart"/>
      <w:r>
        <w:rPr>
          <w:rFonts w:ascii="Segoe UI" w:hAnsi="Segoe UI" w:cs="Segoe UI"/>
          <w:color w:val="2A2A2A"/>
          <w:sz w:val="20"/>
          <w:szCs w:val="20"/>
        </w:rPr>
        <w:t>mutex</w:t>
      </w:r>
      <w:proofErr w:type="spellEnd"/>
      <w:r>
        <w:rPr>
          <w:rFonts w:ascii="Segoe UI" w:hAnsi="Segoe UI" w:cs="Segoe UI"/>
          <w:color w:val="2A2A2A"/>
          <w:sz w:val="20"/>
          <w:szCs w:val="20"/>
        </w:rPr>
        <w:t xml:space="preserve"> can be used to synchronize threads across processes. A </w:t>
      </w:r>
      <w:proofErr w:type="spellStart"/>
      <w:r>
        <w:rPr>
          <w:rFonts w:ascii="Segoe UI" w:hAnsi="Segoe UI" w:cs="Segoe UI"/>
          <w:color w:val="2A2A2A"/>
          <w:sz w:val="20"/>
          <w:szCs w:val="20"/>
        </w:rPr>
        <w:t>mutex</w:t>
      </w:r>
      <w:proofErr w:type="spellEnd"/>
      <w:r>
        <w:rPr>
          <w:rFonts w:ascii="Segoe UI" w:hAnsi="Segoe UI" w:cs="Segoe UI"/>
          <w:color w:val="2A2A2A"/>
          <w:sz w:val="20"/>
          <w:szCs w:val="20"/>
        </w:rPr>
        <w:t xml:space="preserve"> is represented by the</w:t>
      </w:r>
      <w:r>
        <w:rPr>
          <w:rStyle w:val="apple-converted-space"/>
          <w:rFonts w:ascii="Segoe UI" w:hAnsi="Segoe UI" w:cs="Segoe UI"/>
          <w:color w:val="2A2A2A"/>
          <w:sz w:val="20"/>
          <w:szCs w:val="20"/>
        </w:rPr>
        <w:t> </w:t>
      </w:r>
      <w:hyperlink r:id="rId58" w:history="1">
        <w:proofErr w:type="spellStart"/>
        <w:r>
          <w:rPr>
            <w:rStyle w:val="Hyperlink"/>
            <w:rFonts w:ascii="Segoe UI" w:hAnsi="Segoe UI" w:cs="Segoe UI"/>
            <w:color w:val="00709F"/>
          </w:rPr>
          <w:t>Mutex</w:t>
        </w:r>
        <w:proofErr w:type="spellEnd"/>
      </w:hyperlink>
      <w:r>
        <w:rPr>
          <w:rStyle w:val="apple-converted-space"/>
          <w:rFonts w:ascii="Segoe UI" w:hAnsi="Segoe UI" w:cs="Segoe UI"/>
          <w:color w:val="2A2A2A"/>
          <w:sz w:val="20"/>
          <w:szCs w:val="20"/>
        </w:rPr>
        <w:t> </w:t>
      </w:r>
      <w:r>
        <w:rPr>
          <w:rFonts w:ascii="Segoe UI" w:hAnsi="Segoe UI" w:cs="Segoe UI"/>
          <w:color w:val="2A2A2A"/>
          <w:sz w:val="20"/>
          <w:szCs w:val="20"/>
        </w:rPr>
        <w:t>class.</w:t>
      </w:r>
      <w:r w:rsidR="00277499" w:rsidRPr="00277499">
        <w:rPr>
          <w:rFonts w:ascii="Segoe UI" w:hAnsi="Segoe UI" w:cs="Segoe UI"/>
          <w:color w:val="2A2A2A"/>
          <w:sz w:val="20"/>
          <w:szCs w:val="20"/>
        </w:rPr>
        <w:t xml:space="preserve"> </w:t>
      </w:r>
      <w:r w:rsidR="00277499">
        <w:rPr>
          <w:rFonts w:ascii="Segoe UI" w:hAnsi="Segoe UI" w:cs="Segoe UI"/>
          <w:color w:val="2A2A2A"/>
          <w:sz w:val="20"/>
          <w:szCs w:val="20"/>
        </w:rPr>
        <w:t xml:space="preserve">Although a </w:t>
      </w:r>
      <w:proofErr w:type="spellStart"/>
      <w:r w:rsidR="00277499">
        <w:rPr>
          <w:rFonts w:ascii="Segoe UI" w:hAnsi="Segoe UI" w:cs="Segoe UI"/>
          <w:color w:val="2A2A2A"/>
          <w:sz w:val="20"/>
          <w:szCs w:val="20"/>
        </w:rPr>
        <w:t>mutex</w:t>
      </w:r>
      <w:proofErr w:type="spellEnd"/>
      <w:r w:rsidR="00277499">
        <w:rPr>
          <w:rFonts w:ascii="Segoe UI" w:hAnsi="Segoe UI" w:cs="Segoe UI"/>
          <w:color w:val="2A2A2A"/>
          <w:sz w:val="20"/>
          <w:szCs w:val="20"/>
        </w:rPr>
        <w:t xml:space="preserve"> can be used for intra-process thread synchronization, using</w:t>
      </w:r>
      <w:r w:rsidR="00277499">
        <w:rPr>
          <w:rStyle w:val="apple-converted-space"/>
          <w:rFonts w:ascii="Segoe UI" w:hAnsi="Segoe UI" w:cs="Segoe UI"/>
          <w:color w:val="2A2A2A"/>
        </w:rPr>
        <w:t> </w:t>
      </w:r>
      <w:hyperlink r:id="rId59" w:history="1">
        <w:r w:rsidR="00277499">
          <w:rPr>
            <w:rStyle w:val="Hyperlink"/>
            <w:rFonts w:ascii="Segoe UI" w:hAnsi="Segoe UI" w:cs="Segoe UI"/>
            <w:color w:val="00709F"/>
            <w:sz w:val="20"/>
            <w:szCs w:val="20"/>
          </w:rPr>
          <w:t>Monitor</w:t>
        </w:r>
      </w:hyperlink>
      <w:r w:rsidR="00277499">
        <w:rPr>
          <w:rStyle w:val="apple-converted-space"/>
          <w:rFonts w:ascii="Segoe UI" w:hAnsi="Segoe UI" w:cs="Segoe UI"/>
          <w:color w:val="2A2A2A"/>
        </w:rPr>
        <w:t> </w:t>
      </w:r>
      <w:r w:rsidR="00277499">
        <w:rPr>
          <w:rFonts w:ascii="Segoe UI" w:hAnsi="Segoe UI" w:cs="Segoe UI"/>
          <w:color w:val="2A2A2A"/>
          <w:sz w:val="20"/>
          <w:szCs w:val="20"/>
        </w:rPr>
        <w:t>is generally preferred, because monitors were designed specifically for the .NET Framework and therefore make better use of resources. In contrast, the</w:t>
      </w:r>
      <w:r w:rsidR="00277499">
        <w:rPr>
          <w:rStyle w:val="apple-converted-space"/>
          <w:rFonts w:ascii="Segoe UI" w:hAnsi="Segoe UI" w:cs="Segoe UI"/>
          <w:color w:val="2A2A2A"/>
        </w:rPr>
        <w:t> </w:t>
      </w:r>
      <w:proofErr w:type="spellStart"/>
      <w:r w:rsidR="00C32625">
        <w:fldChar w:fldCharType="begin"/>
      </w:r>
      <w:r w:rsidR="00C32625">
        <w:instrText xml:space="preserve"> HYPERLINK "</w:instrText>
      </w:r>
      <w:r w:rsidR="00C32625">
        <w:instrText xml:space="preserve">https://msdn.microsoft.com/en-us/library/system.threading.mutex(v=vs.100).aspx" </w:instrText>
      </w:r>
      <w:r w:rsidR="00C32625">
        <w:fldChar w:fldCharType="separate"/>
      </w:r>
      <w:r w:rsidR="00277499">
        <w:rPr>
          <w:rStyle w:val="Hyperlink"/>
          <w:rFonts w:ascii="Segoe UI" w:hAnsi="Segoe UI" w:cs="Segoe UI"/>
          <w:color w:val="00709F"/>
          <w:sz w:val="20"/>
          <w:szCs w:val="20"/>
        </w:rPr>
        <w:t>Mutex</w:t>
      </w:r>
      <w:proofErr w:type="spellEnd"/>
      <w:r w:rsidR="00C32625">
        <w:rPr>
          <w:rStyle w:val="Hyperlink"/>
          <w:rFonts w:ascii="Segoe UI" w:hAnsi="Segoe UI" w:cs="Segoe UI"/>
          <w:color w:val="00709F"/>
          <w:sz w:val="20"/>
          <w:szCs w:val="20"/>
        </w:rPr>
        <w:fldChar w:fldCharType="end"/>
      </w:r>
      <w:r w:rsidR="00277499">
        <w:rPr>
          <w:rStyle w:val="apple-converted-space"/>
          <w:rFonts w:ascii="Segoe UI" w:hAnsi="Segoe UI" w:cs="Segoe UI"/>
          <w:color w:val="2A2A2A"/>
        </w:rPr>
        <w:t> </w:t>
      </w:r>
      <w:r w:rsidR="00277499">
        <w:rPr>
          <w:rFonts w:ascii="Segoe UI" w:hAnsi="Segoe UI" w:cs="Segoe UI"/>
          <w:color w:val="2A2A2A"/>
          <w:sz w:val="20"/>
          <w:szCs w:val="20"/>
        </w:rPr>
        <w:t xml:space="preserve">class is a wrapper to a Win32 construct. While it is more powerful than a monitor, a </w:t>
      </w:r>
      <w:proofErr w:type="spellStart"/>
      <w:r w:rsidR="00277499">
        <w:rPr>
          <w:rFonts w:ascii="Segoe UI" w:hAnsi="Segoe UI" w:cs="Segoe UI"/>
          <w:color w:val="2A2A2A"/>
          <w:sz w:val="20"/>
          <w:szCs w:val="20"/>
        </w:rPr>
        <w:t>mutex</w:t>
      </w:r>
      <w:proofErr w:type="spellEnd"/>
      <w:r w:rsidR="00277499">
        <w:rPr>
          <w:rFonts w:ascii="Segoe UI" w:hAnsi="Segoe UI" w:cs="Segoe UI"/>
          <w:color w:val="2A2A2A"/>
          <w:sz w:val="20"/>
          <w:szCs w:val="20"/>
        </w:rPr>
        <w:t xml:space="preserve"> requires interop transitions that are more computationally expensive than those required by the</w:t>
      </w:r>
      <w:r w:rsidR="00277499">
        <w:rPr>
          <w:rStyle w:val="apple-converted-space"/>
          <w:rFonts w:ascii="Segoe UI" w:hAnsi="Segoe UI" w:cs="Segoe UI"/>
          <w:color w:val="2A2A2A"/>
        </w:rPr>
        <w:t> </w:t>
      </w:r>
      <w:hyperlink r:id="rId60" w:history="1">
        <w:r w:rsidR="00277499">
          <w:rPr>
            <w:rStyle w:val="Hyperlink"/>
            <w:rFonts w:ascii="Segoe UI" w:hAnsi="Segoe UI" w:cs="Segoe UI"/>
            <w:color w:val="00709F"/>
            <w:sz w:val="20"/>
            <w:szCs w:val="20"/>
          </w:rPr>
          <w:t>Monitor</w:t>
        </w:r>
      </w:hyperlink>
      <w:r w:rsidR="00277499">
        <w:rPr>
          <w:rStyle w:val="apple-converted-space"/>
          <w:rFonts w:ascii="Segoe UI" w:hAnsi="Segoe UI" w:cs="Segoe UI"/>
          <w:color w:val="2A2A2A"/>
        </w:rPr>
        <w:t> </w:t>
      </w:r>
      <w:r w:rsidR="00277499">
        <w:rPr>
          <w:rFonts w:ascii="Segoe UI" w:hAnsi="Segoe UI" w:cs="Segoe UI"/>
          <w:color w:val="2A2A2A"/>
          <w:sz w:val="20"/>
          <w:szCs w:val="20"/>
        </w:rPr>
        <w:t>class.</w:t>
      </w:r>
      <w:r w:rsidR="00277499">
        <w:rPr>
          <w:rStyle w:val="apple-converted-space"/>
          <w:rFonts w:ascii="Segoe UI" w:hAnsi="Segoe UI" w:cs="Segoe UI"/>
          <w:color w:val="2A2A2A"/>
        </w:rPr>
        <w:t> </w:t>
      </w: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proofErr w:type="spellStart"/>
      <w:r w:rsidR="00C32625">
        <w:fldChar w:fldCharType="begin"/>
      </w:r>
      <w:r w:rsidR="00C32625">
        <w:instrText xml:space="preserve"> HYPERLINK "https://msdn.microsoft.com/en-us/library/system.threading.readerwriterlockslim(v=vs.100).aspx" </w:instrText>
      </w:r>
      <w:r w:rsidR="00C32625">
        <w:fldChar w:fldCharType="separate"/>
      </w:r>
      <w:r>
        <w:rPr>
          <w:rStyle w:val="Hyperlink"/>
          <w:rFonts w:ascii="Segoe UI" w:hAnsi="Segoe UI" w:cs="Segoe UI"/>
          <w:color w:val="00709F"/>
          <w:sz w:val="20"/>
          <w:szCs w:val="20"/>
        </w:rPr>
        <w:t>ReaderWriterLockSlim</w:t>
      </w:r>
      <w:proofErr w:type="spellEnd"/>
      <w:r w:rsidR="00C32625">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A664B" w:rsidRDefault="004A664B" w:rsidP="00AD12F5">
      <w:pPr>
        <w:rPr>
          <w:rFonts w:ascii="Segoe UI" w:hAnsi="Segoe UI" w:cs="Segoe UI"/>
          <w:color w:val="2A2A2A"/>
          <w:sz w:val="20"/>
          <w:szCs w:val="20"/>
        </w:rPr>
      </w:pPr>
    </w:p>
    <w:p w:rsidR="00D2183B" w:rsidRDefault="00312BC7" w:rsidP="00AD12F5">
      <w:pPr>
        <w:rPr>
          <w:rFonts w:ascii="Segoe UI" w:hAnsi="Segoe UI" w:cs="Segoe UI"/>
          <w:color w:val="2A2A2A"/>
          <w:sz w:val="20"/>
          <w:szCs w:val="20"/>
        </w:rPr>
      </w:pPr>
      <w:r>
        <w:rPr>
          <w:rStyle w:val="parameter"/>
          <w:rFonts w:ascii="Segoe UI" w:hAnsi="Segoe UI" w:cs="Segoe UI"/>
          <w:i/>
          <w:iCs/>
          <w:color w:val="2A2A2A"/>
        </w:rPr>
        <w:t>Thread pooling</w:t>
      </w:r>
      <w:r>
        <w:rPr>
          <w:rStyle w:val="apple-converted-space"/>
          <w:rFonts w:ascii="Segoe UI" w:hAnsi="Segoe UI" w:cs="Segoe UI"/>
          <w:color w:val="2A2A2A"/>
          <w:sz w:val="20"/>
          <w:szCs w:val="20"/>
        </w:rPr>
        <w:t> </w:t>
      </w:r>
      <w:r>
        <w:rPr>
          <w:rFonts w:ascii="Segoe UI" w:hAnsi="Segoe UI" w:cs="Segoe UI"/>
          <w:color w:val="2A2A2A"/>
          <w:sz w:val="20"/>
          <w:szCs w:val="20"/>
        </w:rPr>
        <w:t>is a form of multithreading in which tasks are added to a queue and automatically started when threads are created</w:t>
      </w:r>
    </w:p>
    <w:p w:rsidR="00D06426" w:rsidRDefault="00D06426" w:rsidP="00AD12F5">
      <w:pPr>
        <w:rPr>
          <w:rFonts w:ascii="Segoe UI" w:hAnsi="Segoe UI" w:cs="Segoe UI"/>
          <w:color w:val="2A2A2A"/>
          <w:sz w:val="20"/>
          <w:szCs w:val="20"/>
        </w:rPr>
      </w:pPr>
    </w:p>
    <w:p w:rsidR="00D06426" w:rsidRDefault="00D06426" w:rsidP="00AD12F5">
      <w:pPr>
        <w:rPr>
          <w:rFonts w:ascii="Segoe UI" w:hAnsi="Segoe UI" w:cs="Segoe UI"/>
          <w:color w:val="2A2A2A"/>
          <w:sz w:val="20"/>
          <w:szCs w:val="20"/>
        </w:rPr>
      </w:pP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proofErr w:type="spellStart"/>
      <w:r w:rsidRPr="00A15ED6">
        <w:rPr>
          <w:rFonts w:ascii="inherit" w:eastAsia="Times New Roman" w:hAnsi="inherit" w:cs="Courier New"/>
          <w:color w:val="454545"/>
          <w:sz w:val="23"/>
          <w:szCs w:val="23"/>
          <w:bdr w:val="none" w:sz="0" w:space="0" w:color="auto" w:frame="1"/>
          <w:lang w:val="en-IN" w:eastAsia="en-IN"/>
        </w:rPr>
        <w:t>ArgumentNullException</w:t>
      </w:r>
      <w:proofErr w:type="spellEnd"/>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GetFirstName</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var</w:t>
      </w:r>
      <w:proofErr w:type="spellEnd"/>
      <w:r w:rsidRPr="00A15ED6">
        <w:rPr>
          <w:rFonts w:ascii="Consolas" w:eastAsia="Times New Roman" w:hAnsi="Consolas" w:cs="Courier New"/>
          <w:color w:val="454545"/>
          <w:sz w:val="23"/>
          <w:szCs w:val="23"/>
          <w:lang w:val="en-IN" w:eastAsia="en-IN"/>
        </w:rPr>
        <w:t xml:space="preserve"> parts = </w:t>
      </w:r>
      <w:proofErr w:type="spellStart"/>
      <w:r w:rsidRPr="00A15ED6">
        <w:rPr>
          <w:rFonts w:ascii="Consolas" w:eastAsia="Times New Roman" w:hAnsi="Consolas" w:cs="Courier New"/>
          <w:color w:val="454545"/>
          <w:sz w:val="23"/>
          <w:szCs w:val="23"/>
          <w:lang w:val="en-IN" w:eastAsia="en-IN"/>
        </w:rPr>
        <w:t>Name.Split</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parts.Length</w:t>
      </w:r>
      <w:proofErr w:type="spellEnd"/>
      <w:r w:rsidRPr="00A15ED6">
        <w:rPr>
          <w:rFonts w:ascii="Consolas" w:eastAsia="Times New Roman" w:hAnsi="Consolas" w:cs="Courier New"/>
          <w:color w:val="454545"/>
          <w:sz w:val="23"/>
          <w:szCs w:val="23"/>
          <w:lang w:val="en-IN" w:eastAsia="en-IN"/>
        </w:rPr>
        <w:t xml:space="preserve">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InvalidOperationException</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GetLastName</w:t>
      </w:r>
      <w:proofErr w:type="spellEnd"/>
      <w:r w:rsidRPr="00A15ED6">
        <w:rPr>
          <w:rFonts w:ascii="Consolas" w:eastAsia="Times New Roman" w:hAnsi="Consolas" w:cs="Courier New"/>
          <w:color w:val="454545"/>
          <w:sz w:val="23"/>
          <w:szCs w:val="23"/>
          <w:lang w:val="en-IN" w:eastAsia="en-IN"/>
        </w:rPr>
        <w:t xml:space="preserve">() =&gt; throw new </w:t>
      </w:r>
      <w:proofErr w:type="spellStart"/>
      <w:r w:rsidRPr="00A15ED6">
        <w:rPr>
          <w:rFonts w:ascii="inherit" w:eastAsia="Times New Roman" w:hAnsi="inherit" w:cs="Courier New"/>
          <w:color w:val="454545"/>
          <w:sz w:val="23"/>
          <w:szCs w:val="23"/>
          <w:bdr w:val="none" w:sz="0" w:space="0" w:color="auto" w:frame="1"/>
          <w:lang w:val="en-IN" w:eastAsia="en-IN"/>
        </w:rPr>
        <w:t>NotImplementedException</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lastRenderedPageBreak/>
        <w:t>var</w:t>
      </w:r>
      <w:proofErr w:type="spellEnd"/>
      <w:r>
        <w:rPr>
          <w:rFonts w:ascii="Consolas" w:hAnsi="Consolas"/>
          <w:color w:val="454545"/>
          <w:sz w:val="23"/>
          <w:szCs w:val="23"/>
        </w:rPr>
        <w:t xml:space="preserve"> x = </w:t>
      </w:r>
      <w:proofErr w:type="spellStart"/>
      <w:r>
        <w:rPr>
          <w:rFonts w:ascii="Consolas" w:hAnsi="Consolas"/>
          <w:color w:val="454545"/>
          <w:sz w:val="23"/>
          <w:szCs w:val="23"/>
        </w:rPr>
        <w:t>0xAB_CD_EF</w:t>
      </w:r>
      <w:proofErr w:type="spellEnd"/>
      <w:r>
        <w:rPr>
          <w:rFonts w:ascii="Consolas" w:hAnsi="Consolas"/>
          <w:color w:val="454545"/>
          <w:sz w:val="23"/>
          <w:szCs w:val="23"/>
        </w:rPr>
        <w:t>;</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PrintCoordinates</w:t>
      </w:r>
      <w:proofErr w:type="spellEnd"/>
      <w:r w:rsidRPr="00910205">
        <w:rPr>
          <w:rFonts w:ascii="Consolas" w:eastAsia="Times New Roman" w:hAnsi="Consolas" w:cs="Courier New"/>
          <w:color w:val="454545"/>
          <w:sz w:val="23"/>
          <w:szCs w:val="23"/>
          <w:lang w:val="en-IN" w:eastAsia="en-IN"/>
        </w:rPr>
        <w:t>(Point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p.GetCoordinates</w:t>
      </w:r>
      <w:proofErr w:type="spellEnd"/>
      <w:r w:rsidRPr="00910205">
        <w:rPr>
          <w:rFonts w:ascii="Consolas" w:eastAsia="Times New Roman" w:hAnsi="Consolas" w:cs="Courier New"/>
          <w:color w:val="454545"/>
          <w:sz w:val="23"/>
          <w:szCs w:val="23"/>
          <w:lang w:val="en-IN" w:eastAsia="en-IN"/>
        </w:rPr>
        <w:t xml:space="preserve">(out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x, 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WriteLine</w:t>
      </w:r>
      <w:proofErr w:type="spellEnd"/>
      <w:r w:rsidRPr="00910205">
        <w:rPr>
          <w:rFonts w:ascii="Consolas" w:eastAsia="Times New Roman" w:hAnsi="Consolas" w:cs="Courier New"/>
          <w:color w:val="454545"/>
          <w:sz w:val="23"/>
          <w:szCs w:val="23"/>
          <w:lang w:val="en-IN" w:eastAsia="en-IN"/>
        </w:rPr>
        <w:t>($</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"circle with radius {</w:t>
      </w:r>
      <w:proofErr w:type="spellStart"/>
      <w:r w:rsidRPr="00E466C7">
        <w:rPr>
          <w:rFonts w:ascii="inherit" w:eastAsia="Times New Roman" w:hAnsi="inherit" w:cs="Courier New"/>
          <w:color w:val="454545"/>
          <w:sz w:val="23"/>
          <w:szCs w:val="23"/>
          <w:bdr w:val="none" w:sz="0" w:space="0" w:color="auto" w:frame="1"/>
          <w:lang w:val="en-IN" w:eastAsia="en-IN"/>
        </w:rPr>
        <w:t>c.Radius</w:t>
      </w:r>
      <w:proofErr w:type="spellEnd"/>
      <w:r w:rsidRPr="00E466C7">
        <w:rPr>
          <w:rFonts w:ascii="inherit" w:eastAsia="Times New Roman" w:hAnsi="inherit" w:cs="Courier New"/>
          <w:color w:val="454545"/>
          <w:sz w:val="23"/>
          <w:szCs w:val="23"/>
          <w:bdr w:val="none" w:sz="0" w:space="0" w:color="auto" w:frame="1"/>
          <w:lang w:val="en-IN" w:eastAsia="en-IN"/>
        </w:rPr>
        <w: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s.Length</w:t>
      </w:r>
      <w:proofErr w:type="spellEnd"/>
      <w:r w:rsidRPr="00E466C7">
        <w:rPr>
          <w:rFonts w:ascii="Consolas" w:eastAsia="Times New Roman" w:hAnsi="Consolas" w:cs="Courier New"/>
          <w:color w:val="454545"/>
          <w:sz w:val="23"/>
          <w:szCs w:val="23"/>
          <w:lang w:val="en-IN" w:eastAsia="en-IN"/>
        </w:rPr>
        <w:t xml:space="preserve"> == </w:t>
      </w:r>
      <w:proofErr w:type="spellStart"/>
      <w:r w:rsidRPr="00E466C7">
        <w:rPr>
          <w:rFonts w:ascii="Consolas" w:eastAsia="Times New Roman" w:hAnsi="Consolas" w:cs="Courier New"/>
          <w:color w:val="454545"/>
          <w:sz w:val="23"/>
          <w:szCs w:val="23"/>
          <w:lang w:val="en-IN" w:eastAsia="en-IN"/>
        </w:rPr>
        <w:t>s.Height</w:t>
      </w:r>
      <w:proofErr w:type="spellEnd"/>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s.Length</w:t>
      </w:r>
      <w:proofErr w:type="spell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s.Height</w:t>
      </w:r>
      <w:proofErr w:type="spellEnd"/>
      <w:r w:rsidRPr="00E466C7">
        <w:rPr>
          <w:rFonts w:ascii="inherit" w:eastAsia="Times New Roman" w:hAnsi="inherit" w:cs="Courier New"/>
          <w:color w:val="454545"/>
          <w:sz w:val="23"/>
          <w:szCs w:val="23"/>
          <w:bdr w:val="none" w:sz="0" w:space="0" w:color="auto" w:frame="1"/>
          <w:lang w:val="en-IN" w:eastAsia="en-IN"/>
        </w:rPr>
        <w: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r.Length</w:t>
      </w:r>
      <w:proofErr w:type="spell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r.Height</w:t>
      </w:r>
      <w:proofErr w:type="spellEnd"/>
      <w:r w:rsidRPr="00E466C7">
        <w:rPr>
          <w:rFonts w:ascii="inherit" w:eastAsia="Times New Roman" w:hAnsi="inherit" w:cs="Courier New"/>
          <w:color w:val="454545"/>
          <w:sz w:val="23"/>
          <w:szCs w:val="23"/>
          <w:bdr w:val="none" w:sz="0" w:space="0" w:color="auto" w:frame="1"/>
          <w:lang w:val="en-IN" w:eastAsia="en-IN"/>
        </w:rPr>
        <w: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ArgumentNullException</w:t>
      </w:r>
      <w:proofErr w:type="spellEnd"/>
      <w:r w:rsidRPr="00E466C7">
        <w:rPr>
          <w:rFonts w:ascii="Consolas" w:eastAsia="Times New Roman" w:hAnsi="Consolas" w:cs="Courier New"/>
          <w:color w:val="454545"/>
          <w:sz w:val="23"/>
          <w:szCs w:val="23"/>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nameof</w:t>
      </w:r>
      <w:proofErr w:type="spellEnd"/>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9"/>
  </w:num>
  <w:num w:numId="8">
    <w:abstractNumId w:val="10"/>
  </w:num>
  <w:num w:numId="9">
    <w:abstractNumId w:val="7"/>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8056B"/>
    <w:rsid w:val="000C2F81"/>
    <w:rsid w:val="00100663"/>
    <w:rsid w:val="00104AA2"/>
    <w:rsid w:val="00123BD6"/>
    <w:rsid w:val="00152F74"/>
    <w:rsid w:val="00154EBF"/>
    <w:rsid w:val="00191ADF"/>
    <w:rsid w:val="001938F2"/>
    <w:rsid w:val="001A4D7E"/>
    <w:rsid w:val="001F63EF"/>
    <w:rsid w:val="0023301C"/>
    <w:rsid w:val="00275266"/>
    <w:rsid w:val="00277499"/>
    <w:rsid w:val="0028168C"/>
    <w:rsid w:val="00281F89"/>
    <w:rsid w:val="002A4AAC"/>
    <w:rsid w:val="002B6A0D"/>
    <w:rsid w:val="002C3F44"/>
    <w:rsid w:val="00312BC7"/>
    <w:rsid w:val="003130D9"/>
    <w:rsid w:val="003529D8"/>
    <w:rsid w:val="003759C2"/>
    <w:rsid w:val="00390848"/>
    <w:rsid w:val="003F0072"/>
    <w:rsid w:val="0040117B"/>
    <w:rsid w:val="00455FC3"/>
    <w:rsid w:val="00470837"/>
    <w:rsid w:val="004848AF"/>
    <w:rsid w:val="004A664B"/>
    <w:rsid w:val="004B2BA9"/>
    <w:rsid w:val="004B67CA"/>
    <w:rsid w:val="004E6537"/>
    <w:rsid w:val="0050566E"/>
    <w:rsid w:val="0051515B"/>
    <w:rsid w:val="00521344"/>
    <w:rsid w:val="00577283"/>
    <w:rsid w:val="005A7B3C"/>
    <w:rsid w:val="005D415C"/>
    <w:rsid w:val="00652F14"/>
    <w:rsid w:val="006574EB"/>
    <w:rsid w:val="00663CBB"/>
    <w:rsid w:val="00672506"/>
    <w:rsid w:val="00751858"/>
    <w:rsid w:val="00776CDB"/>
    <w:rsid w:val="007835AE"/>
    <w:rsid w:val="007849C1"/>
    <w:rsid w:val="007B11F2"/>
    <w:rsid w:val="007C6267"/>
    <w:rsid w:val="007C7FF0"/>
    <w:rsid w:val="007E12F7"/>
    <w:rsid w:val="007E4861"/>
    <w:rsid w:val="007E61C2"/>
    <w:rsid w:val="00804B84"/>
    <w:rsid w:val="0081053A"/>
    <w:rsid w:val="00853477"/>
    <w:rsid w:val="00860B79"/>
    <w:rsid w:val="00870A7E"/>
    <w:rsid w:val="00880118"/>
    <w:rsid w:val="008B63D5"/>
    <w:rsid w:val="008C7F9C"/>
    <w:rsid w:val="00910205"/>
    <w:rsid w:val="00910A34"/>
    <w:rsid w:val="00947486"/>
    <w:rsid w:val="00967FCA"/>
    <w:rsid w:val="0099097F"/>
    <w:rsid w:val="009A52B1"/>
    <w:rsid w:val="009E6375"/>
    <w:rsid w:val="00A03AEF"/>
    <w:rsid w:val="00A12B6F"/>
    <w:rsid w:val="00A15ED6"/>
    <w:rsid w:val="00A3696B"/>
    <w:rsid w:val="00A4123E"/>
    <w:rsid w:val="00AA48F7"/>
    <w:rsid w:val="00AA54B9"/>
    <w:rsid w:val="00AB5A59"/>
    <w:rsid w:val="00AB5C1B"/>
    <w:rsid w:val="00AD12F5"/>
    <w:rsid w:val="00AF133C"/>
    <w:rsid w:val="00B875C5"/>
    <w:rsid w:val="00B923CF"/>
    <w:rsid w:val="00BE4B3A"/>
    <w:rsid w:val="00BF5B5A"/>
    <w:rsid w:val="00C120E0"/>
    <w:rsid w:val="00C155EC"/>
    <w:rsid w:val="00C32625"/>
    <w:rsid w:val="00C432CD"/>
    <w:rsid w:val="00C57D23"/>
    <w:rsid w:val="00C76091"/>
    <w:rsid w:val="00C90A28"/>
    <w:rsid w:val="00CE0C4B"/>
    <w:rsid w:val="00CE59EE"/>
    <w:rsid w:val="00CF2D9D"/>
    <w:rsid w:val="00D06426"/>
    <w:rsid w:val="00D20679"/>
    <w:rsid w:val="00D2183B"/>
    <w:rsid w:val="00D30FAC"/>
    <w:rsid w:val="00D418E7"/>
    <w:rsid w:val="00D43F71"/>
    <w:rsid w:val="00D83883"/>
    <w:rsid w:val="00D861D2"/>
    <w:rsid w:val="00DA7473"/>
    <w:rsid w:val="00DB5B11"/>
    <w:rsid w:val="00DD4436"/>
    <w:rsid w:val="00DF0D65"/>
    <w:rsid w:val="00E02ADF"/>
    <w:rsid w:val="00E466C7"/>
    <w:rsid w:val="00E504C7"/>
    <w:rsid w:val="00E91646"/>
    <w:rsid w:val="00EC2861"/>
    <w:rsid w:val="00ED5C5A"/>
    <w:rsid w:val="00ED705D"/>
    <w:rsid w:val="00F11FA6"/>
    <w:rsid w:val="00F21008"/>
    <w:rsid w:val="00F40D36"/>
    <w:rsid w:val="00F44FC4"/>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C8B3"/>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26" Type="http://schemas.openxmlformats.org/officeDocument/2006/relationships/hyperlink" Target="https://msdn.microsoft.com/en-us/library/ah19swz4.aspx" TargetMode="External"/><Relationship Id="rId39" Type="http://schemas.openxmlformats.org/officeDocument/2006/relationships/hyperlink" Target="https://msdn.microsoft.com/en-us/library/system.threading.thread.isalive(v=vs.100).aspx" TargetMode="External"/><Relationship Id="rId21" Type="http://schemas.openxmlformats.org/officeDocument/2006/relationships/hyperlink" Target="https://msdn.microsoft.com/en-us/library/ebca9ah3.aspx" TargetMode="External"/><Relationship Id="rId34" Type="http://schemas.openxmlformats.org/officeDocument/2006/relationships/hyperlink" Target="https://msdn.microsoft.com/en-us/library/system.threading.thread.abort(v=vs.100).aspx" TargetMode="External"/><Relationship Id="rId42" Type="http://schemas.openxmlformats.org/officeDocument/2006/relationships/hyperlink" Target="https://msdn.microsoft.com/en-us/library/system.threading.thread.name(v=vs.100).aspx" TargetMode="External"/><Relationship Id="rId47" Type="http://schemas.openxmlformats.org/officeDocument/2006/relationships/image" Target="media/image1.gif"/><Relationship Id="rId50" Type="http://schemas.openxmlformats.org/officeDocument/2006/relationships/hyperlink" Target="https://msdn.microsoft.com/en-us/library/system.threading.thread(v=vs.100).aspx" TargetMode="External"/><Relationship Id="rId55" Type="http://schemas.openxmlformats.org/officeDocument/2006/relationships/hyperlink" Target="https://msdn.microsoft.com/en-us/library/system.threading.autoresetevent(v=vs.100).aspx" TargetMode="External"/><Relationship Id="rId7" Type="http://schemas.openxmlformats.org/officeDocument/2006/relationships/hyperlink" Target="https://msdn.microsoft.com/en-us/library/ms173118.aspx" TargetMode="External"/><Relationship Id="rId2" Type="http://schemas.openxmlformats.org/officeDocument/2006/relationships/styles" Target="styles.xml"/><Relationship Id="rId16" Type="http://schemas.openxmlformats.org/officeDocument/2006/relationships/hyperlink" Target="https://msdn.microsoft.com/en-us/library/88c54tsw.aspx" TargetMode="External"/><Relationship Id="rId29" Type="http://schemas.openxmlformats.org/officeDocument/2006/relationships/hyperlink" Target="https://msdn.microsoft.com/en-us/library/71s1zwct.aspx" TargetMode="External"/><Relationship Id="rId11" Type="http://schemas.openxmlformats.org/officeDocument/2006/relationships/hyperlink" Target="https://msdn.microsoft.com/en-us/library/ms173145.aspx" TargetMode="External"/><Relationship Id="rId24" Type="http://schemas.openxmlformats.org/officeDocument/2006/relationships/hyperlink" Target="https://msdn.microsoft.com/en-us/library/ah19swz4.aspx" TargetMode="External"/><Relationship Id="rId32" Type="http://schemas.openxmlformats.org/officeDocument/2006/relationships/hyperlink" Target="https://msdn.microsoft.com/en-us/library/system.threading.thread.sleep(v=vs.100).aspx" TargetMode="External"/><Relationship Id="rId37" Type="http://schemas.openxmlformats.org/officeDocument/2006/relationships/hyperlink" Target="https://msdn.microsoft.com/en-us/library/system.threading.thread.abort(v=vs.100).aspx" TargetMode="External"/><Relationship Id="rId40" Type="http://schemas.openxmlformats.org/officeDocument/2006/relationships/hyperlink" Target="https://msdn.microsoft.com/en-us/library/system.threading.thread.isbackground(v=vs.100).aspx" TargetMode="External"/><Relationship Id="rId45" Type="http://schemas.openxmlformats.org/officeDocument/2006/relationships/hyperlink" Target="https://msdn.microsoft.com/en-us/library/system.threading.thread.threadstate(v=vs.100).aspx" TargetMode="External"/><Relationship Id="rId53" Type="http://schemas.openxmlformats.org/officeDocument/2006/relationships/hyperlink" Target="https://msdn.microsoft.com/en-us/library/system.threading.monitor.enter(v=vs.100).aspx" TargetMode="External"/><Relationship Id="rId58" Type="http://schemas.openxmlformats.org/officeDocument/2006/relationships/hyperlink" Target="https://msdn.microsoft.com/en-us/library/system.threading.mutex(v=vs.100).aspx" TargetMode="External"/><Relationship Id="rId5" Type="http://schemas.openxmlformats.org/officeDocument/2006/relationships/hyperlink" Target="https://msdn.microsoft.com/en-us/library/ace5hbzh.aspx" TargetMode="External"/><Relationship Id="rId61" Type="http://schemas.openxmlformats.org/officeDocument/2006/relationships/fontTable" Target="fontTable.xm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wxh6fsc7.aspx" TargetMode="External"/><Relationship Id="rId27" Type="http://schemas.openxmlformats.org/officeDocument/2006/relationships/hyperlink" Target="https://msdn.microsoft.com/en-us/library/87d83y5b.aspx" TargetMode="External"/><Relationship Id="rId30" Type="http://schemas.openxmlformats.org/officeDocument/2006/relationships/hyperlink" Target="https://msdn.microsoft.com/en-us/library/e1dx6b2h(v=vs.100).aspx" TargetMode="External"/><Relationship Id="rId35" Type="http://schemas.openxmlformats.org/officeDocument/2006/relationships/hyperlink" Target="https://msdn.microsoft.com/en-us/library/system.threading.thread.resume(v=vs.100).aspx" TargetMode="External"/><Relationship Id="rId43" Type="http://schemas.openxmlformats.org/officeDocument/2006/relationships/hyperlink" Target="https://msdn.microsoft.com/en-us/library/system.threading.thread.priority(v=vs.100).aspx" TargetMode="External"/><Relationship Id="rId48" Type="http://schemas.openxmlformats.org/officeDocument/2006/relationships/hyperlink" Target="https://msdn.microsoft.com/en-us/library/system.threading.thread(v=vs.100).aspx" TargetMode="External"/><Relationship Id="rId56" Type="http://schemas.openxmlformats.org/officeDocument/2006/relationships/hyperlink" Target="https://msdn.microsoft.com/en-us/library/system.threading.eventwaithandle.reset(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v=vs.10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0b0thckt.aspx" TargetMode="External"/><Relationship Id="rId33" Type="http://schemas.openxmlformats.org/officeDocument/2006/relationships/hyperlink" Target="https://msdn.microsoft.com/en-us/library/system.threading.thread.suspend(v=vs.100).aspx" TargetMode="External"/><Relationship Id="rId38" Type="http://schemas.openxmlformats.org/officeDocument/2006/relationships/hyperlink" Target="https://msdn.microsoft.com/en-us/library/system.threading.thread.suspend(v=vs.100).aspx" TargetMode="External"/><Relationship Id="rId46" Type="http://schemas.openxmlformats.org/officeDocument/2006/relationships/hyperlink" Target="https://msdn.microsoft.com/en-us/library/system.threading.thread.priority(v=vs.100).aspx" TargetMode="External"/><Relationship Id="rId59" Type="http://schemas.openxmlformats.org/officeDocument/2006/relationships/hyperlink" Target="https://msdn.microsoft.com/en-us/library/system.threading.monitor(v=vs.100).aspx" TargetMode="External"/><Relationship Id="rId20" Type="http://schemas.openxmlformats.org/officeDocument/2006/relationships/hyperlink" Target="https://msdn.microsoft.com/en-us/library/ebca9ah3.aspx" TargetMode="External"/><Relationship Id="rId41" Type="http://schemas.openxmlformats.org/officeDocument/2006/relationships/hyperlink" Target="https://msdn.microsoft.com/en-us/library/system.threading.thread.abort(v=vs.100).aspx" TargetMode="External"/><Relationship Id="rId54" Type="http://schemas.openxmlformats.org/officeDocument/2006/relationships/hyperlink" Target="https://msdn.microsoft.com/en-us/library/system.threading.monitor.exit(v=vs.100).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0b0thckt.aspx" TargetMode="External"/><Relationship Id="rId28" Type="http://schemas.openxmlformats.org/officeDocument/2006/relationships/hyperlink" Target="https://msdn.microsoft.com/en-us/library/system.type.aspx" TargetMode="External"/><Relationship Id="rId36" Type="http://schemas.openxmlformats.org/officeDocument/2006/relationships/hyperlink" Target="https://msdn.microsoft.com/en-us/library/system.threading.thread.join(v=vs.100).aspx" TargetMode="External"/><Relationship Id="rId49" Type="http://schemas.openxmlformats.org/officeDocument/2006/relationships/hyperlink" Target="https://msdn.microsoft.com/en-us/library/system.threading.thread(v=vs.100).aspx" TargetMode="External"/><Relationship Id="rId57" Type="http://schemas.openxmlformats.org/officeDocument/2006/relationships/hyperlink" Target="https://msdn.microsoft.com/en-us/library/system.threading.eventwaithandle.set(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system.threading.thread.start(v=vs.100).aspx" TargetMode="External"/><Relationship Id="rId44" Type="http://schemas.openxmlformats.org/officeDocument/2006/relationships/hyperlink" Target="https://msdn.microsoft.com/en-us/library/system.threading.thread.apartmentstate(v=vs.100).aspx" TargetMode="External"/><Relationship Id="rId52" Type="http://schemas.openxmlformats.org/officeDocument/2006/relationships/hyperlink" Target="https://msdn.microsoft.com/en-us/library/system.threading.thread(v=vs.100).aspx" TargetMode="External"/><Relationship Id="rId60" Type="http://schemas.openxmlformats.org/officeDocument/2006/relationships/hyperlink" Target="https://msdn.microsoft.com/en-us/library/system.threading.monitor(v=vs.10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6075</Words>
  <Characters>34628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7</cp:revision>
  <dcterms:created xsi:type="dcterms:W3CDTF">2017-02-16T14:42:00Z</dcterms:created>
  <dcterms:modified xsi:type="dcterms:W3CDTF">2017-02-16T14:46:00Z</dcterms:modified>
</cp:coreProperties>
</file>