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81" w:rsidRDefault="004631B0" w:rsidP="00312290">
      <w:pPr>
        <w:shd w:val="clear" w:color="auto" w:fill="FFFFFF"/>
        <w:spacing w:after="150" w:line="240" w:lineRule="auto"/>
        <w:rPr>
          <w:rFonts w:ascii="Arial" w:eastAsia="Times New Roman" w:hAnsi="Arial" w:cs="Arial"/>
          <w:color w:val="000000"/>
          <w:sz w:val="21"/>
          <w:szCs w:val="21"/>
          <w:lang w:val="en-IN" w:eastAsia="en-IN"/>
        </w:rPr>
      </w:pPr>
      <w:r>
        <w:fldChar w:fldCharType="begin"/>
      </w:r>
      <w:r>
        <w:instrText xml:space="preserve"> HYPERLINK "https://www.tutorialspoint.com/dbms/database_normalization.htm" </w:instrText>
      </w:r>
      <w:r>
        <w:fldChar w:fldCharType="separate"/>
      </w:r>
      <w:r w:rsidR="00F51C54" w:rsidRPr="009C210B">
        <w:rPr>
          <w:rStyle w:val="Hyperlink"/>
          <w:rFonts w:ascii="Arial" w:eastAsia="Times New Roman" w:hAnsi="Arial" w:cs="Arial"/>
          <w:sz w:val="21"/>
          <w:szCs w:val="21"/>
          <w:lang w:val="en-IN" w:eastAsia="en-IN"/>
        </w:rPr>
        <w:t>https://</w:t>
      </w:r>
      <w:proofErr w:type="spellStart"/>
      <w:r w:rsidR="00F51C54" w:rsidRPr="009C210B">
        <w:rPr>
          <w:rStyle w:val="Hyperlink"/>
          <w:rFonts w:ascii="Arial" w:eastAsia="Times New Roman" w:hAnsi="Arial" w:cs="Arial"/>
          <w:sz w:val="21"/>
          <w:szCs w:val="21"/>
          <w:lang w:val="en-IN" w:eastAsia="en-IN"/>
        </w:rPr>
        <w:t>www.tutorialspoint.com</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dbms</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database_normalization.htm</w:t>
      </w:r>
      <w:proofErr w:type="spellEnd"/>
      <w:r>
        <w:rPr>
          <w:rStyle w:val="Hyperlink"/>
          <w:rFonts w:ascii="Arial" w:eastAsia="Times New Roman" w:hAnsi="Arial" w:cs="Arial"/>
          <w:sz w:val="21"/>
          <w:szCs w:val="21"/>
          <w:lang w:val="en-IN" w:eastAsia="en-IN"/>
        </w:rPr>
        <w:fldChar w:fldCharType="end"/>
      </w:r>
    </w:p>
    <w:p w:rsidR="00972E4D" w:rsidRDefault="00972E4D" w:rsidP="00966A19">
      <w:pPr>
        <w:rPr>
          <w:rFonts w:ascii="Arial" w:hAnsi="Arial" w:cs="Arial"/>
          <w:color w:val="333333"/>
          <w:sz w:val="23"/>
          <w:szCs w:val="23"/>
          <w:shd w:val="clear" w:color="auto" w:fill="FFFFFF"/>
        </w:rPr>
      </w:pPr>
    </w:p>
    <w:p w:rsidR="009A3116" w:rsidRDefault="00D157AD" w:rsidP="00966A19">
      <w:pPr>
        <w:rPr>
          <w:rStyle w:val="apple-converted-space"/>
          <w:rFonts w:ascii="Segoe UI" w:hAnsi="Segoe UI" w:cs="Segoe UI"/>
          <w:color w:val="2A2A2A"/>
          <w:sz w:val="20"/>
          <w:szCs w:val="20"/>
        </w:rPr>
      </w:pPr>
      <w:proofErr w:type="gramStart"/>
      <w:r>
        <w:rPr>
          <w:rFonts w:ascii="Segoe UI" w:hAnsi="Segoe UI" w:cs="Segoe UI"/>
          <w:color w:val="2A2A2A"/>
          <w:sz w:val="20"/>
          <w:szCs w:val="20"/>
        </w:rPr>
        <w:t>Identity  -</w:t>
      </w:r>
      <w:proofErr w:type="gramEnd"/>
      <w:r>
        <w:rPr>
          <w:rFonts w:ascii="Segoe UI" w:hAnsi="Segoe UI" w:cs="Segoe UI"/>
          <w:color w:val="2A2A2A"/>
          <w:sz w:val="20"/>
          <w:szCs w:val="20"/>
        </w:rPr>
        <w:t xml:space="preserve">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IDENTITY(</w:t>
      </w:r>
      <w:proofErr w:type="gramEnd"/>
      <w:r w:rsidRPr="00D157AD">
        <w:rPr>
          <w:rFonts w:ascii="Courier New" w:eastAsia="Times New Roman" w:hAnsi="Courier New" w:cs="Courier New"/>
          <w:color w:val="000000"/>
          <w:sz w:val="20"/>
          <w:szCs w:val="20"/>
          <w:lang w:val="en-IN" w:eastAsia="en-IN"/>
        </w:rPr>
        <w:t xml:space="preserve">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char(</w:t>
      </w:r>
      <w:proofErr w:type="gramEnd"/>
      <w:r w:rsidRPr="00D157AD">
        <w:rPr>
          <w:rFonts w:ascii="Courier New" w:eastAsia="Times New Roman" w:hAnsi="Courier New" w:cs="Courier New"/>
          <w:color w:val="000000"/>
          <w:sz w:val="20"/>
          <w:szCs w:val="20"/>
          <w:lang w:val="en-IN" w:eastAsia="en-IN"/>
        </w:rPr>
        <w:t xml:space="preserve">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varchar(</w:t>
      </w:r>
      <w:proofErr w:type="gramEnd"/>
      <w:r w:rsidRPr="00D157AD">
        <w:rPr>
          <w:rFonts w:ascii="Courier New" w:eastAsia="Times New Roman" w:hAnsi="Courier New" w:cs="Courier New"/>
          <w:color w:val="000000"/>
          <w:sz w:val="20"/>
          <w:szCs w:val="20"/>
          <w:lang w:val="en-IN" w:eastAsia="en-IN"/>
        </w:rPr>
        <w:t xml:space="preserve">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w:t>
      </w:r>
      <w:proofErr w:type="gramStart"/>
      <w:r>
        <w:rPr>
          <w:rFonts w:ascii="Lucida Console" w:hAnsi="Lucida Console"/>
          <w:color w:val="333333"/>
          <w:sz w:val="23"/>
          <w:szCs w:val="23"/>
          <w:shd w:val="clear" w:color="auto" w:fill="FAFAFA"/>
        </w:rPr>
        <w:t>Key :</w:t>
      </w:r>
      <w:proofErr w:type="gramEnd"/>
      <w:r>
        <w:rPr>
          <w:rFonts w:ascii="Lucida Console" w:hAnsi="Lucida Console"/>
          <w:color w:val="333333"/>
          <w:sz w:val="23"/>
          <w:szCs w:val="23"/>
          <w:shd w:val="clear" w:color="auto" w:fill="FAFAFA"/>
        </w:rPr>
        <w:t xml:space="preserve">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 xml:space="preserve">SQL Check </w:t>
      </w:r>
      <w:proofErr w:type="gramStart"/>
      <w:r w:rsidRPr="007746F4">
        <w:rPr>
          <w:rFonts w:ascii="Trebuchet MS" w:eastAsia="Times New Roman" w:hAnsi="Trebuchet MS" w:cs="Times New Roman"/>
          <w:b/>
          <w:bCs/>
          <w:color w:val="000000"/>
          <w:sz w:val="34"/>
          <w:szCs w:val="34"/>
          <w:lang w:val="en-IN" w:eastAsia="en-IN"/>
        </w:rPr>
        <w:t>Constraint :</w:t>
      </w:r>
      <w:bookmarkEnd w:id="0"/>
      <w:proofErr w:type="gramEnd"/>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3C4925" w:rsidRDefault="003C4925" w:rsidP="00EB0C6A">
      <w:pPr>
        <w:shd w:val="clear" w:color="auto" w:fill="FFFFFF"/>
        <w:spacing w:before="150" w:after="150" w:line="240" w:lineRule="auto"/>
        <w:ind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lastRenderedPageBreak/>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 xml:space="preserve">It points to the other files in the database. Therefore, every database has one primary data file. Also, all the data in the database objects (tables, stored procedures, views, </w:t>
      </w:r>
      <w:proofErr w:type="gramStart"/>
      <w:r>
        <w:rPr>
          <w:rFonts w:ascii="Verdana" w:hAnsi="Verdana"/>
          <w:color w:val="333333"/>
          <w:sz w:val="20"/>
          <w:szCs w:val="20"/>
          <w:shd w:val="clear" w:color="auto" w:fill="FEFDFA"/>
        </w:rPr>
        <w:t>triggers..</w:t>
      </w:r>
      <w:proofErr w:type="gramEnd"/>
      <w:r>
        <w:rPr>
          <w:rFonts w:ascii="Verdana" w:hAnsi="Verdana"/>
          <w:color w:val="333333"/>
          <w:sz w:val="20"/>
          <w:szCs w:val="20"/>
          <w:shd w:val="clear" w:color="auto" w:fill="FEFDFA"/>
        </w:rPr>
        <w:t xml:space="preserve">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 xml:space="preserve">Having clause is used to filter data based on the group functions. This is </w:t>
      </w:r>
      <w:proofErr w:type="gramStart"/>
      <w:r>
        <w:rPr>
          <w:rFonts w:ascii="Verdana" w:hAnsi="Verdana"/>
          <w:color w:val="333333"/>
          <w:sz w:val="21"/>
          <w:szCs w:val="21"/>
        </w:rPr>
        <w:t>similar to</w:t>
      </w:r>
      <w:proofErr w:type="gramEnd"/>
      <w:r>
        <w:rPr>
          <w:rFonts w:ascii="Verdana" w:hAnsi="Verdana"/>
          <w:color w:val="333333"/>
          <w:sz w:val="21"/>
          <w:szCs w:val="21"/>
        </w:rPr>
        <w:t xml:space="preserve">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 Procedure</w:t>
      </w:r>
      <w:proofErr w:type="gramEnd"/>
      <w:r>
        <w:rPr>
          <w:rFonts w:ascii="Segoe UI" w:hAnsi="Segoe UI" w:cs="Segoe UI"/>
          <w:color w:val="161616"/>
          <w:sz w:val="21"/>
          <w:szCs w:val="21"/>
        </w:rPr>
        <w:t xml:space="preserv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Scalar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w:t>
      </w:r>
      <w:proofErr w:type="gram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Aggregate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max(</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min(</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count(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proofErr w:type="gramStart"/>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roofErr w:type="gramEnd"/>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lastRenderedPageBreak/>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 xml:space="preserve">returns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proofErr w:type="gram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roofErr w:type="gram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proofErr w:type="gram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w:t>
      </w:r>
      <w:proofErr w:type="gram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proofErr w:type="gram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roofErr w:type="gram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proofErr w:type="gramStart"/>
      <w:r w:rsidRPr="00F922A2">
        <w:rPr>
          <w:rFonts w:ascii="Consolas" w:eastAsia="Times New Roman" w:hAnsi="Consolas" w:cs="Times New Roman"/>
          <w:b/>
          <w:bCs/>
          <w:color w:val="393124"/>
          <w:sz w:val="21"/>
          <w:szCs w:val="21"/>
          <w:lang w:val="en-IN" w:eastAsia="en-IN"/>
        </w:rPr>
        <w:t>varchar(</w:t>
      </w:r>
      <w:proofErr w:type="gramEnd"/>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proofErr w:type="gramEnd"/>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proofErr w:type="gramStart"/>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proofErr w:type="gram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w:t>
      </w:r>
      <w:proofErr w:type="gramStart"/>
      <w:r w:rsidRPr="004408A8">
        <w:rPr>
          <w:rFonts w:ascii="Consolas" w:eastAsia="Times New Roman" w:hAnsi="Consolas" w:cs="Times New Roman"/>
          <w:b/>
          <w:bCs/>
          <w:i/>
          <w:iCs/>
          <w:color w:val="4E9B00"/>
          <w:sz w:val="21"/>
          <w:szCs w:val="21"/>
          <w:lang w:val="en-IN" w:eastAsia="en-IN"/>
        </w:rPr>
        <w:t>( 1</w:t>
      </w:r>
      <w:proofErr w:type="gramEnd"/>
      <w:r w:rsidRPr="004408A8">
        <w:rPr>
          <w:rFonts w:ascii="Consolas" w:eastAsia="Times New Roman" w:hAnsi="Consolas" w:cs="Times New Roman"/>
          <w:b/>
          <w:bCs/>
          <w:i/>
          <w:iCs/>
          <w:color w:val="4E9B00"/>
          <w:sz w:val="21"/>
          <w:szCs w:val="21"/>
          <w:lang w:val="en-IN" w:eastAsia="en-IN"/>
        </w:rPr>
        <w:t>, '</w:t>
      </w:r>
      <w:proofErr w:type="spellStart"/>
      <w:r w:rsidRPr="004408A8">
        <w:rPr>
          <w:rFonts w:ascii="Consolas" w:eastAsia="Times New Roman" w:hAnsi="Consolas" w:cs="Times New Roman"/>
          <w:b/>
          <w:bCs/>
          <w:i/>
          <w:iCs/>
          <w:color w:val="4E9B00"/>
          <w:sz w:val="21"/>
          <w:szCs w:val="21"/>
          <w:lang w:val="en-IN" w:eastAsia="en-IN"/>
        </w:rPr>
        <w:t>Shailendra','Noida</w:t>
      </w:r>
      <w:proofErr w:type="spellEnd"/>
      <w:r w:rsidRPr="004408A8">
        <w:rPr>
          <w:rFonts w:ascii="Consolas" w:eastAsia="Times New Roman" w:hAnsi="Consolas" w:cs="Times New Roman"/>
          <w:b/>
          <w:bCs/>
          <w:i/>
          <w:iCs/>
          <w:color w:val="4E9B00"/>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w:t>
      </w:r>
      <w:proofErr w:type="gramStart"/>
      <w:r w:rsidRPr="0077318B">
        <w:rPr>
          <w:rFonts w:ascii="Consolas" w:eastAsia="Times New Roman" w:hAnsi="Consolas" w:cs="Courier New"/>
          <w:b/>
          <w:bCs/>
          <w:i/>
          <w:iCs/>
          <w:color w:val="4E9B00"/>
          <w:sz w:val="21"/>
          <w:szCs w:val="21"/>
          <w:lang w:val="en-IN" w:eastAsia="en-IN"/>
        </w:rPr>
        <w:t>( 1</w:t>
      </w:r>
      <w:proofErr w:type="gramEnd"/>
      <w:r w:rsidRPr="0077318B">
        <w:rPr>
          <w:rFonts w:ascii="Consolas" w:eastAsia="Times New Roman" w:hAnsi="Consolas" w:cs="Courier New"/>
          <w:b/>
          <w:bCs/>
          <w:i/>
          <w:iCs/>
          <w:color w:val="4E9B00"/>
          <w:sz w:val="21"/>
          <w:szCs w:val="21"/>
          <w:lang w:val="en-IN" w:eastAsia="en-IN"/>
        </w:rPr>
        <w:t>, '</w:t>
      </w:r>
      <w:proofErr w:type="spellStart"/>
      <w:r w:rsidRPr="0077318B">
        <w:rPr>
          <w:rFonts w:ascii="Consolas" w:eastAsia="Times New Roman" w:hAnsi="Consolas" w:cs="Courier New"/>
          <w:b/>
          <w:bCs/>
          <w:i/>
          <w:iCs/>
          <w:color w:val="4E9B00"/>
          <w:sz w:val="21"/>
          <w:szCs w:val="21"/>
          <w:lang w:val="en-IN" w:eastAsia="en-IN"/>
        </w:rPr>
        <w:t>Shailendra','Noida</w:t>
      </w:r>
      <w:proofErr w:type="spellEnd"/>
      <w:r w:rsidRPr="0077318B">
        <w:rPr>
          <w:rFonts w:ascii="Consolas" w:eastAsia="Times New Roman" w:hAnsi="Consolas" w:cs="Courier New"/>
          <w:b/>
          <w:bCs/>
          <w:i/>
          <w:iCs/>
          <w:color w:val="4E9B00"/>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w:t>
      </w:r>
      <w:proofErr w:type="gramStart"/>
      <w:r>
        <w:rPr>
          <w:rFonts w:ascii="Segoe UI" w:hAnsi="Segoe UI" w:cs="Segoe UI"/>
          <w:color w:val="161616"/>
          <w:sz w:val="21"/>
          <w:szCs w:val="21"/>
        </w:rPr>
        <w:t>particular batch</w:t>
      </w:r>
      <w:proofErr w:type="gramEnd"/>
      <w:r>
        <w:rPr>
          <w:rFonts w:ascii="Segoe UI" w:hAnsi="Segoe UI" w:cs="Segoe UI"/>
          <w:color w:val="161616"/>
          <w:sz w:val="21"/>
          <w:szCs w:val="21"/>
        </w:rPr>
        <w:t xml:space="preserve">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w:t>
      </w:r>
      <w:proofErr w:type="gramStart"/>
      <w:r w:rsidRPr="00327925">
        <w:rPr>
          <w:rFonts w:ascii="Consolas" w:eastAsia="Times New Roman" w:hAnsi="Consolas" w:cs="Times New Roman"/>
          <w:b/>
          <w:bCs/>
          <w:color w:val="393124"/>
          <w:sz w:val="20"/>
          <w:szCs w:val="20"/>
          <w:lang w:val="en-IN" w:eastAsia="en-IN"/>
        </w:rPr>
        <w:t>IDENTITY(</w:t>
      </w:r>
      <w:proofErr w:type="gramEnd"/>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proofErr w:type="gram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proofErr w:type="gram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dbo.Project</w:t>
      </w:r>
      <w:proofErr w:type="spellEnd"/>
      <w:proofErr w:type="gram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4631B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hyperlink r:id="rId9" w:history="1">
        <w:r w:rsidR="00E30445" w:rsidRPr="00851C3A">
          <w:rPr>
            <w:rStyle w:val="Hyperlink"/>
            <w:rFonts w:ascii="Segoe UI" w:hAnsi="Segoe UI" w:cs="Segoe UI"/>
            <w:sz w:val="21"/>
            <w:szCs w:val="21"/>
          </w:rPr>
          <w:t>http://www.dotnettricks.com/learn/sqlserver/sql-server-cursor-alternatives</w:t>
        </w:r>
      </w:hyperlink>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lastRenderedPageBreak/>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w:t>
      </w:r>
      <w:proofErr w:type="gramStart"/>
      <w:r w:rsidRPr="00D74C7E">
        <w:rPr>
          <w:rFonts w:ascii="Consolas" w:eastAsia="Times New Roman" w:hAnsi="Consolas" w:cs="Courier New"/>
          <w:color w:val="000000"/>
          <w:sz w:val="18"/>
          <w:szCs w:val="18"/>
          <w:lang w:val="en-IN" w:eastAsia="en-IN"/>
        </w:rPr>
        <w:t>1.Username</w:t>
      </w:r>
      <w:proofErr w:type="gramEnd"/>
      <w:r w:rsidRPr="00D74C7E">
        <w:rPr>
          <w:rFonts w:ascii="Consolas" w:eastAsia="Times New Roman" w:hAnsi="Consolas" w:cs="Courier New"/>
          <w:color w:val="000000"/>
          <w:sz w:val="18"/>
          <w:szCs w:val="18"/>
          <w:lang w:val="en-IN" w:eastAsia="en-IN"/>
        </w:rPr>
        <w:t>,e1.FirstName,e1.LastName,e2.DepartmentName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w:t>
      </w:r>
      <w:proofErr w:type="gramStart"/>
      <w:r w:rsidRPr="000B4F31">
        <w:rPr>
          <w:rFonts w:ascii="Consolas" w:eastAsia="Times New Roman" w:hAnsi="Consolas" w:cs="Courier New"/>
          <w:color w:val="000000"/>
          <w:sz w:val="18"/>
          <w:szCs w:val="18"/>
          <w:lang w:val="en-IN" w:eastAsia="en-IN"/>
        </w:rPr>
        <w:t>1.DepartID</w:t>
      </w:r>
      <w:proofErr w:type="spellEnd"/>
      <w:proofErr w:type="gram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Left join displays all the rows from first table and matched rows from second table like </w:t>
      </w:r>
      <w:proofErr w:type="gramStart"/>
      <w:r>
        <w:rPr>
          <w:rFonts w:ascii="Segoe UI" w:hAnsi="Segoe UI" w:cs="Segoe UI"/>
          <w:color w:val="111111"/>
          <w:sz w:val="21"/>
          <w:szCs w:val="21"/>
        </w:rPr>
        <w:t>that..</w:t>
      </w:r>
      <w:proofErr w:type="gramEnd"/>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w:t>
      </w:r>
      <w:proofErr w:type="gramStart"/>
      <w:r w:rsidRPr="00F6196B">
        <w:rPr>
          <w:rFonts w:ascii="Consolas" w:eastAsia="Times New Roman" w:hAnsi="Consolas" w:cs="Courier New"/>
          <w:color w:val="000000"/>
          <w:sz w:val="18"/>
          <w:szCs w:val="18"/>
          <w:lang w:val="en-IN" w:eastAsia="en-IN"/>
        </w:rPr>
        <w:t>1.DepartID</w:t>
      </w:r>
      <w:proofErr w:type="spellEnd"/>
      <w:proofErr w:type="gram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1.Username</w:t>
      </w:r>
      <w:proofErr w:type="gramEnd"/>
      <w:r>
        <w:rPr>
          <w:rFonts w:ascii="Consolas" w:hAnsi="Consolas"/>
          <w:color w:val="000000"/>
          <w:sz w:val="18"/>
          <w:szCs w:val="18"/>
        </w:rPr>
        <w:t>,e1.FirstName,e1.LastName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w:t>
      </w:r>
      <w:proofErr w:type="spellStart"/>
      <w:r w:rsidR="006C5671">
        <w:rPr>
          <w:rFonts w:ascii="Consolas" w:hAnsi="Consolas"/>
          <w:color w:val="000000"/>
          <w:sz w:val="18"/>
          <w:szCs w:val="18"/>
        </w:rPr>
        <w:t>e1</w:t>
      </w:r>
      <w:proofErr w:type="spellEnd"/>
      <w:r w:rsidR="006C5671">
        <w:rPr>
          <w:rFonts w:ascii="Consolas" w:hAnsi="Consolas"/>
          <w:color w:val="000000"/>
          <w:sz w:val="18"/>
          <w:szCs w:val="18"/>
        </w:rPr>
        <w:t xml:space="preserve">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w:t>
      </w:r>
      <w:proofErr w:type="gramStart"/>
      <w:r w:rsidRPr="00E6406A">
        <w:rPr>
          <w:rFonts w:ascii="inherit" w:eastAsia="Times New Roman" w:hAnsi="inherit" w:cs="Courier New"/>
          <w:color w:val="000000"/>
          <w:sz w:val="18"/>
          <w:szCs w:val="18"/>
          <w:lang w:val="en-IN" w:eastAsia="en-IN"/>
        </w:rPr>
        <w:t>ID</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NUMBER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LINE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proofErr w:type="gram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SEVERITY</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STATE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error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line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proofErr w:type="gram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NUMBER</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LINE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MESSAGE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SEVERITY</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STATE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PROCEDURE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lastRenderedPageBreak/>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proofErr w:type="gram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roofErr w:type="gramEnd"/>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 xml:space="preserve">With </w:t>
            </w:r>
            <w:proofErr w:type="gramStart"/>
            <w:r>
              <w:rPr>
                <w:rFonts w:ascii="Helvetica" w:hAnsi="Helvetica"/>
                <w:color w:val="141412"/>
                <w:sz w:val="21"/>
                <w:szCs w:val="21"/>
                <w:shd w:val="clear" w:color="auto" w:fill="FFFFFF"/>
              </w:rPr>
              <w:t>THROW</w:t>
            </w:r>
            <w:proofErr w:type="gramEnd"/>
            <w:r>
              <w:rPr>
                <w:rFonts w:ascii="Helvetica" w:hAnsi="Helvetica"/>
                <w:color w:val="141412"/>
                <w:sz w:val="21"/>
                <w:szCs w:val="21"/>
                <w:shd w:val="clear" w:color="auto" w:fill="FFFFFF"/>
              </w:rPr>
              <w:t xml:space="preserve">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w:t>
      </w:r>
      <w:proofErr w:type="gramStart"/>
      <w:r>
        <w:rPr>
          <w:rFonts w:ascii="Segoe UI" w:hAnsi="Segoe UI" w:cs="Segoe UI"/>
          <w:color w:val="2A2A2A"/>
          <w:sz w:val="20"/>
          <w:szCs w:val="20"/>
        </w:rPr>
        <w:t>is</w:t>
      </w:r>
      <w:proofErr w:type="gramEnd"/>
      <w:r>
        <w:rPr>
          <w:rFonts w:ascii="Segoe UI" w:hAnsi="Segoe UI" w:cs="Segoe UI"/>
          <w:color w:val="2A2A2A"/>
          <w:sz w:val="20"/>
          <w:szCs w:val="20"/>
        </w:rPr>
        <w:t xml:space="preserve">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B45278" w:rsidRDefault="00A00F64" w:rsidP="00B4527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Pr="00B45278" w:rsidRDefault="00A00F64" w:rsidP="00B45278">
      <w:pPr>
        <w:rPr>
          <w:rFonts w:ascii="Segoe UI" w:hAnsi="Segoe UI" w:cs="Segoe UI"/>
          <w:color w:val="111111"/>
          <w:sz w:val="21"/>
          <w:szCs w:val="21"/>
          <w:shd w:val="clear" w:color="auto" w:fill="FFFFFF"/>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 xml:space="preserve">Instead </w:t>
      </w:r>
      <w:proofErr w:type="gramStart"/>
      <w:r w:rsidRPr="00A00F64">
        <w:rPr>
          <w:rFonts w:ascii="Segoe UI" w:eastAsia="Times New Roman" w:hAnsi="Segoe UI" w:cs="Segoe UI"/>
          <w:color w:val="111111"/>
          <w:sz w:val="21"/>
          <w:szCs w:val="21"/>
          <w:lang w:val="en-IN" w:eastAsia="en-IN"/>
        </w:rPr>
        <w:t>Of</w:t>
      </w:r>
      <w:proofErr w:type="gramEnd"/>
      <w:r w:rsidRPr="00A00F64">
        <w:rPr>
          <w:rFonts w:ascii="Segoe UI" w:eastAsia="Times New Roman" w:hAnsi="Segoe UI" w:cs="Segoe UI"/>
          <w:color w:val="111111"/>
          <w:sz w:val="21"/>
          <w:szCs w:val="21"/>
          <w:lang w:val="en-IN" w:eastAsia="en-IN"/>
        </w:rPr>
        <w:t xml:space="preserve">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proofErr w:type="gramStart"/>
      <w:r w:rsidRPr="00B140C4">
        <w:rPr>
          <w:rFonts w:ascii="Consolas" w:eastAsia="Times New Roman" w:hAnsi="Consolas" w:cs="Courier New"/>
          <w:color w:val="000000"/>
          <w:sz w:val="18"/>
          <w:szCs w:val="18"/>
          <w:lang w:val="en-IN" w:eastAsia="en-IN"/>
        </w:rPr>
        <w:t>].[</w:t>
      </w:r>
      <w:proofErr w:type="spellStart"/>
      <w:proofErr w:type="gramEnd"/>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lastRenderedPageBreak/>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w:t>
      </w:r>
      <w:proofErr w:type="gramStart"/>
      <w:r w:rsidRPr="00B140C4">
        <w:rPr>
          <w:rFonts w:ascii="Consolas" w:eastAsia="Times New Roman" w:hAnsi="Consolas" w:cs="Courier New"/>
          <w:color w:val="000000"/>
          <w:sz w:val="18"/>
          <w:szCs w:val="18"/>
          <w:lang w:val="en-IN" w:eastAsia="en-IN"/>
        </w:rPr>
        <w:t>ID,Emp</w:t>
      </w:r>
      <w:proofErr w:type="gramEnd"/>
      <w:r w:rsidRPr="00B140C4">
        <w:rPr>
          <w:rFonts w:ascii="Consolas" w:eastAsia="Times New Roman" w:hAnsi="Consolas" w:cs="Courier New"/>
          <w:color w:val="000000"/>
          <w:sz w:val="18"/>
          <w:szCs w:val="18"/>
          <w:lang w:val="en-IN" w:eastAsia="en-IN"/>
        </w:rPr>
        <w:t>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End"/>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proofErr w:type="gramStart"/>
      <w:r w:rsidRPr="00214B90">
        <w:rPr>
          <w:rFonts w:ascii="Consolas" w:eastAsia="Times New Roman" w:hAnsi="Consolas" w:cs="Courier New"/>
          <w:color w:val="000000"/>
          <w:sz w:val="18"/>
          <w:szCs w:val="18"/>
          <w:lang w:val="en-IN" w:eastAsia="en-IN"/>
        </w:rPr>
        <w:t>].[</w:t>
      </w:r>
      <w:proofErr w:type="spellStart"/>
      <w:proofErr w:type="gramEnd"/>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proofErr w:type="gramStart"/>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proofErr w:type="gram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w:t>
      </w:r>
      <w:proofErr w:type="gramStart"/>
      <w:r w:rsidRPr="00214B90">
        <w:rPr>
          <w:rFonts w:ascii="Consolas" w:eastAsia="Times New Roman" w:hAnsi="Consolas" w:cs="Courier New"/>
          <w:color w:val="000000"/>
          <w:sz w:val="18"/>
          <w:szCs w:val="18"/>
          <w:lang w:val="en-IN" w:eastAsia="en-IN"/>
        </w:rPr>
        <w:t>ID,Emp</w:t>
      </w:r>
      <w:proofErr w:type="gramEnd"/>
      <w:r w:rsidRPr="00214B90">
        <w:rPr>
          <w:rFonts w:ascii="Consolas" w:eastAsia="Times New Roman" w:hAnsi="Consolas" w:cs="Courier New"/>
          <w:color w:val="000000"/>
          <w:sz w:val="18"/>
          <w:szCs w:val="18"/>
          <w:lang w:val="en-IN" w:eastAsia="en-IN"/>
        </w:rPr>
        <w:t>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 xml:space="preserve">'Record Deleted -- Instead </w:t>
      </w:r>
      <w:proofErr w:type="gramStart"/>
      <w:r w:rsidRPr="00214B90">
        <w:rPr>
          <w:rFonts w:ascii="Consolas" w:eastAsia="Times New Roman" w:hAnsi="Consolas" w:cs="Courier New"/>
          <w:color w:val="800080"/>
          <w:sz w:val="18"/>
          <w:szCs w:val="18"/>
          <w:bdr w:val="none" w:sz="0" w:space="0" w:color="auto" w:frame="1"/>
          <w:lang w:val="en-IN" w:eastAsia="en-IN"/>
        </w:rPr>
        <w:t>Of</w:t>
      </w:r>
      <w:proofErr w:type="gramEnd"/>
      <w:r w:rsidRPr="00214B90">
        <w:rPr>
          <w:rFonts w:ascii="Consolas" w:eastAsia="Times New Roman" w:hAnsi="Consolas" w:cs="Courier New"/>
          <w:color w:val="800080"/>
          <w:sz w:val="18"/>
          <w:szCs w:val="18"/>
          <w:bdr w:val="none" w:sz="0" w:space="0" w:color="auto" w:frame="1"/>
          <w:lang w:val="en-IN" w:eastAsia="en-IN"/>
        </w:rPr>
        <w:t xml:space="preserve">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w:t>
      </w:r>
      <w:proofErr w:type="gramStart"/>
      <w:r w:rsidRPr="00AF1792">
        <w:rPr>
          <w:rFonts w:ascii="Consolas" w:eastAsia="Times New Roman" w:hAnsi="Consolas" w:cs="Courier New"/>
          <w:color w:val="000000"/>
          <w:sz w:val="18"/>
          <w:szCs w:val="18"/>
          <w:lang w:val="en-IN" w:eastAsia="en-IN"/>
        </w:rPr>
        <w:t>id ,</w:t>
      </w:r>
      <w:proofErr w:type="gramEnd"/>
      <w:r w:rsidRPr="00AF1792">
        <w:rPr>
          <w:rFonts w:ascii="Consolas" w:eastAsia="Times New Roman" w:hAnsi="Consolas" w:cs="Courier New"/>
          <w:color w:val="000000"/>
          <w:sz w:val="18"/>
          <w:szCs w:val="18"/>
          <w:lang w:val="en-IN" w:eastAsia="en-IN"/>
        </w:rPr>
        <w:t xml:space="preserve">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67377" w:rsidRDefault="00A67377" w:rsidP="008F738B">
      <w:r>
        <w:rPr>
          <w:rStyle w:val="apple-converted-space"/>
          <w:rFonts w:ascii="Helvetica" w:hAnsi="Helvetica"/>
          <w:color w:val="222222"/>
          <w:shd w:val="clear" w:color="auto" w:fill="FFFFFF"/>
        </w:rPr>
        <w:t> </w:t>
      </w:r>
      <w:r>
        <w:rPr>
          <w:rFonts w:ascii="Helvetica" w:hAnsi="Helvetica"/>
          <w:color w:val="222222"/>
          <w:shd w:val="clear" w:color="auto" w:fill="FFFFFF"/>
        </w:rPr>
        <w:t>If a table does not have a clustered index it is referred to as a Heap.</w:t>
      </w:r>
    </w:p>
    <w:p w:rsidR="00962213" w:rsidRPr="00962213" w:rsidRDefault="00962213" w:rsidP="009622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62213">
        <w:rPr>
          <w:rFonts w:ascii="Consolas" w:eastAsia="Times New Roman" w:hAnsi="Consolas" w:cs="Courier New"/>
          <w:color w:val="313131"/>
          <w:sz w:val="18"/>
          <w:szCs w:val="18"/>
          <w:lang w:val="en-IN" w:eastAsia="en-IN"/>
        </w:rPr>
        <w:lastRenderedPageBreak/>
        <w:t xml:space="preserve">CREATE INDEX </w:t>
      </w:r>
      <w:proofErr w:type="spellStart"/>
      <w:r w:rsidRPr="00962213">
        <w:rPr>
          <w:rFonts w:ascii="Consolas" w:eastAsia="Times New Roman" w:hAnsi="Consolas" w:cs="Courier New"/>
          <w:color w:val="313131"/>
          <w:sz w:val="18"/>
          <w:szCs w:val="18"/>
          <w:lang w:val="en-IN" w:eastAsia="en-IN"/>
        </w:rPr>
        <w:t>index_name</w:t>
      </w:r>
      <w:proofErr w:type="spellEnd"/>
      <w:r w:rsidRPr="00962213">
        <w:rPr>
          <w:rFonts w:ascii="Consolas" w:eastAsia="Times New Roman" w:hAnsi="Consolas" w:cs="Courier New"/>
          <w:color w:val="313131"/>
          <w:sz w:val="18"/>
          <w:szCs w:val="18"/>
          <w:lang w:val="en-IN" w:eastAsia="en-IN"/>
        </w:rPr>
        <w:t xml:space="preserve"> ON </w:t>
      </w:r>
      <w:proofErr w:type="spellStart"/>
      <w:r w:rsidRPr="00962213">
        <w:rPr>
          <w:rFonts w:ascii="Consolas" w:eastAsia="Times New Roman" w:hAnsi="Consolas" w:cs="Courier New"/>
          <w:color w:val="313131"/>
          <w:sz w:val="18"/>
          <w:szCs w:val="18"/>
          <w:lang w:val="en-IN" w:eastAsia="en-IN"/>
        </w:rPr>
        <w:t>table_name</w:t>
      </w:r>
      <w:proofErr w:type="spellEnd"/>
      <w:r w:rsidRPr="00962213">
        <w:rPr>
          <w:rFonts w:ascii="Consolas" w:eastAsia="Times New Roman" w:hAnsi="Consolas" w:cs="Courier New"/>
          <w:color w:val="313131"/>
          <w:sz w:val="18"/>
          <w:szCs w:val="18"/>
          <w:lang w:val="en-IN" w:eastAsia="en-IN"/>
        </w:rPr>
        <w:t>;</w:t>
      </w:r>
    </w:p>
    <w:p w:rsidR="00962213" w:rsidRDefault="00962213" w:rsidP="008F738B"/>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CREATE INDEX </w:t>
      </w:r>
      <w:proofErr w:type="spellStart"/>
      <w:r w:rsidRPr="00337F15">
        <w:rPr>
          <w:rFonts w:ascii="Consolas" w:eastAsia="Times New Roman" w:hAnsi="Consolas" w:cs="Courier New"/>
          <w:color w:val="313131"/>
          <w:sz w:val="18"/>
          <w:szCs w:val="18"/>
          <w:lang w:val="en-IN" w:eastAsia="en-IN"/>
        </w:rPr>
        <w:t>index_name</w:t>
      </w:r>
      <w:proofErr w:type="spellEnd"/>
    </w:p>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ON </w:t>
      </w:r>
      <w:proofErr w:type="spellStart"/>
      <w:r w:rsidRPr="00337F15">
        <w:rPr>
          <w:rFonts w:ascii="Consolas" w:eastAsia="Times New Roman" w:hAnsi="Consolas" w:cs="Courier New"/>
          <w:color w:val="313131"/>
          <w:sz w:val="18"/>
          <w:szCs w:val="18"/>
          <w:lang w:val="en-IN" w:eastAsia="en-IN"/>
        </w:rPr>
        <w:t>table_name</w:t>
      </w:r>
      <w:proofErr w:type="spellEnd"/>
      <w:r w:rsidRPr="00337F15">
        <w:rPr>
          <w:rFonts w:ascii="Consolas" w:eastAsia="Times New Roman" w:hAnsi="Consolas" w:cs="Courier New"/>
          <w:color w:val="313131"/>
          <w:sz w:val="18"/>
          <w:szCs w:val="18"/>
          <w:lang w:val="en-IN" w:eastAsia="en-IN"/>
        </w:rPr>
        <w:t xml:space="preserve"> (</w:t>
      </w:r>
      <w:proofErr w:type="spellStart"/>
      <w:r w:rsidRPr="00337F15">
        <w:rPr>
          <w:rFonts w:ascii="Consolas" w:eastAsia="Times New Roman" w:hAnsi="Consolas" w:cs="Courier New"/>
          <w:color w:val="313131"/>
          <w:sz w:val="18"/>
          <w:szCs w:val="18"/>
          <w:lang w:val="en-IN" w:eastAsia="en-IN"/>
        </w:rPr>
        <w:t>column_name</w:t>
      </w:r>
      <w:proofErr w:type="spellEnd"/>
      <w:r w:rsidRPr="00337F15">
        <w:rPr>
          <w:rFonts w:ascii="Consolas" w:eastAsia="Times New Roman" w:hAnsi="Consolas" w:cs="Courier New"/>
          <w:color w:val="313131"/>
          <w:sz w:val="18"/>
          <w:szCs w:val="18"/>
          <w:lang w:val="en-IN" w:eastAsia="en-IN"/>
        </w:rPr>
        <w:t>);</w:t>
      </w:r>
    </w:p>
    <w:p w:rsidR="00337F15" w:rsidRDefault="00337F15" w:rsidP="008F738B"/>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CREATE UNIQUE INDEX </w:t>
      </w:r>
      <w:proofErr w:type="spellStart"/>
      <w:r w:rsidRPr="00947297">
        <w:rPr>
          <w:rFonts w:ascii="Consolas" w:eastAsia="Times New Roman" w:hAnsi="Consolas" w:cs="Courier New"/>
          <w:color w:val="313131"/>
          <w:sz w:val="18"/>
          <w:szCs w:val="18"/>
          <w:lang w:val="en-IN" w:eastAsia="en-IN"/>
        </w:rPr>
        <w:t>index_name</w:t>
      </w:r>
      <w:proofErr w:type="spellEnd"/>
    </w:p>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on </w:t>
      </w:r>
      <w:proofErr w:type="spellStart"/>
      <w:r w:rsidRPr="00947297">
        <w:rPr>
          <w:rFonts w:ascii="Consolas" w:eastAsia="Times New Roman" w:hAnsi="Consolas" w:cs="Courier New"/>
          <w:color w:val="313131"/>
          <w:sz w:val="18"/>
          <w:szCs w:val="18"/>
          <w:lang w:val="en-IN" w:eastAsia="en-IN"/>
        </w:rPr>
        <w:t>table_name</w:t>
      </w:r>
      <w:proofErr w:type="spellEnd"/>
      <w:r w:rsidRPr="00947297">
        <w:rPr>
          <w:rFonts w:ascii="Consolas" w:eastAsia="Times New Roman" w:hAnsi="Consolas" w:cs="Courier New"/>
          <w:color w:val="313131"/>
          <w:sz w:val="18"/>
          <w:szCs w:val="18"/>
          <w:lang w:val="en-IN" w:eastAsia="en-IN"/>
        </w:rPr>
        <w:t xml:space="preserve"> (</w:t>
      </w:r>
      <w:proofErr w:type="spellStart"/>
      <w:r w:rsidRPr="00947297">
        <w:rPr>
          <w:rFonts w:ascii="Consolas" w:eastAsia="Times New Roman" w:hAnsi="Consolas" w:cs="Courier New"/>
          <w:color w:val="313131"/>
          <w:sz w:val="18"/>
          <w:szCs w:val="18"/>
          <w:lang w:val="en-IN" w:eastAsia="en-IN"/>
        </w:rPr>
        <w:t>column_name</w:t>
      </w:r>
      <w:proofErr w:type="spellEnd"/>
      <w:r w:rsidRPr="00947297">
        <w:rPr>
          <w:rFonts w:ascii="Consolas" w:eastAsia="Times New Roman" w:hAnsi="Consolas" w:cs="Courier New"/>
          <w:color w:val="313131"/>
          <w:sz w:val="18"/>
          <w:szCs w:val="18"/>
          <w:lang w:val="en-IN" w:eastAsia="en-IN"/>
        </w:rPr>
        <w:t>);</w:t>
      </w:r>
    </w:p>
    <w:p w:rsidR="005F714B" w:rsidRDefault="005F714B" w:rsidP="008F738B"/>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CREATE INDEX </w:t>
      </w:r>
      <w:proofErr w:type="spellStart"/>
      <w:r w:rsidRPr="00134FE0">
        <w:rPr>
          <w:rFonts w:ascii="Consolas" w:eastAsia="Times New Roman" w:hAnsi="Consolas" w:cs="Courier New"/>
          <w:color w:val="313131"/>
          <w:sz w:val="18"/>
          <w:szCs w:val="18"/>
          <w:lang w:val="en-IN" w:eastAsia="en-IN"/>
        </w:rPr>
        <w:t>index_name</w:t>
      </w:r>
      <w:proofErr w:type="spellEnd"/>
    </w:p>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on </w:t>
      </w:r>
      <w:proofErr w:type="spellStart"/>
      <w:r w:rsidRPr="00134FE0">
        <w:rPr>
          <w:rFonts w:ascii="Consolas" w:eastAsia="Times New Roman" w:hAnsi="Consolas" w:cs="Courier New"/>
          <w:color w:val="313131"/>
          <w:sz w:val="18"/>
          <w:szCs w:val="18"/>
          <w:lang w:val="en-IN" w:eastAsia="en-IN"/>
        </w:rPr>
        <w:t>table_name</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column1</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column2</w:t>
      </w:r>
      <w:proofErr w:type="spellEnd"/>
      <w:r w:rsidRPr="00134FE0">
        <w:rPr>
          <w:rFonts w:ascii="Consolas" w:eastAsia="Times New Roman" w:hAnsi="Consolas" w:cs="Courier New"/>
          <w:color w:val="313131"/>
          <w:sz w:val="18"/>
          <w:szCs w:val="18"/>
          <w:lang w:val="en-IN" w:eastAsia="en-IN"/>
        </w:rPr>
        <w:t>);</w:t>
      </w:r>
    </w:p>
    <w:p w:rsidR="00134FE0" w:rsidRDefault="00134FE0" w:rsidP="008F738B"/>
    <w:p w:rsidR="009B15A1" w:rsidRPr="009B15A1" w:rsidRDefault="009B15A1" w:rsidP="009B15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B15A1">
        <w:rPr>
          <w:rFonts w:ascii="Consolas" w:eastAsia="Times New Roman" w:hAnsi="Consolas" w:cs="Courier New"/>
          <w:color w:val="313131"/>
          <w:sz w:val="18"/>
          <w:szCs w:val="18"/>
          <w:lang w:val="en-IN" w:eastAsia="en-IN"/>
        </w:rPr>
        <w:t xml:space="preserve">DROP INDEX </w:t>
      </w:r>
      <w:proofErr w:type="spellStart"/>
      <w:r w:rsidRPr="009B15A1">
        <w:rPr>
          <w:rFonts w:ascii="Consolas" w:eastAsia="Times New Roman" w:hAnsi="Consolas" w:cs="Courier New"/>
          <w:color w:val="313131"/>
          <w:sz w:val="18"/>
          <w:szCs w:val="18"/>
          <w:lang w:val="en-IN" w:eastAsia="en-IN"/>
        </w:rPr>
        <w:t>index_name</w:t>
      </w:r>
      <w:proofErr w:type="spellEnd"/>
      <w:r w:rsidRPr="009B15A1">
        <w:rPr>
          <w:rFonts w:ascii="Consolas" w:eastAsia="Times New Roman" w:hAnsi="Consolas" w:cs="Courier New"/>
          <w:color w:val="313131"/>
          <w:sz w:val="18"/>
          <w:szCs w:val="18"/>
          <w:lang w:val="en-IN" w:eastAsia="en-IN"/>
        </w:rPr>
        <w:t>;</w:t>
      </w:r>
    </w:p>
    <w:p w:rsidR="005F714B" w:rsidRDefault="005F714B"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F6034B" w:rsidRPr="00F6034B" w:rsidRDefault="00F6034B" w:rsidP="00F6034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IN" w:eastAsia="en-IN"/>
        </w:rPr>
      </w:pPr>
      <w:proofErr w:type="spellStart"/>
      <w:r w:rsidRPr="00F6034B">
        <w:rPr>
          <w:rFonts w:ascii="Consolas" w:eastAsia="Times New Roman" w:hAnsi="Consolas" w:cs="Courier New"/>
          <w:color w:val="333333"/>
          <w:sz w:val="23"/>
          <w:szCs w:val="23"/>
          <w:lang w:val="en-IN" w:eastAsia="en-IN"/>
        </w:rPr>
        <w:t>sp_rename</w:t>
      </w:r>
      <w:proofErr w:type="spellEnd"/>
      <w:r w:rsidRPr="00F6034B">
        <w:rPr>
          <w:rFonts w:ascii="Consolas" w:eastAsia="Times New Roman" w:hAnsi="Consolas" w:cs="Courier New"/>
          <w:color w:val="333333"/>
          <w:sz w:val="23"/>
          <w:szCs w:val="23"/>
          <w:lang w:val="en-IN" w:eastAsia="en-IN"/>
        </w:rPr>
        <w:t xml:space="preserve"> '</w:t>
      </w:r>
      <w:proofErr w:type="spellStart"/>
      <w:r w:rsidRPr="00F6034B">
        <w:rPr>
          <w:rFonts w:ascii="Consolas" w:eastAsia="Times New Roman" w:hAnsi="Consolas" w:cs="Courier New"/>
          <w:color w:val="333333"/>
          <w:sz w:val="23"/>
          <w:szCs w:val="23"/>
          <w:lang w:val="en-IN" w:eastAsia="en-IN"/>
        </w:rPr>
        <w:t>table_name.old_index_name</w:t>
      </w:r>
      <w:proofErr w:type="spellEnd"/>
      <w:r w:rsidRPr="00F6034B">
        <w:rPr>
          <w:rFonts w:ascii="Consolas" w:eastAsia="Times New Roman" w:hAnsi="Consolas" w:cs="Courier New"/>
          <w:color w:val="333333"/>
          <w:sz w:val="23"/>
          <w:szCs w:val="23"/>
          <w:lang w:val="en-IN" w:eastAsia="en-IN"/>
        </w:rPr>
        <w:t>', '</w:t>
      </w:r>
      <w:proofErr w:type="spellStart"/>
      <w:r w:rsidRPr="00F6034B">
        <w:rPr>
          <w:rFonts w:ascii="Consolas" w:eastAsia="Times New Roman" w:hAnsi="Consolas" w:cs="Courier New"/>
          <w:color w:val="333333"/>
          <w:sz w:val="23"/>
          <w:szCs w:val="23"/>
          <w:lang w:val="en-IN" w:eastAsia="en-IN"/>
        </w:rPr>
        <w:t>new_index_name</w:t>
      </w:r>
      <w:proofErr w:type="spellEnd"/>
      <w:r w:rsidRPr="00F6034B">
        <w:rPr>
          <w:rFonts w:ascii="Consolas" w:eastAsia="Times New Roman" w:hAnsi="Consolas" w:cs="Courier New"/>
          <w:color w:val="333333"/>
          <w:sz w:val="23"/>
          <w:szCs w:val="23"/>
          <w:lang w:val="en-IN" w:eastAsia="en-IN"/>
        </w:rPr>
        <w:t>', 'INDEX';</w:t>
      </w:r>
    </w:p>
    <w:p w:rsidR="00F6034B" w:rsidRDefault="00F6034B" w:rsidP="008F738B"/>
    <w:p w:rsidR="00A23ADB" w:rsidRDefault="004631B0" w:rsidP="008F738B">
      <w:hyperlink r:id="rId10" w:history="1">
        <w:r w:rsidR="00134760" w:rsidRPr="009C210B">
          <w:rPr>
            <w:rStyle w:val="Hyperlink"/>
          </w:rPr>
          <w:t>https://www.simple-talk.com/sql/learn-sql-server/sql-server-index-basics/</w:t>
        </w:r>
      </w:hyperlink>
    </w:p>
    <w:p w:rsidR="003F42A2" w:rsidRDefault="003F42A2" w:rsidP="008F738B"/>
    <w:p w:rsidR="003F42A2" w:rsidRDefault="004631B0" w:rsidP="008F738B">
      <w:hyperlink r:id="rId11" w:history="1">
        <w:r w:rsidR="003F42A2" w:rsidRPr="009C210B">
          <w:rPr>
            <w:rStyle w:val="Hyperlink"/>
          </w:rPr>
          <w:t>https://sqlwithmanoj.com/2011/02/09/clustered-indexes-non-clustered-indexes-why/</w:t>
        </w:r>
      </w:hyperlink>
    </w:p>
    <w:p w:rsidR="003F42A2" w:rsidRDefault="003F42A2" w:rsidP="008F738B"/>
    <w:p w:rsidR="003F42A2" w:rsidRDefault="003F42A2" w:rsidP="008F738B">
      <w:r>
        <w:t>Heap – Table Scan</w:t>
      </w:r>
    </w:p>
    <w:p w:rsidR="003F42A2" w:rsidRDefault="003F42A2" w:rsidP="008F738B">
      <w:r>
        <w:t>CI –</w:t>
      </w:r>
      <w:r w:rsidR="008B27A0">
        <w:t xml:space="preserve"> CI</w:t>
      </w:r>
      <w:r>
        <w:t xml:space="preserve"> </w:t>
      </w:r>
      <w:proofErr w:type="gramStart"/>
      <w:r>
        <w:t>Seek</w:t>
      </w:r>
      <w:r w:rsidR="008B27A0">
        <w:t xml:space="preserve">  then</w:t>
      </w:r>
      <w:proofErr w:type="gramEnd"/>
      <w:r w:rsidR="008B27A0">
        <w:t xml:space="preserve"> CI Scan</w:t>
      </w:r>
      <w:r w:rsidR="00FD1F18">
        <w:t xml:space="preserve"> – scan all rows and seek with where condition in query</w:t>
      </w:r>
    </w:p>
    <w:p w:rsidR="00864073" w:rsidRDefault="008B27A0" w:rsidP="008F738B">
      <w:r>
        <w:t>NCI -Index Seek</w:t>
      </w:r>
    </w:p>
    <w:p w:rsidR="00864073" w:rsidRDefault="00864073" w:rsidP="008F738B">
      <w:pPr>
        <w:rPr>
          <w:rFonts w:ascii="Helvetica" w:hAnsi="Helvetica"/>
          <w:color w:val="222222"/>
          <w:shd w:val="clear" w:color="auto" w:fill="FFFFFF"/>
        </w:rPr>
      </w:pPr>
      <w:r>
        <w:rPr>
          <w:rFonts w:ascii="Helvetica" w:hAnsi="Helvetica"/>
          <w:color w:val="222222"/>
          <w:shd w:val="clear" w:color="auto" w:fill="FFFFFF"/>
        </w:rPr>
        <w:t xml:space="preserve">The primary reason indexes are built is to provide faster data access to the specific data your query is trying to retrieve. This could be either a clustered or non-clustered index. Without having an index SQL Server would need to read through </w:t>
      </w:r>
      <w:proofErr w:type="gramStart"/>
      <w:r>
        <w:rPr>
          <w:rFonts w:ascii="Helvetica" w:hAnsi="Helvetica"/>
          <w:color w:val="222222"/>
          <w:shd w:val="clear" w:color="auto" w:fill="FFFFFF"/>
        </w:rPr>
        <w:t>all of</w:t>
      </w:r>
      <w:proofErr w:type="gramEnd"/>
      <w:r>
        <w:rPr>
          <w:rFonts w:ascii="Helvetica" w:hAnsi="Helvetica"/>
          <w:color w:val="222222"/>
          <w:shd w:val="clear" w:color="auto" w:fill="FFFFFF"/>
        </w:rPr>
        <w:t xml:space="preserve"> the data in order to find the rows that satisfy the query.</w:t>
      </w:r>
    </w:p>
    <w:p w:rsidR="00F6668C" w:rsidRDefault="00F6668C" w:rsidP="008F738B">
      <w:pPr>
        <w:rPr>
          <w:rFonts w:ascii="Helvetica" w:hAnsi="Helvetica"/>
          <w:color w:val="222222"/>
          <w:shd w:val="clear" w:color="auto" w:fill="FFFFFF"/>
        </w:rPr>
      </w:pPr>
    </w:p>
    <w:p w:rsidR="00F6668C" w:rsidRDefault="00F6668C" w:rsidP="00F6668C">
      <w:pPr>
        <w:shd w:val="clear" w:color="auto" w:fill="FFFFFF"/>
        <w:spacing w:before="100" w:beforeAutospacing="1" w:after="100" w:afterAutospacing="1"/>
        <w:rPr>
          <w:rFonts w:ascii="Arial" w:hAnsi="Arial" w:cs="Arial"/>
          <w:color w:val="373737"/>
        </w:rPr>
      </w:pPr>
      <w:r>
        <w:rPr>
          <w:rFonts w:ascii="Arial" w:hAnsi="Arial" w:cs="Arial"/>
          <w:color w:val="373737"/>
        </w:rPr>
        <w:lastRenderedPageBreak/>
        <w:t>You should consider the following guidelines when planning your indexing strategy:</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tables that are heavily updated, use as few columns as possible in the index, and don’t over-index the tables.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 xml:space="preserve">For clustered indexes, try to keep the length of the indexed columns as short as possible. Ideally, try to implement your clustered indexes on unique columns that do not permit null values. </w:t>
      </w:r>
      <w:proofErr w:type="gramStart"/>
      <w:r>
        <w:rPr>
          <w:rFonts w:ascii="Arial" w:hAnsi="Arial" w:cs="Arial"/>
          <w:color w:val="373737"/>
        </w:rPr>
        <w:t>This is why</w:t>
      </w:r>
      <w:proofErr w:type="gramEnd"/>
      <w:r>
        <w:rPr>
          <w:rFonts w:ascii="Arial" w:hAnsi="Arial" w:cs="Arial"/>
          <w:color w:val="373737"/>
        </w:rPr>
        <w:t xml:space="preserve"> the primary key is often used for the table’s clustered index, although query considerations should also be taken into account when determining which columns should participate in the clustered index.</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12" w:history="1">
        <w:r>
          <w:rPr>
            <w:rStyle w:val="Hyperlink"/>
            <w:rFonts w:ascii="Arial" w:hAnsi="Arial" w:cs="Arial"/>
            <w:color w:val="336DC2"/>
          </w:rPr>
          <w:t>Creating Indexes on Computed Columns</w:t>
        </w:r>
      </w:hyperlink>
      <w:r>
        <w:rPr>
          <w:rFonts w:ascii="Arial" w:hAnsi="Arial" w:cs="Arial"/>
          <w:color w:val="373737"/>
        </w:rPr>
        <w:t>” in SQL Server Books Online.</w:t>
      </w:r>
    </w:p>
    <w:p w:rsidR="00F6668C" w:rsidRDefault="00F6668C" w:rsidP="008F738B"/>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Default="009A6B49" w:rsidP="009A6B49">
      <w:pPr>
        <w:rPr>
          <w:rFonts w:ascii="Consolas" w:hAnsi="Consolas"/>
          <w:color w:val="000000"/>
          <w:shd w:val="clear" w:color="auto" w:fill="FFFFFF"/>
        </w:rPr>
      </w:pPr>
      <w:r>
        <w:rPr>
          <w:rFonts w:ascii="Consolas" w:hAnsi="Consolas"/>
          <w:color w:val="0000CD"/>
          <w:shd w:val="clear" w:color="auto" w:fill="FFFFFF"/>
        </w:rPr>
        <w:lastRenderedPageBreak/>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w:t>
      </w:r>
      <w:proofErr w:type="gramStart"/>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index</w:t>
      </w:r>
      <w:proofErr w:type="gramEnd"/>
      <w:r>
        <w:rPr>
          <w:rStyle w:val="Emphasis"/>
          <w:rFonts w:ascii="Consolas" w:hAnsi="Consolas"/>
          <w:color w:val="000000"/>
          <w:shd w:val="clear" w:color="auto" w:fill="FFFFFF"/>
        </w:rPr>
        <w:t>_name</w:t>
      </w:r>
      <w:proofErr w:type="spellEnd"/>
      <w:r>
        <w:rPr>
          <w:rFonts w:ascii="Consolas" w:hAnsi="Consolas"/>
          <w:color w:val="000000"/>
          <w:shd w:val="clear" w:color="auto" w:fill="FFFFFF"/>
        </w:rPr>
        <w:t>;</w:t>
      </w:r>
    </w:p>
    <w:p w:rsidR="009A6B49" w:rsidRDefault="009A6B49" w:rsidP="009A6B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column1</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column2</w:t>
      </w:r>
      <w:proofErr w:type="spellEnd"/>
      <w:r>
        <w:rPr>
          <w:rStyle w:val="pun"/>
          <w:rFonts w:ascii="Consolas" w:hAnsi="Consolas"/>
          <w:color w:val="666600"/>
        </w:rPr>
        <w:t>);</w:t>
      </w:r>
    </w:p>
    <w:p w:rsidR="009A6B49" w:rsidRDefault="009A6B49" w:rsidP="009A6B49">
      <w:pPr>
        <w:rPr>
          <w:rFonts w:ascii="Consolas" w:hAnsi="Consolas"/>
          <w:color w:val="000000"/>
          <w:shd w:val="clear" w:color="auto" w:fill="FFFFFF"/>
        </w:rPr>
      </w:pP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 or insert operations.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9A6B49" w:rsidRDefault="009B0572" w:rsidP="008F738B">
      <w:r>
        <w:rPr>
          <w:rFonts w:ascii="Arial" w:hAnsi="Arial" w:cs="Arial"/>
          <w:color w:val="373737"/>
          <w:shd w:val="clear" w:color="auto" w:fill="FFFFFF"/>
        </w:rPr>
        <w:t>The exceptions are primarily those columns configured with large object (LOB) data types, such as</w:t>
      </w:r>
      <w:r>
        <w:rPr>
          <w:rStyle w:val="apple-converted-space"/>
          <w:rFonts w:ascii="Arial" w:hAnsi="Arial" w:cs="Arial"/>
          <w:color w:val="373737"/>
          <w:shd w:val="clear" w:color="auto" w:fill="FFFFFF"/>
        </w:rPr>
        <w:t> </w:t>
      </w:r>
      <w:r>
        <w:rPr>
          <w:rFonts w:ascii="Arial" w:hAnsi="Arial" w:cs="Arial"/>
          <w:b/>
          <w:bCs/>
          <w:color w:val="373737"/>
          <w:shd w:val="clear" w:color="auto" w:fill="FFFFFF"/>
        </w:rPr>
        <w:t>image</w:t>
      </w:r>
      <w:r>
        <w:rPr>
          <w:rFonts w:ascii="Arial" w:hAnsi="Arial" w:cs="Arial"/>
          <w:color w:val="373737"/>
          <w:shd w:val="clear" w:color="auto" w:fill="FFFFFF"/>
        </w:rPr>
        <w:t>,</w:t>
      </w:r>
      <w:r>
        <w:rPr>
          <w:rStyle w:val="apple-converted-space"/>
          <w:rFonts w:ascii="Arial" w:hAnsi="Arial" w:cs="Arial"/>
          <w:color w:val="373737"/>
          <w:shd w:val="clear" w:color="auto" w:fill="FFFFFF"/>
        </w:rPr>
        <w:t> </w:t>
      </w:r>
      <w:r>
        <w:rPr>
          <w:rFonts w:ascii="Arial" w:hAnsi="Arial" w:cs="Arial"/>
          <w:b/>
          <w:bCs/>
          <w:color w:val="373737"/>
          <w:shd w:val="clear" w:color="auto" w:fill="FFFFFF"/>
        </w:rPr>
        <w:t>text,</w:t>
      </w:r>
      <w:r>
        <w:rPr>
          <w:rStyle w:val="apple-converted-space"/>
          <w:rFonts w:ascii="Arial" w:hAnsi="Arial" w:cs="Arial"/>
          <w:color w:val="373737"/>
          <w:shd w:val="clear" w:color="auto" w:fill="FFFFFF"/>
        </w:rPr>
        <w:t> </w:t>
      </w:r>
      <w:r>
        <w:rPr>
          <w:rFonts w:ascii="Arial" w:hAnsi="Arial" w:cs="Arial"/>
          <w:color w:val="373737"/>
          <w:shd w:val="clear" w:color="auto" w:fill="FFFFFF"/>
        </w:rPr>
        <w:t>and</w:t>
      </w:r>
      <w:r>
        <w:rPr>
          <w:rStyle w:val="apple-converted-space"/>
          <w:rFonts w:ascii="Arial" w:hAnsi="Arial" w:cs="Arial"/>
          <w:color w:val="373737"/>
          <w:shd w:val="clear" w:color="auto" w:fill="FFFFFF"/>
        </w:rPr>
        <w:t> </w:t>
      </w:r>
      <w:r>
        <w:rPr>
          <w:rFonts w:ascii="Arial" w:hAnsi="Arial" w:cs="Arial"/>
          <w:b/>
          <w:bCs/>
          <w:color w:val="373737"/>
          <w:shd w:val="clear" w:color="auto" w:fill="FFFFFF"/>
        </w:rPr>
        <w:t>varchar(max)</w:t>
      </w:r>
      <w:r>
        <w:rPr>
          <w:rFonts w:ascii="Arial" w:hAnsi="Arial" w:cs="Arial"/>
          <w:color w:val="373737"/>
          <w:shd w:val="clear" w:color="auto" w:fill="FFFFFF"/>
        </w:rPr>
        <w:t>.</w:t>
      </w:r>
      <w:r>
        <w:rPr>
          <w:rStyle w:val="apple-converted-space"/>
          <w:rFonts w:ascii="Arial" w:hAnsi="Arial" w:cs="Arial"/>
          <w:color w:val="373737"/>
          <w:shd w:val="clear" w:color="auto" w:fill="FFFFFF"/>
        </w:rPr>
        <w:t> </w:t>
      </w:r>
    </w:p>
    <w:p w:rsidR="00533A87" w:rsidRPr="004B31F7" w:rsidRDefault="00533A87" w:rsidP="00533A8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IN" w:eastAsia="en-IN"/>
        </w:rPr>
      </w:pPr>
      <w:r w:rsidRPr="004B31F7">
        <w:rPr>
          <w:rFonts w:ascii="Segoe UI" w:eastAsia="Times New Roman" w:hAnsi="Segoe UI" w:cs="Segoe UI"/>
          <w:b/>
          <w:bCs/>
          <w:color w:val="111111"/>
          <w:sz w:val="24"/>
          <w:szCs w:val="24"/>
          <w:lang w:val="en-IN" w:eastAsia="en-IN"/>
        </w:rPr>
        <w:t>Create non-clustered indexes on columns which are: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Frequently used in the search criteria</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to join other tables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as foreign key fields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 xml:space="preserve">Of having high selectivity (column which returns a low percentage (0-5%) of rows from a total number of rows on a </w:t>
      </w:r>
      <w:proofErr w:type="gramStart"/>
      <w:r w:rsidRPr="004B31F7">
        <w:rPr>
          <w:rFonts w:ascii="Segoe UI" w:eastAsia="Times New Roman" w:hAnsi="Segoe UI" w:cs="Segoe UI"/>
          <w:color w:val="111111"/>
          <w:sz w:val="21"/>
          <w:szCs w:val="21"/>
          <w:lang w:val="en-IN" w:eastAsia="en-IN"/>
        </w:rPr>
        <w:t>particular value</w:t>
      </w:r>
      <w:proofErr w:type="gramEnd"/>
      <w:r w:rsidRPr="004B31F7">
        <w:rPr>
          <w:rFonts w:ascii="Segoe UI" w:eastAsia="Times New Roman" w:hAnsi="Segoe UI" w:cs="Segoe UI"/>
          <w:color w:val="111111"/>
          <w:sz w:val="21"/>
          <w:szCs w:val="21"/>
          <w:lang w:val="en-IN" w:eastAsia="en-IN"/>
        </w:rPr>
        <w:t>)</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in the </w:t>
      </w:r>
      <w:r w:rsidRPr="004B31F7">
        <w:rPr>
          <w:rFonts w:ascii="Consolas" w:eastAsia="Times New Roman" w:hAnsi="Consolas" w:cs="Courier New"/>
          <w:color w:val="990000"/>
          <w:bdr w:val="none" w:sz="0" w:space="0" w:color="auto" w:frame="1"/>
          <w:lang w:val="en-IN" w:eastAsia="en-IN"/>
        </w:rPr>
        <w:t>ORDER BY</w:t>
      </w:r>
      <w:r w:rsidRPr="004B31F7">
        <w:rPr>
          <w:rFonts w:ascii="Segoe UI" w:eastAsia="Times New Roman" w:hAnsi="Segoe UI" w:cs="Segoe UI"/>
          <w:color w:val="111111"/>
          <w:sz w:val="21"/>
          <w:szCs w:val="21"/>
          <w:lang w:val="en-IN" w:eastAsia="en-IN"/>
        </w:rPr>
        <w:t> clause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Of type XML (primary and secondary indexes need to be created; more on this in the coming articles)</w:t>
      </w:r>
    </w:p>
    <w:p w:rsidR="00533A87" w:rsidRDefault="00533A87" w:rsidP="00533A87"/>
    <w:p w:rsidR="00533A87" w:rsidRDefault="00533A87" w:rsidP="008F738B"/>
    <w:p w:rsidR="009A6B49" w:rsidRDefault="009A6B49"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w:t>
      </w:r>
      <w:proofErr w:type="gramStart"/>
      <w:r>
        <w:rPr>
          <w:rFonts w:ascii="Segoe UI" w:hAnsi="Segoe UI" w:cs="Segoe UI"/>
          <w:b/>
          <w:bCs/>
          <w:color w:val="FF9900"/>
          <w:sz w:val="29"/>
          <w:szCs w:val="29"/>
        </w:rPr>
        <w:t>Number</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proofErr w:type="gramStart"/>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w:t>
      </w:r>
      <w:proofErr w:type="gramStart"/>
      <w:r>
        <w:rPr>
          <w:rFonts w:ascii="Consolas" w:hAnsi="Consolas"/>
          <w:color w:val="000000"/>
          <w:sz w:val="18"/>
          <w:szCs w:val="18"/>
        </w:rPr>
        <w:t>NUMBER</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Rank(</w:t>
      </w:r>
      <w:proofErr w:type="gramEnd"/>
      <w:r>
        <w:rPr>
          <w:rFonts w:ascii="Segoe UI" w:hAnsi="Segoe UI" w:cs="Segoe UI"/>
          <w:color w:val="111111"/>
          <w:sz w:val="21"/>
          <w:szCs w:val="21"/>
          <w:shd w:val="clear" w:color="auto" w:fill="FFFFFF"/>
        </w:rPr>
        <w:t>)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Rank(</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w:t>
      </w:r>
      <w:proofErr w:type="gramStart"/>
      <w:r>
        <w:rPr>
          <w:rFonts w:ascii="Segoe UI" w:hAnsi="Segoe UI" w:cs="Segoe UI"/>
          <w:b/>
          <w:bCs/>
          <w:color w:val="FF9900"/>
          <w:sz w:val="29"/>
          <w:szCs w:val="29"/>
        </w:rPr>
        <w:t>Rank</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is </w:t>
      </w:r>
      <w:proofErr w:type="gramStart"/>
      <w:r>
        <w:rPr>
          <w:rFonts w:ascii="Segoe UI" w:hAnsi="Segoe UI" w:cs="Segoe UI"/>
          <w:color w:val="111111"/>
          <w:sz w:val="21"/>
          <w:szCs w:val="21"/>
        </w:rPr>
        <w:t>similar to</w:t>
      </w:r>
      <w:proofErr w:type="gramEnd"/>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So</w:t>
      </w:r>
      <w:proofErr w:type="gramEnd"/>
      <w:r>
        <w:rPr>
          <w:rFonts w:ascii="Segoe UI" w:hAnsi="Segoe UI" w:cs="Segoe UI"/>
          <w:color w:val="111111"/>
          <w:sz w:val="21"/>
          <w:szCs w:val="21"/>
        </w:rPr>
        <w:t xml:space="preserve">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w:t>
      </w:r>
      <w:proofErr w:type="gramStart"/>
      <w:r>
        <w:rPr>
          <w:rFonts w:ascii="Consolas" w:hAnsi="Consolas"/>
          <w:color w:val="000000"/>
          <w:sz w:val="18"/>
          <w:szCs w:val="18"/>
        </w:rPr>
        <w:t>RANK</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Pr="00417708" w:rsidRDefault="002F189B" w:rsidP="004177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Salesperson.ID</w:t>
      </w:r>
      <w:proofErr w:type="spellEnd"/>
      <w:r w:rsidRPr="009B43B9">
        <w:rPr>
          <w:rFonts w:ascii="Courier New" w:eastAsia="Times New Roman" w:hAnsi="Courier New" w:cs="Courier New"/>
          <w:color w:val="444444"/>
          <w:sz w:val="20"/>
          <w:szCs w:val="20"/>
          <w:lang w:val="en-IN" w:eastAsia="en-IN"/>
        </w:rPr>
        <w:t xml:space="preserve"> NOT </w:t>
      </w:r>
      <w:proofErr w:type="gramStart"/>
      <w:r w:rsidRPr="009B43B9">
        <w:rPr>
          <w:rFonts w:ascii="Courier New" w:eastAsia="Times New Roman" w:hAnsi="Courier New" w:cs="Courier New"/>
          <w:color w:val="444444"/>
          <w:sz w:val="20"/>
          <w:szCs w:val="20"/>
          <w:lang w:val="en-IN" w:eastAsia="en-IN"/>
        </w:rPr>
        <w:t>IN(</w:t>
      </w:r>
      <w:proofErr w:type="gram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Customer.ID</w:t>
      </w:r>
      <w:proofErr w:type="spellEnd"/>
      <w:r w:rsidRPr="009B43B9">
        <w:rPr>
          <w:rFonts w:ascii="Courier New" w:eastAsia="Times New Roman" w:hAnsi="Courier New" w:cs="Courier New"/>
          <w:color w:val="444444"/>
          <w:sz w:val="20"/>
          <w:szCs w:val="20"/>
          <w:lang w:val="en-IN" w:eastAsia="en-IN"/>
        </w:rPr>
        <w:t xml:space="preserve">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Emp1</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w:t>
      </w:r>
      <w:proofErr w:type="gramStart"/>
      <w:r w:rsidRPr="009B43B9">
        <w:rPr>
          <w:rFonts w:ascii="Courier New" w:eastAsia="Times New Roman" w:hAnsi="Courier New" w:cs="Courier New"/>
          <w:color w:val="444444"/>
          <w:sz w:val="20"/>
          <w:szCs w:val="20"/>
          <w:lang w:val="en-IN" w:eastAsia="en-IN"/>
        </w:rPr>
        <w:t>DISTINCT(</w:t>
      </w:r>
      <w:proofErr w:type="spellStart"/>
      <w:proofErr w:type="gramEnd"/>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Emp2</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 xml:space="preserve"> &gt; </w:t>
      </w:r>
      <w:proofErr w:type="spellStart"/>
      <w:r w:rsidRPr="009B43B9">
        <w:rPr>
          <w:rFonts w:ascii="Courier New" w:eastAsia="Times New Roman" w:hAnsi="Courier New" w:cs="Courier New"/>
          <w:color w:val="444444"/>
          <w:sz w:val="20"/>
          <w:szCs w:val="20"/>
          <w:lang w:val="en-IN" w:eastAsia="en-IN"/>
        </w:rPr>
        <w:t>Emp1.Salary</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w:t>
      </w:r>
      <w:proofErr w:type="spellStart"/>
      <w:r>
        <w:rPr>
          <w:rFonts w:ascii="Verdana" w:hAnsi="Verdana"/>
          <w:color w:val="444444"/>
          <w:sz w:val="18"/>
          <w:szCs w:val="18"/>
          <w:shd w:val="clear" w:color="auto" w:fill="FFFFFF"/>
        </w:rPr>
        <w:t>Emp1.Salary</w:t>
      </w:r>
      <w:proofErr w:type="spellEnd"/>
      <w:r>
        <w:rPr>
          <w:rFonts w:ascii="Verdana" w:hAnsi="Verdana"/>
          <w:color w:val="444444"/>
          <w:sz w:val="18"/>
          <w:szCs w:val="18"/>
          <w:shd w:val="clear" w:color="auto" w:fill="FFFFFF"/>
        </w:rPr>
        <w:t xml:space="preserve">, but the alias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xml:space="preserve"> is created in the outer query. </w:t>
      </w:r>
      <w:proofErr w:type="gramStart"/>
      <w:r>
        <w:rPr>
          <w:rFonts w:ascii="Verdana" w:hAnsi="Verdana"/>
          <w:color w:val="444444"/>
          <w:sz w:val="18"/>
          <w:szCs w:val="18"/>
          <w:shd w:val="clear" w:color="auto" w:fill="FFFFFF"/>
        </w:rPr>
        <w:t>This is why</w:t>
      </w:r>
      <w:proofErr w:type="gramEnd"/>
      <w:r>
        <w:rPr>
          <w:rFonts w:ascii="Verdana" w:hAnsi="Verdana"/>
          <w:color w:val="444444"/>
          <w:sz w:val="18"/>
          <w:szCs w:val="18"/>
          <w:shd w:val="clear" w:color="auto" w:fill="FFFFFF"/>
        </w:rPr>
        <w:t xml:space="preserve">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that is used in the outer query.</w:t>
      </w:r>
    </w:p>
    <w:p w:rsidR="00EC080F" w:rsidRDefault="004631B0" w:rsidP="008F738B">
      <w:pPr>
        <w:rPr>
          <w:rFonts w:ascii="Verdana" w:hAnsi="Verdana"/>
          <w:color w:val="444444"/>
          <w:sz w:val="18"/>
          <w:szCs w:val="18"/>
          <w:shd w:val="clear" w:color="auto" w:fill="FFFFFF"/>
        </w:rPr>
      </w:pPr>
      <w:hyperlink r:id="rId13" w:history="1">
        <w:r w:rsidR="00564CD3" w:rsidRPr="00851C3A">
          <w:rPr>
            <w:rStyle w:val="Hyperlink"/>
            <w:rFonts w:ascii="Verdana" w:hAnsi="Verdana"/>
            <w:sz w:val="18"/>
            <w:szCs w:val="18"/>
            <w:shd w:val="clear" w:color="auto" w:fill="FFFFFF"/>
          </w:rPr>
          <w:t>https://www.codeproject.com/Articles/20815/Building-Dynamic-SQL-In-a-Stored-Procedure</w:t>
        </w:r>
      </w:hyperlink>
    </w:p>
    <w:p w:rsidR="00564CD3" w:rsidRDefault="00564CD3" w:rsidP="008F738B">
      <w:pPr>
        <w:rPr>
          <w:rFonts w:ascii="Verdana" w:hAnsi="Verdana"/>
          <w:color w:val="444444"/>
          <w:sz w:val="18"/>
          <w:szCs w:val="18"/>
          <w:shd w:val="clear" w:color="auto" w:fill="FFFFFF"/>
        </w:rPr>
      </w:pPr>
    </w:p>
    <w:p w:rsidR="00854241" w:rsidRDefault="004631B0" w:rsidP="008F738B">
      <w:pPr>
        <w:rPr>
          <w:rFonts w:ascii="Verdana" w:hAnsi="Verdana"/>
          <w:color w:val="444444"/>
          <w:sz w:val="18"/>
          <w:szCs w:val="18"/>
          <w:shd w:val="clear" w:color="auto" w:fill="FFFFFF"/>
        </w:rPr>
      </w:pPr>
      <w:hyperlink r:id="rId14" w:history="1">
        <w:r w:rsidR="00854241" w:rsidRPr="00851C3A">
          <w:rPr>
            <w:rStyle w:val="Hyperlink"/>
            <w:rFonts w:ascii="Verdana" w:hAnsi="Verdana"/>
            <w:sz w:val="18"/>
            <w:szCs w:val="18"/>
            <w:shd w:val="clear" w:color="auto" w:fill="FFFFFF"/>
          </w:rPr>
          <w:t>http://</w:t>
        </w:r>
        <w:proofErr w:type="spellStart"/>
        <w:r w:rsidR="00854241" w:rsidRPr="00851C3A">
          <w:rPr>
            <w:rStyle w:val="Hyperlink"/>
            <w:rFonts w:ascii="Verdana" w:hAnsi="Verdana"/>
            <w:sz w:val="18"/>
            <w:szCs w:val="18"/>
            <w:shd w:val="clear" w:color="auto" w:fill="FFFFFF"/>
          </w:rPr>
          <w:t>www.sommarskog.se</w:t>
        </w:r>
        <w:proofErr w:type="spellEnd"/>
        <w:r w:rsidR="00854241" w:rsidRPr="00851C3A">
          <w:rPr>
            <w:rStyle w:val="Hyperlink"/>
            <w:rFonts w:ascii="Verdana" w:hAnsi="Verdana"/>
            <w:sz w:val="18"/>
            <w:szCs w:val="18"/>
            <w:shd w:val="clear" w:color="auto" w:fill="FFFFFF"/>
          </w:rPr>
          <w:t>/</w:t>
        </w:r>
        <w:proofErr w:type="spellStart"/>
        <w:r w:rsidR="00854241" w:rsidRPr="00851C3A">
          <w:rPr>
            <w:rStyle w:val="Hyperlink"/>
            <w:rFonts w:ascii="Verdana" w:hAnsi="Verdana"/>
            <w:sz w:val="18"/>
            <w:szCs w:val="18"/>
            <w:shd w:val="clear" w:color="auto" w:fill="FFFFFF"/>
          </w:rPr>
          <w:t>dynamic_sql.html</w:t>
        </w:r>
        <w:proofErr w:type="spellEnd"/>
      </w:hyperlink>
    </w:p>
    <w:p w:rsidR="00854241" w:rsidRDefault="0085424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 xml:space="preserve">Uses of </w:t>
      </w:r>
      <w:proofErr w:type="gramStart"/>
      <w:r>
        <w:rPr>
          <w:rFonts w:ascii="Segoe UI" w:eastAsia="Times New Roman" w:hAnsi="Segoe UI" w:cs="Segoe UI"/>
          <w:color w:val="2A2A2A"/>
          <w:sz w:val="20"/>
          <w:szCs w:val="20"/>
          <w:lang w:eastAsia="en-IN"/>
        </w:rPr>
        <w:t>Views :</w:t>
      </w:r>
      <w:proofErr w:type="gramEnd"/>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lastRenderedPageBreak/>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the instance. For example, you can query the </w:t>
      </w:r>
      <w:proofErr w:type="spellStart"/>
      <w:proofErr w:type="gramStart"/>
      <w:r w:rsidRPr="002F03D2">
        <w:rPr>
          <w:rFonts w:ascii="Segoe UI" w:eastAsia="Times New Roman" w:hAnsi="Segoe UI" w:cs="Segoe UI"/>
          <w:color w:val="2A2A2A"/>
          <w:sz w:val="20"/>
          <w:szCs w:val="20"/>
          <w:lang w:eastAsia="en-IN"/>
        </w:rPr>
        <w:t>sys.databases</w:t>
      </w:r>
      <w:proofErr w:type="spellEnd"/>
      <w:proofErr w:type="gram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USE </w:t>
      </w:r>
      <w:proofErr w:type="spellStart"/>
      <w:r w:rsidRPr="002F03D2">
        <w:rPr>
          <w:rFonts w:ascii="Courier New" w:eastAsia="Times New Roman" w:hAnsi="Courier New" w:cs="Courier New"/>
          <w:color w:val="000000"/>
          <w:sz w:val="20"/>
          <w:szCs w:val="20"/>
          <w:lang w:eastAsia="en-IN"/>
        </w:rPr>
        <w:t>AdventureWorks</w:t>
      </w:r>
      <w:proofErr w:type="gramStart"/>
      <w:r w:rsidRPr="002F03D2">
        <w:rPr>
          <w:rFonts w:ascii="Courier New" w:eastAsia="Times New Roman" w:hAnsi="Courier New" w:cs="Courier New"/>
          <w:color w:val="000000"/>
          <w:sz w:val="20"/>
          <w:szCs w:val="20"/>
          <w:lang w:eastAsia="en-IN"/>
        </w:rPr>
        <w:t>2012</w:t>
      </w:r>
      <w:proofErr w:type="spellEnd"/>
      <w:r w:rsidRPr="002F03D2">
        <w:rPr>
          <w:rFonts w:ascii="Courier New" w:eastAsia="Times New Roman" w:hAnsi="Courier New" w:cs="Courier New"/>
          <w:color w:val="000000"/>
          <w:sz w:val="20"/>
          <w:szCs w:val="20"/>
          <w:lang w:eastAsia="en-IN"/>
        </w:rPr>
        <w:t xml:space="preserve"> ;</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proofErr w:type="gramStart"/>
      <w:r w:rsidRPr="002F03D2">
        <w:rPr>
          <w:rFonts w:ascii="Courier New" w:eastAsia="Times New Roman" w:hAnsi="Courier New" w:cs="Courier New"/>
          <w:color w:val="000000"/>
          <w:sz w:val="20"/>
          <w:szCs w:val="20"/>
          <w:lang w:eastAsia="en-IN"/>
        </w:rPr>
        <w:t>p.FirstName</w:t>
      </w:r>
      <w:proofErr w:type="spellEnd"/>
      <w:proofErr w:type="gram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w:t>
      </w:r>
      <w:proofErr w:type="gramStart"/>
      <w:r w:rsidRPr="002F03D2">
        <w:rPr>
          <w:rFonts w:ascii="Courier New" w:eastAsia="Times New Roman" w:hAnsi="Courier New" w:cs="Courier New"/>
          <w:color w:val="000000"/>
          <w:sz w:val="20"/>
          <w:szCs w:val="20"/>
          <w:lang w:eastAsia="en-IN"/>
        </w:rPr>
        <w:t>AS  p</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proofErr w:type="gramStart"/>
      <w:r w:rsidRPr="002F03D2">
        <w:rPr>
          <w:rFonts w:ascii="Courier New" w:eastAsia="Times New Roman" w:hAnsi="Courier New" w:cs="Courier New"/>
          <w:color w:val="000000"/>
          <w:sz w:val="20"/>
          <w:szCs w:val="20"/>
          <w:lang w:eastAsia="en-IN"/>
        </w:rPr>
        <w:t>e.BusinessEntityID</w:t>
      </w:r>
      <w:proofErr w:type="spellEnd"/>
      <w:proofErr w:type="gram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FirstName,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proofErr w:type="gramStart"/>
      <w:r>
        <w:rPr>
          <w:color w:val="000000"/>
        </w:rPr>
        <w:t>p.FirstName</w:t>
      </w:r>
      <w:proofErr w:type="spellEnd"/>
      <w:proofErr w:type="gram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w:t>
      </w:r>
      <w:proofErr w:type="gramStart"/>
      <w:r>
        <w:rPr>
          <w:color w:val="000000"/>
        </w:rPr>
        <w:t>AS  p</w:t>
      </w:r>
      <w:proofErr w:type="gramEnd"/>
      <w:r>
        <w:rPr>
          <w:color w:val="000000"/>
        </w:rPr>
        <w:t xml:space="preserve">  </w:t>
      </w:r>
    </w:p>
    <w:p w:rsidR="006C5671" w:rsidRDefault="006C5671" w:rsidP="006C5671">
      <w:pPr>
        <w:pStyle w:val="HTMLPreformatted"/>
        <w:rPr>
          <w:color w:val="000000"/>
        </w:rPr>
      </w:pPr>
      <w:r>
        <w:rPr>
          <w:color w:val="000000"/>
        </w:rPr>
        <w:t xml:space="preserve">ON </w:t>
      </w:r>
      <w:proofErr w:type="spellStart"/>
      <w:proofErr w:type="gramStart"/>
      <w:r>
        <w:rPr>
          <w:color w:val="000000"/>
        </w:rPr>
        <w:t>e.BusinessEntityID</w:t>
      </w:r>
      <w:proofErr w:type="spellEnd"/>
      <w:proofErr w:type="gram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w:t>
      </w:r>
      <w:proofErr w:type="spellStart"/>
      <w:r>
        <w:rPr>
          <w:color w:val="000000"/>
        </w:rPr>
        <w:t>DATETIME,'20020101',101</w:t>
      </w:r>
      <w:proofErr w:type="spellEnd"/>
      <w:proofErr w:type="gramStart"/>
      <w:r>
        <w:rPr>
          <w:color w:val="000000"/>
        </w:rPr>
        <w:t>)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 xml:space="preserve">USE </w:t>
      </w:r>
      <w:proofErr w:type="spellStart"/>
      <w:r>
        <w:rPr>
          <w:color w:val="000000"/>
        </w:rPr>
        <w:t>AdventureWorks</w:t>
      </w:r>
      <w:proofErr w:type="gramStart"/>
      <w:r>
        <w:rPr>
          <w:color w:val="000000"/>
        </w:rPr>
        <w:t>2012</w:t>
      </w:r>
      <w:proofErr w:type="spellEnd"/>
      <w:r>
        <w:rPr>
          <w:color w:val="000000"/>
        </w:rPr>
        <w:t xml:space="preserve">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 xml:space="preserve">IF </w:t>
      </w:r>
      <w:proofErr w:type="spellStart"/>
      <w:r>
        <w:rPr>
          <w:color w:val="000000"/>
        </w:rPr>
        <w:t>OBJECT_ID</w:t>
      </w:r>
      <w:proofErr w:type="spellEnd"/>
      <w:r>
        <w:rPr>
          <w:color w:val="000000"/>
        </w:rPr>
        <w:t xml:space="preserve">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Just think that someone drops/alters the table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dbo.Customer</w:t>
      </w:r>
      <w:proofErr w:type="spellEnd"/>
      <w:proofErr w:type="gram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SCHEMABINDING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C.FName</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w:t>
      </w:r>
      <w:proofErr w:type="gramEnd"/>
      <w:r w:rsidRPr="00615B4E">
        <w:rPr>
          <w:rFonts w:ascii="Consolas" w:eastAsia="Times New Roman" w:hAnsi="Consolas" w:cs="Courier New"/>
          <w:color w:val="000000"/>
          <w:sz w:val="18"/>
          <w:szCs w:val="18"/>
          <w:lang w:val="en-IN" w:eastAsia="en-IN"/>
        </w:rPr>
        <w:t>.LNme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w:t>
      </w:r>
      <w:proofErr w:type="gramEnd"/>
      <w:r w:rsidRPr="00615B4E">
        <w:rPr>
          <w:rFonts w:ascii="Consolas" w:eastAsia="Times New Roman" w:hAnsi="Consolas" w:cs="Courier New"/>
          <w:color w:val="000000"/>
          <w:sz w:val="18"/>
          <w:szCs w:val="18"/>
          <w:lang w:val="en-IN" w:eastAsia="en-IN"/>
        </w:rPr>
        <w:t>.DateOfBooking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B.QTY</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proofErr w:type="gramEnd"/>
      <w:r w:rsidRPr="00615B4E">
        <w:rPr>
          <w:rFonts w:ascii="Consolas" w:eastAsia="Times New Roman" w:hAnsi="Consolas" w:cs="Courier New"/>
          <w:color w:val="000000"/>
          <w:sz w:val="18"/>
          <w:szCs w:val="18"/>
          <w:lang w:val="en-IN" w:eastAsia="en-IN"/>
        </w:rPr>
        <w:t>B.QTY</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dbo.BOOKING</w:t>
      </w:r>
      <w:proofErr w:type="spellEnd"/>
      <w:proofErr w:type="gram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dbo.PRODUCTS</w:t>
      </w:r>
      <w:proofErr w:type="spellEnd"/>
      <w:proofErr w:type="gram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dbo.Customer</w:t>
      </w:r>
      <w:proofErr w:type="spellEnd"/>
      <w:proofErr w:type="gram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proofErr w:type="gram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Are views only meant for reading data in a customized mode? Not really views also facilitate </w:t>
      </w:r>
      <w:proofErr w:type="spellStart"/>
      <w:r>
        <w:rPr>
          <w:rFonts w:ascii="Segoe UI" w:hAnsi="Segoe UI" w:cs="Segoe UI"/>
          <w:color w:val="111111"/>
          <w:sz w:val="21"/>
          <w:szCs w:val="21"/>
        </w:rPr>
        <w:t>DML</w:t>
      </w:r>
      <w:proofErr w:type="spellEnd"/>
      <w:r>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xml:space="preserve">). But there is a set of rules which needs to be adhered to enable </w:t>
      </w:r>
      <w:proofErr w:type="spellStart"/>
      <w:r>
        <w:rPr>
          <w:rFonts w:ascii="Segoe UI" w:hAnsi="Segoe UI" w:cs="Segoe UI"/>
          <w:color w:val="111111"/>
          <w:sz w:val="21"/>
          <w:szCs w:val="21"/>
        </w:rPr>
        <w:t>DMLs</w:t>
      </w:r>
      <w:proofErr w:type="spellEnd"/>
      <w:r>
        <w:rPr>
          <w:rFonts w:ascii="Segoe UI" w:hAnsi="Segoe UI" w:cs="Segoe UI"/>
          <w:color w:val="111111"/>
          <w:sz w:val="21"/>
          <w:szCs w:val="21"/>
        </w:rPr>
        <w:t>.</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If you are using a view to insert data, then your view should have a single select </w:t>
      </w:r>
      <w:proofErr w:type="gramStart"/>
      <w:r>
        <w:rPr>
          <w:rFonts w:ascii="Segoe UI" w:hAnsi="Segoe UI" w:cs="Segoe UI"/>
          <w:color w:val="111111"/>
          <w:sz w:val="21"/>
          <w:szCs w:val="21"/>
        </w:rPr>
        <w:t>and also</w:t>
      </w:r>
      <w:proofErr w:type="gramEnd"/>
      <w:r>
        <w:rPr>
          <w:rFonts w:ascii="Segoe UI" w:hAnsi="Segoe UI" w:cs="Segoe UI"/>
          <w:color w:val="111111"/>
          <w:sz w:val="21"/>
          <w:szCs w:val="21"/>
        </w:rPr>
        <w:t xml:space="preserve">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EA60D0" w:rsidRDefault="00EA60D0" w:rsidP="00615B4E"/>
    <w:p w:rsidR="00417708" w:rsidRDefault="00417708" w:rsidP="00615B4E"/>
    <w:p w:rsidR="00D559E8" w:rsidRDefault="002E77CA" w:rsidP="00615B4E">
      <w:r>
        <w:t>Transactions</w:t>
      </w:r>
    </w:p>
    <w:p w:rsidR="002E77CA" w:rsidRDefault="002E77CA" w:rsidP="00615B4E">
      <w:pPr>
        <w:rPr>
          <w:rFonts w:ascii="Segoe UI" w:hAnsi="Segoe UI" w:cs="Segoe UI"/>
          <w:color w:val="222222"/>
          <w:shd w:val="clear" w:color="auto" w:fill="FFFFFF"/>
        </w:rPr>
      </w:pPr>
      <w:r>
        <w:rPr>
          <w:rFonts w:ascii="Segoe UI" w:hAnsi="Segoe UI" w:cs="Segoe UI"/>
          <w:color w:val="222222"/>
          <w:shd w:val="clear" w:color="auto" w:fill="FFFFFF"/>
        </w:rPr>
        <w:t xml:space="preserve">A transaction is a single unit of work. If a transaction is successful,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made during the transaction are committed and become a permanent part of the database. If a transaction encounters errors and must be canceled or rolled back, then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are erased.</w:t>
      </w:r>
    </w:p>
    <w:p w:rsidR="00264463" w:rsidRDefault="00264463" w:rsidP="00615B4E">
      <w:pPr>
        <w:rPr>
          <w:rFonts w:ascii="Segoe UI" w:hAnsi="Segoe UI" w:cs="Segoe UI"/>
          <w:color w:val="222222"/>
          <w:shd w:val="clear" w:color="auto" w:fill="FFFFFF"/>
        </w:rPr>
      </w:pP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SQL Server operates in the following transaction modes.</w:t>
      </w:r>
    </w:p>
    <w:p w:rsidR="00264463" w:rsidRDefault="00264463" w:rsidP="00264463">
      <w:pPr>
        <w:pStyle w:val="lf-text-block"/>
        <w:shd w:val="clear" w:color="auto" w:fill="FFFFFF"/>
        <w:spacing w:after="0" w:afterAutospacing="0"/>
        <w:rPr>
          <w:rFonts w:ascii="Segoe UI" w:hAnsi="Segoe UI" w:cs="Segoe UI"/>
          <w:color w:val="222222"/>
        </w:rPr>
      </w:pPr>
      <w:proofErr w:type="spellStart"/>
      <w:r>
        <w:rPr>
          <w:rFonts w:ascii="Segoe UI" w:hAnsi="Segoe UI" w:cs="Segoe UI"/>
          <w:color w:val="222222"/>
        </w:rPr>
        <w:t>Autocommit</w:t>
      </w:r>
      <w:proofErr w:type="spellEnd"/>
      <w:r>
        <w:rPr>
          <w:rFonts w:ascii="Segoe UI" w:hAnsi="Segoe UI" w:cs="Segoe UI"/>
          <w:color w:val="222222"/>
        </w:rPr>
        <w:t xml:space="preserve"> transactions</w:t>
      </w:r>
      <w:r>
        <w:rPr>
          <w:rFonts w:ascii="Segoe UI" w:hAnsi="Segoe UI" w:cs="Segoe UI"/>
          <w:color w:val="222222"/>
        </w:rPr>
        <w:br/>
        <w:t>Each individual statement is a transaction.</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Explicit transactions</w:t>
      </w:r>
      <w:r>
        <w:rPr>
          <w:rFonts w:ascii="Segoe UI" w:hAnsi="Segoe UI" w:cs="Segoe UI"/>
          <w:color w:val="222222"/>
        </w:rPr>
        <w:br/>
        <w:t>Each transaction is explicitly started with the BEGIN TRANSACTION statement and explicitly ended with a COMMIT or ROLLBACK statement.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Implicit transactions</w:t>
      </w:r>
      <w:r>
        <w:rPr>
          <w:rFonts w:ascii="Segoe UI" w:hAnsi="Segoe UI" w:cs="Segoe UI"/>
          <w:color w:val="222222"/>
        </w:rPr>
        <w:br/>
        <w:t xml:space="preserve">A new transaction is implicitly started when the prior transaction completes, but each transaction is explicitly completed with a COMMIT or ROLLBACK </w:t>
      </w:r>
      <w:proofErr w:type="gramStart"/>
      <w:r>
        <w:rPr>
          <w:rFonts w:ascii="Segoe UI" w:hAnsi="Segoe UI" w:cs="Segoe UI"/>
          <w:color w:val="222222"/>
        </w:rPr>
        <w:t>statement.</w:t>
      </w:r>
      <w:r w:rsidR="000D6A02">
        <w:rPr>
          <w:rFonts w:ascii="Segoe UI" w:hAnsi="Segoe UI" w:cs="Segoe UI"/>
          <w:color w:val="222222"/>
        </w:rPr>
        <w:t>(</w:t>
      </w:r>
      <w:proofErr w:type="gramEnd"/>
      <w:r w:rsidR="000D6A02" w:rsidRPr="000D6A02">
        <w:rPr>
          <w:rFonts w:ascii="Segoe UI" w:hAnsi="Segoe UI" w:cs="Segoe UI"/>
          <w:color w:val="212121"/>
          <w:shd w:val="clear" w:color="auto" w:fill="FFFFFF"/>
        </w:rPr>
        <w:t xml:space="preserve"> </w:t>
      </w:r>
      <w:r w:rsidR="000D6A02">
        <w:rPr>
          <w:rFonts w:ascii="Segoe UI" w:hAnsi="Segoe UI" w:cs="Segoe UI"/>
          <w:color w:val="212121"/>
          <w:shd w:val="clear" w:color="auto" w:fill="FFFFFF"/>
        </w:rPr>
        <w:t xml:space="preserve">SET IMPLICIT TRANSACTIONS </w:t>
      </w:r>
      <w:proofErr w:type="spellStart"/>
      <w:r w:rsidR="000D6A02">
        <w:rPr>
          <w:rFonts w:ascii="Segoe UI" w:hAnsi="Segoe UI" w:cs="Segoe UI"/>
          <w:color w:val="212121"/>
          <w:shd w:val="clear" w:color="auto" w:fill="FFFFFF"/>
        </w:rPr>
        <w:t>ON|OFF</w:t>
      </w:r>
      <w:proofErr w:type="spellEnd"/>
      <w:r w:rsidR="000D6A02">
        <w:rPr>
          <w:rFonts w:ascii="Segoe UI" w:hAnsi="Segoe UI" w:cs="Segoe UI"/>
          <w:color w:val="212121"/>
          <w:shd w:val="clear" w:color="auto" w:fill="FFFFFF"/>
        </w:rPr>
        <w:t>.</w:t>
      </w:r>
      <w:r w:rsidR="000D6A02">
        <w:rPr>
          <w:rFonts w:ascii="Segoe UI" w:hAnsi="Segoe UI" w:cs="Segoe UI"/>
          <w:color w:val="222222"/>
        </w:rPr>
        <w: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Batch-scoped transactions</w:t>
      </w:r>
      <w:r>
        <w:rPr>
          <w:rFonts w:ascii="Segoe UI" w:hAnsi="Segoe UI" w:cs="Segoe UI"/>
          <w:color w:val="222222"/>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264463" w:rsidRDefault="00264463" w:rsidP="00615B4E"/>
    <w:p w:rsidR="00347609" w:rsidRDefault="00347609" w:rsidP="003476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Transactions have the following four standard properties, usually referred to by the acronym</w:t>
      </w:r>
      <w:r>
        <w:rPr>
          <w:rStyle w:val="apple-converted-space"/>
          <w:rFonts w:ascii="Verdana" w:hAnsi="Verdana"/>
          <w:color w:val="000000"/>
        </w:rPr>
        <w:t> </w:t>
      </w:r>
      <w:r>
        <w:rPr>
          <w:rFonts w:ascii="Verdana" w:hAnsi="Verdana"/>
          <w:b/>
          <w:bCs/>
          <w:color w:val="000000"/>
        </w:rPr>
        <w:t>ACID</w:t>
      </w:r>
      <w:r>
        <w:rPr>
          <w:rFonts w:ascii="Verdana" w:hAnsi="Verdana"/>
          <w:color w:val="000000"/>
        </w:rPr>
        <w:t>.</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Style w:val="apple-converted-space"/>
          <w:rFonts w:ascii="Verdana" w:hAnsi="Verdana"/>
          <w:color w:val="000000"/>
          <w:sz w:val="21"/>
          <w:szCs w:val="21"/>
        </w:rPr>
        <w:t> </w:t>
      </w:r>
      <w:r>
        <w:rPr>
          <w:rFonts w:ascii="Verdana" w:hAnsi="Verdana"/>
          <w:color w:val="000000"/>
          <w:sz w:val="21"/>
          <w:szCs w:val="21"/>
        </w:rPr>
        <w:t>− ensures that all operations within the work unit are completed successfully. Otherwise, the transaction is aborted at the point of failure and all the previous operations are rolled back to their former state.</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Style w:val="apple-converted-space"/>
          <w:rFonts w:ascii="Verdana" w:hAnsi="Verdana"/>
          <w:color w:val="000000"/>
          <w:sz w:val="21"/>
          <w:szCs w:val="21"/>
        </w:rPr>
        <w:t> </w:t>
      </w:r>
      <w:r>
        <w:rPr>
          <w:rFonts w:ascii="Verdana" w:hAnsi="Verdana"/>
          <w:color w:val="000000"/>
          <w:sz w:val="21"/>
          <w:szCs w:val="21"/>
        </w:rPr>
        <w:t>− ensures that the database properly changes states upon a successfully committed transaction.</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Style w:val="apple-converted-space"/>
          <w:rFonts w:ascii="Verdana" w:hAnsi="Verdana"/>
          <w:color w:val="000000"/>
          <w:sz w:val="21"/>
          <w:szCs w:val="21"/>
        </w:rPr>
        <w:t> </w:t>
      </w:r>
      <w:r>
        <w:rPr>
          <w:rFonts w:ascii="Verdana" w:hAnsi="Verdana"/>
          <w:color w:val="000000"/>
          <w:sz w:val="21"/>
          <w:szCs w:val="21"/>
        </w:rPr>
        <w:t>− enables transactions to operate independently of and transparent to each other.</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Style w:val="apple-converted-space"/>
          <w:rFonts w:ascii="Verdana" w:hAnsi="Verdana"/>
          <w:color w:val="000000"/>
          <w:sz w:val="21"/>
          <w:szCs w:val="21"/>
        </w:rPr>
        <w:t> </w:t>
      </w:r>
      <w:r>
        <w:rPr>
          <w:rFonts w:ascii="Verdana" w:hAnsi="Verdana"/>
          <w:color w:val="000000"/>
          <w:sz w:val="21"/>
          <w:szCs w:val="21"/>
        </w:rPr>
        <w:t>− ensures that the result or effect of a committed transaction persists in case of a system failure.</w:t>
      </w:r>
    </w:p>
    <w:p w:rsidR="007F4949" w:rsidRDefault="007F4949" w:rsidP="007F494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Control</w:t>
      </w:r>
    </w:p>
    <w:p w:rsidR="007F4949" w:rsidRDefault="007F4949" w:rsidP="007F49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control transactions.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w:t>
      </w:r>
      <w:r>
        <w:rPr>
          <w:rStyle w:val="apple-converted-space"/>
          <w:rFonts w:ascii="Verdana" w:hAnsi="Verdana"/>
          <w:color w:val="000000"/>
          <w:sz w:val="21"/>
          <w:szCs w:val="21"/>
        </w:rPr>
        <w:t> </w:t>
      </w:r>
      <w:r>
        <w:rPr>
          <w:rFonts w:ascii="Verdana" w:hAnsi="Verdana"/>
          <w:color w:val="000000"/>
          <w:sz w:val="21"/>
          <w:szCs w:val="21"/>
        </w:rPr>
        <w:t>− to save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ROLLBACK</w:t>
      </w:r>
      <w:r>
        <w:rPr>
          <w:rStyle w:val="apple-converted-space"/>
          <w:rFonts w:ascii="Verdana" w:hAnsi="Verdana"/>
          <w:color w:val="000000"/>
          <w:sz w:val="21"/>
          <w:szCs w:val="21"/>
        </w:rPr>
        <w:t> </w:t>
      </w:r>
      <w:r>
        <w:rPr>
          <w:rFonts w:ascii="Verdana" w:hAnsi="Verdana"/>
          <w:color w:val="000000"/>
          <w:sz w:val="21"/>
          <w:szCs w:val="21"/>
        </w:rPr>
        <w:t>− to roll back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SAVEPOINT</w:t>
      </w:r>
      <w:proofErr w:type="spellEnd"/>
      <w:r>
        <w:rPr>
          <w:rStyle w:val="apple-converted-space"/>
          <w:rFonts w:ascii="Verdana" w:hAnsi="Verdana"/>
          <w:color w:val="000000"/>
          <w:sz w:val="21"/>
          <w:szCs w:val="21"/>
        </w:rPr>
        <w:t> </w:t>
      </w:r>
      <w:r>
        <w:rPr>
          <w:rFonts w:ascii="Verdana" w:hAnsi="Verdana"/>
          <w:color w:val="000000"/>
          <w:sz w:val="21"/>
          <w:szCs w:val="21"/>
        </w:rPr>
        <w:t>− creates points within the groups of transactions in which to ROLLBACK.</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 Places a name on a transaction.</w:t>
      </w:r>
    </w:p>
    <w:p w:rsidR="00347609" w:rsidRDefault="00347609" w:rsidP="00615B4E"/>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INSERT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INTO</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AVG</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VALUES</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Tidd130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130</w:t>
      </w:r>
      <w:r w:rsidRPr="00BF6D29">
        <w:rPr>
          <w:rFonts w:ascii="inherit" w:eastAsia="Times New Roman" w:hAnsi="inherit" w:cs="Courier New"/>
          <w:color w:val="303336"/>
          <w:sz w:val="20"/>
          <w:szCs w:val="20"/>
          <w:bdr w:val="none" w:sz="0" w:space="0" w:color="auto" w:frame="1"/>
          <w:shd w:val="clear" w:color="auto" w:fill="EFF0F1"/>
          <w:lang w:val="en-IN" w:eastAsia="en-IN"/>
        </w:rPr>
        <w:t>),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Tidd230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230</w:t>
      </w:r>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UPDATE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SET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'az2</w:t>
      </w:r>
      <w:proofErr w:type="spellEnd"/>
      <w:proofErr w:type="gramStart"/>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AVG</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 </w:t>
      </w:r>
      <w:r w:rsidRPr="00BF6D29">
        <w:rPr>
          <w:rFonts w:ascii="inherit" w:eastAsia="Times New Roman" w:hAnsi="inherit" w:cs="Courier New"/>
          <w:color w:val="7D2727"/>
          <w:sz w:val="20"/>
          <w:szCs w:val="20"/>
          <w:bdr w:val="none" w:sz="0" w:space="0" w:color="auto" w:frame="1"/>
          <w:shd w:val="clear" w:color="auto" w:fill="EFF0F1"/>
          <w:lang w:val="en-IN" w:eastAsia="en-IN"/>
        </w:rPr>
        <w: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WHERE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COMMIT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ROLLBACK</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  </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GO</w:t>
      </w:r>
    </w:p>
    <w:p w:rsidR="00BF6D29" w:rsidRDefault="00BF6D29" w:rsidP="00615B4E"/>
    <w:p w:rsidR="00BF62E5" w:rsidRDefault="00DC7FC3" w:rsidP="00615B4E">
      <w:pPr>
        <w:rPr>
          <w:rFonts w:ascii="Segoe UI" w:hAnsi="Segoe UI" w:cs="Segoe UI"/>
          <w:b/>
          <w:bCs/>
          <w:color w:val="212121"/>
          <w:shd w:val="clear" w:color="auto" w:fill="FFFFFF"/>
        </w:rPr>
      </w:pPr>
      <w:r>
        <w:rPr>
          <w:rFonts w:ascii="Segoe UI" w:hAnsi="Segoe UI" w:cs="Segoe UI"/>
          <w:b/>
          <w:bCs/>
          <w:color w:val="212121"/>
          <w:shd w:val="clear" w:color="auto" w:fill="FFFFFF"/>
        </w:rPr>
        <w:t>Guidelines to Code Efficient Transactions</w:t>
      </w:r>
    </w:p>
    <w:p w:rsidR="00DC7FC3"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Do not require input from users during a transaction.</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 xml:space="preserve">Do not open a transaction while browsing through data, </w:t>
      </w:r>
      <w:proofErr w:type="gramStart"/>
      <w:r w:rsidRPr="00551E4F">
        <w:rPr>
          <w:rFonts w:ascii="Segoe UI" w:hAnsi="Segoe UI" w:cs="Segoe UI"/>
          <w:color w:val="212121"/>
          <w:shd w:val="clear" w:color="auto" w:fill="FFFFFF"/>
        </w:rPr>
        <w:t>if at all possible</w:t>
      </w:r>
      <w:proofErr w:type="gramEnd"/>
      <w:r w:rsidRPr="00551E4F">
        <w:rPr>
          <w:rFonts w:ascii="Segoe UI" w:hAnsi="Segoe UI" w:cs="Segoe UI"/>
          <w:color w:val="212121"/>
          <w:shd w:val="clear" w:color="auto" w:fill="FFFFFF"/>
        </w:rPr>
        <w:t>.</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Keep the transaction as short as possible.</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Make intelligent use of lower cursor concurrency options, such as optimistic concurrency options.</w:t>
      </w:r>
    </w:p>
    <w:p w:rsidR="00551E4F" w:rsidRDefault="00551E4F" w:rsidP="00551E4F">
      <w:pPr>
        <w:pStyle w:val="ListParagraph"/>
        <w:numPr>
          <w:ilvl w:val="0"/>
          <w:numId w:val="27"/>
        </w:numPr>
      </w:pPr>
      <w:r w:rsidRPr="00551E4F">
        <w:rPr>
          <w:rFonts w:ascii="Segoe UI" w:hAnsi="Segoe UI" w:cs="Segoe UI"/>
          <w:color w:val="212121"/>
          <w:shd w:val="clear" w:color="auto" w:fill="FFFFFF"/>
        </w:rPr>
        <w:t>Access the least amount of data possible while in a transaction.</w:t>
      </w:r>
    </w:p>
    <w:p w:rsidR="00BF62E5" w:rsidRPr="00BF62E5" w:rsidRDefault="00BF62E5" w:rsidP="00BF62E5">
      <w:pPr>
        <w:shd w:val="clear" w:color="auto" w:fill="FFFFFF"/>
        <w:spacing w:before="100" w:beforeAutospacing="1" w:after="100" w:afterAutospacing="1" w:line="240" w:lineRule="auto"/>
        <w:rPr>
          <w:rFonts w:ascii="Segoe UI" w:eastAsia="Times New Roman" w:hAnsi="Segoe UI" w:cs="Segoe UI"/>
          <w:color w:val="999999"/>
          <w:sz w:val="17"/>
          <w:szCs w:val="17"/>
          <w:lang w:val="en-IN" w:eastAsia="en-IN"/>
        </w:rPr>
      </w:pPr>
      <w:r w:rsidRPr="00BF62E5">
        <w:rPr>
          <w:rFonts w:ascii="Segoe UI" w:eastAsia="Times New Roman" w:hAnsi="Segoe UI" w:cs="Segoe UI"/>
          <w:color w:val="111111"/>
          <w:sz w:val="21"/>
          <w:szCs w:val="21"/>
          <w:lang w:val="en-IN" w:eastAsia="en-IN"/>
        </w:rPr>
        <w:t>When you explicitly begin a transaction, the</w:t>
      </w:r>
    </w:p>
    <w:p w:rsidR="00BF62E5" w:rsidRPr="00BF62E5" w:rsidRDefault="00BF62E5" w:rsidP="00BF62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F62E5">
        <w:rPr>
          <w:rFonts w:ascii="Consolas" w:eastAsia="Times New Roman" w:hAnsi="Consolas" w:cs="Courier New"/>
          <w:color w:val="FF00FF"/>
          <w:sz w:val="18"/>
          <w:szCs w:val="18"/>
          <w:bdr w:val="none" w:sz="0" w:space="0" w:color="auto" w:frame="1"/>
          <w:lang w:val="en-IN" w:eastAsia="en-IN"/>
        </w:rPr>
        <w:t>@@</w:t>
      </w:r>
      <w:proofErr w:type="spellStart"/>
      <w:r w:rsidRPr="00BF62E5">
        <w:rPr>
          <w:rFonts w:ascii="Consolas" w:eastAsia="Times New Roman" w:hAnsi="Consolas" w:cs="Courier New"/>
          <w:color w:val="FF00FF"/>
          <w:sz w:val="18"/>
          <w:szCs w:val="18"/>
          <w:bdr w:val="none" w:sz="0" w:space="0" w:color="auto" w:frame="1"/>
          <w:lang w:val="en-IN" w:eastAsia="en-IN"/>
        </w:rPr>
        <w:t>TRANCOUNT</w:t>
      </w:r>
      <w:proofErr w:type="spellEnd"/>
      <w:r w:rsidRPr="00BF62E5">
        <w:rPr>
          <w:rFonts w:ascii="Consolas" w:eastAsia="Times New Roman" w:hAnsi="Consolas" w:cs="Courier New"/>
          <w:color w:val="000000"/>
          <w:sz w:val="18"/>
          <w:szCs w:val="18"/>
          <w:lang w:val="en-IN" w:eastAsia="en-IN"/>
        </w:rPr>
        <w:t xml:space="preserve"> </w:t>
      </w:r>
    </w:p>
    <w:p w:rsidR="00BF62E5" w:rsidRDefault="00BF62E5" w:rsidP="00BF62E5">
      <w:pPr>
        <w:rPr>
          <w:rFonts w:ascii="Segoe UI" w:eastAsia="Times New Roman" w:hAnsi="Segoe UI" w:cs="Segoe UI"/>
          <w:color w:val="111111"/>
          <w:sz w:val="21"/>
          <w:szCs w:val="21"/>
          <w:shd w:val="clear" w:color="auto" w:fill="FFFFFF"/>
          <w:lang w:val="en-IN" w:eastAsia="en-IN"/>
        </w:rPr>
      </w:pPr>
      <w:r w:rsidRPr="00BF62E5">
        <w:rPr>
          <w:rFonts w:ascii="Segoe UI" w:eastAsia="Times New Roman" w:hAnsi="Segoe UI" w:cs="Segoe UI"/>
          <w:color w:val="111111"/>
          <w:sz w:val="21"/>
          <w:szCs w:val="21"/>
          <w:shd w:val="clear" w:color="auto" w:fill="FFFFFF"/>
          <w:lang w:val="en-IN" w:eastAsia="en-IN"/>
        </w:rPr>
        <w:t>automatic variable count increases from 0 to 1; when you </w:t>
      </w:r>
      <w:r w:rsidRPr="00BF62E5">
        <w:rPr>
          <w:rFonts w:ascii="Consolas" w:eastAsia="Times New Roman" w:hAnsi="Consolas" w:cs="Courier New"/>
          <w:color w:val="990000"/>
          <w:bdr w:val="none" w:sz="0" w:space="0" w:color="auto" w:frame="1"/>
          <w:shd w:val="clear" w:color="auto" w:fill="FFFFFF"/>
          <w:lang w:val="en-IN" w:eastAsia="en-IN"/>
        </w:rPr>
        <w:t>COMMIT</w:t>
      </w:r>
      <w:r w:rsidRPr="00BF62E5">
        <w:rPr>
          <w:rFonts w:ascii="Segoe UI" w:eastAsia="Times New Roman" w:hAnsi="Segoe UI" w:cs="Segoe UI"/>
          <w:color w:val="111111"/>
          <w:sz w:val="21"/>
          <w:szCs w:val="21"/>
          <w:shd w:val="clear" w:color="auto" w:fill="FFFFFF"/>
          <w:lang w:val="en-IN" w:eastAsia="en-IN"/>
        </w:rPr>
        <w:t>, the count decreases by one; when you </w:t>
      </w:r>
      <w:r w:rsidRPr="00BF62E5">
        <w:rPr>
          <w:rFonts w:ascii="Consolas" w:eastAsia="Times New Roman" w:hAnsi="Consolas" w:cs="Courier New"/>
          <w:color w:val="990000"/>
          <w:bdr w:val="none" w:sz="0" w:space="0" w:color="auto" w:frame="1"/>
          <w:shd w:val="clear" w:color="auto" w:fill="FFFFFF"/>
          <w:lang w:val="en-IN" w:eastAsia="en-IN"/>
        </w:rPr>
        <w:t>ROLLBACK</w:t>
      </w:r>
      <w:r w:rsidRPr="00BF62E5">
        <w:rPr>
          <w:rFonts w:ascii="Segoe UI" w:eastAsia="Times New Roman" w:hAnsi="Segoe UI" w:cs="Segoe UI"/>
          <w:color w:val="111111"/>
          <w:sz w:val="21"/>
          <w:szCs w:val="21"/>
          <w:shd w:val="clear" w:color="auto" w:fill="FFFFFF"/>
          <w:lang w:val="en-IN" w:eastAsia="en-IN"/>
        </w:rPr>
        <w:t>, the count is reduced to 0.</w:t>
      </w:r>
    </w:p>
    <w:p w:rsidR="00751573" w:rsidRDefault="00751573" w:rsidP="00BF62E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A rollback to a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xml:space="preserve"> (not a transaction) doesn't affect the value returned by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TRANCOUNT</w:t>
      </w:r>
      <w:proofErr w:type="spellEnd"/>
      <w:r>
        <w:rPr>
          <w:rFonts w:ascii="Segoe UI" w:hAnsi="Segoe UI" w:cs="Segoe UI"/>
          <w:color w:val="111111"/>
          <w:sz w:val="21"/>
          <w:szCs w:val="21"/>
          <w:shd w:val="clear" w:color="auto" w:fill="FFFFFF"/>
        </w:rPr>
        <w:t xml:space="preserve">, either. However, the rollback must explicitly name the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ROLLBACK TRAN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a specific name will always roll back the entire transaction.</w:t>
      </w:r>
    </w:p>
    <w:p w:rsidR="00C3694F" w:rsidRDefault="00C3694F" w:rsidP="00BF62E5">
      <w:pPr>
        <w:rPr>
          <w:rFonts w:ascii="Segoe UI" w:hAnsi="Segoe UI" w:cs="Segoe UI"/>
          <w:color w:val="111111"/>
          <w:sz w:val="21"/>
          <w:szCs w:val="21"/>
          <w:shd w:val="clear" w:color="auto" w:fill="FFFFFF"/>
        </w:rPr>
      </w:pPr>
    </w:p>
    <w:p w:rsidR="00C3694F" w:rsidRDefault="00C3694F" w:rsidP="00BF62E5">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automatic variable is used to implement error handling code. It contains the error ID produced by the last SQL statement executed during a client’s connection. When a statement executes successfully,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contains 0. To determine if a statement executes successfully, an IF statement is used to check the value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immediately after the target statement executes. It is imperative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be checked immediately after the target statement, because its value is reset to 0 when the next statement executes successfully. If a trappable error occurs,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will have a value greater than 0.</w:t>
      </w:r>
      <w:r>
        <w:rPr>
          <w:rStyle w:val="apple-converted-space"/>
          <w:rFonts w:ascii="Segoe UI" w:hAnsi="Segoe UI" w:cs="Segoe UI"/>
          <w:color w:val="111111"/>
          <w:sz w:val="21"/>
          <w:szCs w:val="21"/>
          <w:shd w:val="clear" w:color="auto" w:fill="FFFFFF"/>
        </w:rPr>
        <w:t> </w:t>
      </w:r>
    </w:p>
    <w:p w:rsidR="00BF3965" w:rsidRDefault="00BF3965" w:rsidP="00BF62E5">
      <w:pPr>
        <w:rPr>
          <w:rStyle w:val="apple-converted-space"/>
          <w:rFonts w:ascii="Segoe UI" w:hAnsi="Segoe UI" w:cs="Segoe UI"/>
          <w:color w:val="111111"/>
          <w:sz w:val="21"/>
          <w:szCs w:val="21"/>
          <w:shd w:val="clear" w:color="auto" w:fill="FFFFFF"/>
        </w:rPr>
      </w:pPr>
    </w:p>
    <w:p w:rsidR="0026239D" w:rsidRDefault="0026239D" w:rsidP="00BF62E5">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Transaction Isolation Level</w:t>
      </w:r>
    </w:p>
    <w:p w:rsidR="00B6100B" w:rsidRDefault="00B6100B" w:rsidP="00541AEC">
      <w:pPr>
        <w:rPr>
          <w:rFonts w:ascii="Segoe UI" w:eastAsia="Times New Roman" w:hAnsi="Segoe UI" w:cs="Segoe UI"/>
          <w:color w:val="2A2A2A"/>
          <w:sz w:val="20"/>
          <w:szCs w:val="20"/>
          <w:lang w:val="en-IN" w:eastAsia="en-IN"/>
        </w:rPr>
      </w:pPr>
      <w:r>
        <w:rPr>
          <w:rStyle w:val="apple-converted-space"/>
          <w:rFonts w:ascii="Segoe UI" w:hAnsi="Segoe UI" w:cs="Segoe UI"/>
          <w:color w:val="111111"/>
          <w:sz w:val="21"/>
          <w:szCs w:val="21"/>
          <w:shd w:val="clear" w:color="auto" w:fill="FFFFFF"/>
        </w:rPr>
        <w:t>1.</w:t>
      </w:r>
      <w:r w:rsidRPr="00B6100B">
        <w:rPr>
          <w:rFonts w:ascii="Segoe UI" w:hAnsi="Segoe UI" w:cs="Segoe UI"/>
          <w:color w:val="000000"/>
          <w:sz w:val="20"/>
          <w:szCs w:val="20"/>
        </w:rPr>
        <w:t xml:space="preserve"> </w:t>
      </w:r>
      <w:r w:rsidRPr="00B6100B">
        <w:rPr>
          <w:rFonts w:ascii="Segoe UI" w:eastAsia="Times New Roman" w:hAnsi="Segoe UI" w:cs="Segoe UI"/>
          <w:color w:val="000000"/>
          <w:sz w:val="20"/>
          <w:szCs w:val="20"/>
          <w:lang w:val="en-IN" w:eastAsia="en-IN"/>
        </w:rPr>
        <w:t>READ UNCOMMITTED</w:t>
      </w:r>
      <w:r w:rsidR="00541AEC">
        <w:rPr>
          <w:rFonts w:ascii="Segoe UI" w:eastAsia="Times New Roman" w:hAnsi="Segoe UI" w:cs="Segoe UI"/>
          <w:color w:val="000000"/>
          <w:sz w:val="20"/>
          <w:szCs w:val="20"/>
          <w:lang w:val="en-IN" w:eastAsia="en-IN"/>
        </w:rPr>
        <w:t xml:space="preserve">- </w:t>
      </w:r>
      <w:r w:rsidRPr="00B6100B">
        <w:rPr>
          <w:rFonts w:ascii="Segoe UI" w:eastAsia="Times New Roman" w:hAnsi="Segoe UI" w:cs="Segoe UI"/>
          <w:color w:val="2A2A2A"/>
          <w:sz w:val="20"/>
          <w:szCs w:val="20"/>
          <w:lang w:val="en-IN" w:eastAsia="en-IN"/>
        </w:rPr>
        <w:t>Specifies that statements can read rows that have been modified by other transactions but not yet committed.</w:t>
      </w:r>
    </w:p>
    <w:p w:rsidR="00B57DDE" w:rsidRPr="00B57DDE" w:rsidRDefault="00B57DDE" w:rsidP="00B57DDE">
      <w:pPr>
        <w:spacing w:after="0" w:line="240" w:lineRule="auto"/>
        <w:rPr>
          <w:rFonts w:ascii="Segoe UI" w:eastAsia="Times New Roman" w:hAnsi="Segoe UI" w:cs="Segoe UI"/>
          <w:color w:val="2A2A2A"/>
          <w:sz w:val="20"/>
          <w:szCs w:val="20"/>
          <w:lang w:val="en-IN" w:eastAsia="en-IN"/>
        </w:rPr>
      </w:pPr>
      <w:r>
        <w:rPr>
          <w:rFonts w:ascii="Segoe UI" w:eastAsia="Times New Roman" w:hAnsi="Segoe UI" w:cs="Segoe UI"/>
          <w:color w:val="000000"/>
          <w:sz w:val="20"/>
          <w:szCs w:val="20"/>
          <w:lang w:val="en-IN" w:eastAsia="en-IN"/>
        </w:rPr>
        <w:t xml:space="preserve">2. </w:t>
      </w:r>
      <w:r w:rsidRPr="00B57DDE">
        <w:rPr>
          <w:rFonts w:ascii="Segoe UI" w:eastAsia="Times New Roman" w:hAnsi="Segoe UI" w:cs="Segoe UI"/>
          <w:color w:val="000000"/>
          <w:sz w:val="20"/>
          <w:szCs w:val="20"/>
          <w:lang w:val="en-IN" w:eastAsia="en-IN"/>
        </w:rPr>
        <w:t>READ COMMITTED</w:t>
      </w:r>
      <w:r>
        <w:rPr>
          <w:rFonts w:ascii="Segoe UI" w:eastAsia="Times New Roman" w:hAnsi="Segoe UI" w:cs="Segoe UI"/>
          <w:color w:val="000000"/>
          <w:sz w:val="20"/>
          <w:szCs w:val="20"/>
          <w:lang w:val="en-IN" w:eastAsia="en-IN"/>
        </w:rPr>
        <w:t>-</w:t>
      </w:r>
      <w:r w:rsidRPr="00B57DDE">
        <w:rPr>
          <w:rFonts w:ascii="Segoe UI" w:eastAsia="Times New Roman" w:hAnsi="Segoe UI" w:cs="Segoe UI"/>
          <w:color w:val="2A2A2A"/>
          <w:sz w:val="20"/>
          <w:szCs w:val="20"/>
          <w:lang w:val="en-IN" w:eastAsia="en-IN"/>
        </w:rPr>
        <w:t>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26239D" w:rsidRDefault="0026239D" w:rsidP="00BF62E5">
      <w:pPr>
        <w:rPr>
          <w:rStyle w:val="apple-converted-space"/>
          <w:rFonts w:ascii="Segoe UI" w:hAnsi="Segoe UI" w:cs="Segoe UI"/>
          <w:color w:val="111111"/>
          <w:sz w:val="21"/>
          <w:szCs w:val="21"/>
          <w:shd w:val="clear" w:color="auto" w:fill="FFFFFF"/>
        </w:rPr>
      </w:pPr>
    </w:p>
    <w:p w:rsidR="00BF3965" w:rsidRDefault="00BF3965" w:rsidP="00BF62E5">
      <w:pPr>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checkpoint</w:t>
      </w:r>
      <w:r>
        <w:rPr>
          <w:rStyle w:val="apple-converted-space"/>
          <w:rFonts w:ascii="Segoe UI" w:hAnsi="Segoe UI" w:cs="Segoe UI"/>
          <w:color w:val="2A2A2A"/>
          <w:sz w:val="20"/>
          <w:szCs w:val="20"/>
        </w:rPr>
        <w:t> </w:t>
      </w:r>
      <w:r>
        <w:rPr>
          <w:rFonts w:ascii="Segoe UI" w:hAnsi="Segoe UI" w:cs="Segoe UI"/>
          <w:color w:val="2A2A2A"/>
          <w:sz w:val="20"/>
          <w:szCs w:val="20"/>
        </w:rPr>
        <w:t>creates a known good point from which the SQL Server Database Engine can start applying changes contained in the log during recovery after an unexpected shutdown or crash.</w:t>
      </w:r>
    </w:p>
    <w:p w:rsidR="00187D08" w:rsidRDefault="00187D08" w:rsidP="00BF62E5">
      <w:pPr>
        <w:rPr>
          <w:rFonts w:ascii="Segoe UI" w:hAnsi="Segoe UI" w:cs="Segoe UI"/>
          <w:color w:val="2A2A2A"/>
          <w:sz w:val="20"/>
          <w:szCs w:val="20"/>
        </w:rPr>
      </w:pPr>
    </w:p>
    <w:p w:rsidR="00187D08" w:rsidRDefault="00187D08" w:rsidP="00BF62E5">
      <w:pPr>
        <w:rPr>
          <w:rFonts w:ascii="Segoe UI" w:hAnsi="Segoe UI" w:cs="Segoe UI"/>
          <w:color w:val="2A2A2A"/>
          <w:sz w:val="20"/>
          <w:szCs w:val="20"/>
        </w:rPr>
      </w:pPr>
      <w:r>
        <w:rPr>
          <w:rFonts w:ascii="Segoe UI" w:hAnsi="Segoe UI" w:cs="Segoe UI"/>
          <w:color w:val="2A2A2A"/>
          <w:sz w:val="20"/>
          <w:szCs w:val="20"/>
        </w:rPr>
        <w:t>The Database Engine supports several types of checkpoints: automatic, indirect, manual, and internal.</w:t>
      </w:r>
    </w:p>
    <w:p w:rsidR="00C95024" w:rsidRDefault="00C95024" w:rsidP="00BF62E5">
      <w:pPr>
        <w:rPr>
          <w:rFonts w:ascii="Segoe UI" w:hAnsi="Segoe UI" w:cs="Segoe UI"/>
          <w:color w:val="2A2A2A"/>
          <w:sz w:val="20"/>
          <w:szCs w:val="20"/>
        </w:rPr>
      </w:pP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b/>
          <w:bCs/>
          <w:color w:val="2A2A2A"/>
          <w:sz w:val="19"/>
          <w:szCs w:val="19"/>
          <w:lang w:val="en-IN" w:eastAsia="en-IN"/>
        </w:rPr>
        <w:t>Automatic</w:t>
      </w: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i/>
          <w:iCs/>
          <w:color w:val="2A2A2A"/>
          <w:sz w:val="19"/>
          <w:szCs w:val="19"/>
          <w:lang w:val="en-IN" w:eastAsia="en-IN"/>
        </w:rPr>
        <w:t>Automatic Checkpoint</w:t>
      </w:r>
      <w:r w:rsidRPr="00C95024">
        <w:rPr>
          <w:rFonts w:ascii="Arial" w:eastAsia="Times New Roman" w:hAnsi="Arial" w:cs="Arial"/>
          <w:color w:val="2A2A2A"/>
          <w:sz w:val="19"/>
          <w:szCs w:val="19"/>
          <w:lang w:val="en-IN" w:eastAsia="en-IN"/>
        </w:rPr>
        <w:t> is the most common one, and it </w:t>
      </w:r>
      <w:r w:rsidRPr="00C95024">
        <w:rPr>
          <w:rFonts w:ascii="Arial" w:eastAsia="Times New Roman" w:hAnsi="Arial" w:cs="Arial"/>
          <w:b/>
          <w:bCs/>
          <w:color w:val="2A2A2A"/>
          <w:sz w:val="19"/>
          <w:szCs w:val="19"/>
          <w:lang w:val="en-IN" w:eastAsia="en-IN"/>
        </w:rPr>
        <w:t>issues automatically</w:t>
      </w:r>
      <w:r w:rsidRPr="00C95024">
        <w:rPr>
          <w:rFonts w:ascii="Arial" w:eastAsia="Times New Roman" w:hAnsi="Arial" w:cs="Arial"/>
          <w:color w:val="2A2A2A"/>
          <w:sz w:val="19"/>
          <w:szCs w:val="19"/>
          <w:lang w:val="en-IN" w:eastAsia="en-IN"/>
        </w:rPr>
        <w:t> in the background as per the settings done in </w:t>
      </w:r>
      <w:r w:rsidRPr="00C95024">
        <w:rPr>
          <w:rFonts w:ascii="Arial" w:eastAsia="Times New Roman" w:hAnsi="Arial" w:cs="Arial"/>
          <w:i/>
          <w:iCs/>
          <w:color w:val="2A2A2A"/>
          <w:sz w:val="19"/>
          <w:szCs w:val="19"/>
          <w:lang w:val="en-IN" w:eastAsia="en-IN"/>
        </w:rPr>
        <w:t>Recovery Interval </w:t>
      </w:r>
      <w:r w:rsidRPr="00C95024">
        <w:rPr>
          <w:rFonts w:ascii="Arial" w:eastAsia="Times New Roman" w:hAnsi="Arial" w:cs="Arial"/>
          <w:color w:val="2A2A2A"/>
          <w:sz w:val="19"/>
          <w:szCs w:val="19"/>
          <w:lang w:val="en-IN" w:eastAsia="en-IN"/>
        </w:rPr>
        <w:t>server configuration option. This Recovery Interval parameter is defined at server level. </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EXEC [</w:t>
      </w:r>
      <w:proofErr w:type="spellStart"/>
      <w:r w:rsidRPr="00CD37E1">
        <w:rPr>
          <w:rFonts w:ascii="Courier New" w:eastAsia="Times New Roman" w:hAnsi="Courier New" w:cs="Courier New"/>
          <w:color w:val="000000"/>
          <w:sz w:val="21"/>
          <w:szCs w:val="21"/>
          <w:lang w:val="en-IN" w:eastAsia="en-IN"/>
        </w:rPr>
        <w:t>sp_configure</w:t>
      </w:r>
      <w:proofErr w:type="spellEnd"/>
      <w:r w:rsidRPr="00CD37E1">
        <w:rPr>
          <w:rFonts w:ascii="Courier New" w:eastAsia="Times New Roman" w:hAnsi="Courier New" w:cs="Courier New"/>
          <w:color w:val="000000"/>
          <w:sz w:val="21"/>
          <w:szCs w:val="21"/>
          <w:lang w:val="en-IN" w:eastAsia="en-IN"/>
        </w:rPr>
        <w:t>] '[recovery interval]', 'seconds'</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GO;</w:t>
      </w:r>
    </w:p>
    <w:p w:rsidR="00C95024" w:rsidRDefault="00C95024" w:rsidP="00BF62E5"/>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b/>
          <w:bCs/>
          <w:color w:val="2A2A2A"/>
          <w:sz w:val="19"/>
          <w:szCs w:val="19"/>
          <w:lang w:val="en-IN" w:eastAsia="en-IN"/>
        </w:rPr>
        <w:t>Manual</w:t>
      </w:r>
    </w:p>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color w:val="2A2A2A"/>
          <w:sz w:val="19"/>
          <w:szCs w:val="19"/>
          <w:lang w:val="en-IN" w:eastAsia="en-IN"/>
        </w:rPr>
        <w:t>As the name defines, this command </w:t>
      </w:r>
      <w:r w:rsidRPr="0008513E">
        <w:rPr>
          <w:rFonts w:ascii="Arial" w:eastAsia="Times New Roman" w:hAnsi="Arial" w:cs="Arial"/>
          <w:b/>
          <w:bCs/>
          <w:color w:val="2A2A2A"/>
          <w:sz w:val="19"/>
          <w:szCs w:val="19"/>
          <w:lang w:val="en-IN" w:eastAsia="en-IN"/>
        </w:rPr>
        <w:t>runs like any other T-SQL statement</w:t>
      </w:r>
      <w:r w:rsidRPr="0008513E">
        <w:rPr>
          <w:rFonts w:ascii="Arial" w:eastAsia="Times New Roman" w:hAnsi="Arial" w:cs="Arial"/>
          <w:color w:val="2A2A2A"/>
          <w:sz w:val="19"/>
          <w:szCs w:val="19"/>
          <w:lang w:val="en-IN" w:eastAsia="en-IN"/>
        </w:rPr>
        <w:t> and once issued it will run to its completion. It must be noted that </w:t>
      </w:r>
      <w:r w:rsidRPr="0008513E">
        <w:rPr>
          <w:rFonts w:ascii="Arial" w:eastAsia="Times New Roman" w:hAnsi="Arial" w:cs="Arial"/>
          <w:i/>
          <w:iCs/>
          <w:color w:val="2A2A2A"/>
          <w:sz w:val="19"/>
          <w:szCs w:val="19"/>
          <w:lang w:val="en-IN" w:eastAsia="en-IN"/>
        </w:rPr>
        <w:t>Manual Checkpoint</w:t>
      </w:r>
      <w:r w:rsidRPr="0008513E">
        <w:rPr>
          <w:rFonts w:ascii="Arial" w:eastAsia="Times New Roman" w:hAnsi="Arial" w:cs="Arial"/>
          <w:color w:val="2A2A2A"/>
          <w:sz w:val="19"/>
          <w:szCs w:val="19"/>
          <w:lang w:val="en-IN" w:eastAsia="en-IN"/>
        </w:rPr>
        <w:t> will run for the </w:t>
      </w:r>
      <w:r w:rsidRPr="0008513E">
        <w:rPr>
          <w:rFonts w:ascii="Arial" w:eastAsia="Times New Roman" w:hAnsi="Arial" w:cs="Arial"/>
          <w:i/>
          <w:iCs/>
          <w:color w:val="2A2A2A"/>
          <w:sz w:val="19"/>
          <w:szCs w:val="19"/>
          <w:lang w:val="en-IN" w:eastAsia="en-IN"/>
        </w:rPr>
        <w:t>current database</w:t>
      </w:r>
      <w:r w:rsidRPr="0008513E">
        <w:rPr>
          <w:rFonts w:ascii="Arial" w:eastAsia="Times New Roman" w:hAnsi="Arial" w:cs="Arial"/>
          <w:color w:val="2A2A2A"/>
          <w:sz w:val="19"/>
          <w:szCs w:val="19"/>
          <w:lang w:val="en-IN" w:eastAsia="en-IN"/>
        </w:rPr>
        <w:t xml:space="preserve"> only. </w:t>
      </w:r>
      <w:proofErr w:type="spellStart"/>
      <w:r w:rsidRPr="0008513E">
        <w:rPr>
          <w:rFonts w:ascii="Arial" w:eastAsia="Times New Roman" w:hAnsi="Arial" w:cs="Arial"/>
          <w:color w:val="2A2A2A"/>
          <w:sz w:val="19"/>
          <w:szCs w:val="19"/>
          <w:lang w:val="en-IN" w:eastAsia="en-IN"/>
        </w:rPr>
        <w:t>Checkpoint_Duration</w:t>
      </w:r>
      <w:proofErr w:type="spellEnd"/>
      <w:r w:rsidRPr="0008513E">
        <w:rPr>
          <w:rFonts w:ascii="Arial" w:eastAsia="Times New Roman" w:hAnsi="Arial" w:cs="Arial"/>
          <w:color w:val="2A2A2A"/>
          <w:sz w:val="19"/>
          <w:szCs w:val="19"/>
          <w:lang w:val="en-IN" w:eastAsia="en-IN"/>
        </w:rPr>
        <w:t xml:space="preserve"> can also be defined in seconds at database level, which defines the time to complete checkpoint and is optional.</w:t>
      </w:r>
    </w:p>
    <w:p w:rsidR="0008513E" w:rsidRDefault="0008513E" w:rsidP="00BF62E5"/>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 xml:space="preserve">CHECKPOINT [ </w:t>
      </w:r>
      <w:proofErr w:type="spellStart"/>
      <w:r w:rsidRPr="00E4173E">
        <w:rPr>
          <w:rFonts w:ascii="Courier New" w:eastAsia="Times New Roman" w:hAnsi="Courier New" w:cs="Courier New"/>
          <w:color w:val="000000"/>
          <w:sz w:val="21"/>
          <w:szCs w:val="21"/>
          <w:lang w:val="en-IN" w:eastAsia="en-IN"/>
        </w:rPr>
        <w:t>checkpoint_</w:t>
      </w:r>
      <w:proofErr w:type="gramStart"/>
      <w:r w:rsidRPr="00E4173E">
        <w:rPr>
          <w:rFonts w:ascii="Courier New" w:eastAsia="Times New Roman" w:hAnsi="Courier New" w:cs="Courier New"/>
          <w:color w:val="000000"/>
          <w:sz w:val="21"/>
          <w:szCs w:val="21"/>
          <w:lang w:val="en-IN" w:eastAsia="en-IN"/>
        </w:rPr>
        <w:t>duration</w:t>
      </w:r>
      <w:proofErr w:type="spellEnd"/>
      <w:r w:rsidRPr="00E4173E">
        <w:rPr>
          <w:rFonts w:ascii="Courier New" w:eastAsia="Times New Roman" w:hAnsi="Courier New" w:cs="Courier New"/>
          <w:color w:val="000000"/>
          <w:sz w:val="21"/>
          <w:szCs w:val="21"/>
          <w:lang w:val="en-IN" w:eastAsia="en-IN"/>
        </w:rPr>
        <w:t xml:space="preserve"> ]</w:t>
      </w:r>
      <w:proofErr w:type="gramEnd"/>
    </w:p>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lastRenderedPageBreak/>
        <w:t>GO;</w:t>
      </w:r>
    </w:p>
    <w:p w:rsidR="00E4173E" w:rsidRDefault="00E4173E" w:rsidP="00BF62E5"/>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b/>
          <w:bCs/>
          <w:color w:val="2A2A2A"/>
          <w:sz w:val="19"/>
          <w:szCs w:val="19"/>
          <w:lang w:val="en-IN" w:eastAsia="en-IN"/>
        </w:rPr>
        <w:t>Indirect</w:t>
      </w:r>
    </w:p>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i/>
          <w:iCs/>
          <w:color w:val="2A2A2A"/>
          <w:sz w:val="19"/>
          <w:szCs w:val="19"/>
          <w:lang w:val="en-IN" w:eastAsia="en-IN"/>
        </w:rPr>
        <w:t>Indirect Checkpoints</w:t>
      </w:r>
      <w:r w:rsidRPr="00E83D5E">
        <w:rPr>
          <w:rFonts w:ascii="Arial" w:eastAsia="Times New Roman" w:hAnsi="Arial" w:cs="Arial"/>
          <w:color w:val="2A2A2A"/>
          <w:sz w:val="19"/>
          <w:szCs w:val="19"/>
          <w:lang w:val="en-IN" w:eastAsia="en-IN"/>
        </w:rPr>
        <w:t xml:space="preserve"> were added in SQL Server 2012 and this also runs in the background but the difference is it runs </w:t>
      </w:r>
      <w:proofErr w:type="gramStart"/>
      <w:r w:rsidRPr="00E83D5E">
        <w:rPr>
          <w:rFonts w:ascii="Arial" w:eastAsia="Times New Roman" w:hAnsi="Arial" w:cs="Arial"/>
          <w:color w:val="2A2A2A"/>
          <w:sz w:val="19"/>
          <w:szCs w:val="19"/>
          <w:lang w:val="en-IN" w:eastAsia="en-IN"/>
        </w:rPr>
        <w:t>on the basis of</w:t>
      </w:r>
      <w:proofErr w:type="gramEnd"/>
      <w:r w:rsidRPr="00E83D5E">
        <w:rPr>
          <w:rFonts w:ascii="Arial" w:eastAsia="Times New Roman" w:hAnsi="Arial" w:cs="Arial"/>
          <w:color w:val="2A2A2A"/>
          <w:sz w:val="19"/>
          <w:szCs w:val="19"/>
          <w:lang w:val="en-IN" w:eastAsia="en-IN"/>
        </w:rPr>
        <w:t> </w:t>
      </w:r>
      <w:r w:rsidRPr="00E83D5E">
        <w:rPr>
          <w:rFonts w:ascii="Arial" w:eastAsia="Times New Roman" w:hAnsi="Arial" w:cs="Arial"/>
          <w:b/>
          <w:bCs/>
          <w:color w:val="2A2A2A"/>
          <w:sz w:val="19"/>
          <w:szCs w:val="19"/>
          <w:lang w:val="en-IN" w:eastAsia="en-IN"/>
        </w:rPr>
        <w:t>user-specified target time</w:t>
      </w:r>
      <w:r w:rsidRPr="00E83D5E">
        <w:rPr>
          <w:rFonts w:ascii="Arial" w:eastAsia="Times New Roman" w:hAnsi="Arial" w:cs="Arial"/>
          <w:color w:val="2A2A2A"/>
          <w:sz w:val="19"/>
          <w:szCs w:val="19"/>
          <w:lang w:val="en-IN" w:eastAsia="en-IN"/>
        </w:rPr>
        <w:t> for recovery for respective databases.</w:t>
      </w:r>
    </w:p>
    <w:p w:rsidR="00E83D5E" w:rsidRDefault="00E83D5E" w:rsidP="00BF62E5"/>
    <w:p w:rsidR="007A210C" w:rsidRDefault="007A210C" w:rsidP="00BF62E5">
      <w:pPr>
        <w:rPr>
          <w:rFonts w:ascii="Arial" w:hAnsi="Arial" w:cs="Arial"/>
          <w:color w:val="2A2A2A"/>
          <w:sz w:val="19"/>
          <w:szCs w:val="19"/>
          <w:shd w:val="clear" w:color="auto" w:fill="FFFFFF"/>
        </w:rPr>
      </w:pPr>
      <w:r>
        <w:rPr>
          <w:rFonts w:ascii="Arial" w:hAnsi="Arial" w:cs="Arial"/>
          <w:color w:val="2A2A2A"/>
          <w:sz w:val="19"/>
          <w:szCs w:val="19"/>
          <w:shd w:val="clear" w:color="auto" w:fill="FFFFFF"/>
        </w:rPr>
        <w:t xml:space="preserve">If user has used ALTER DATABASE to set </w:t>
      </w:r>
      <w:proofErr w:type="spellStart"/>
      <w:r>
        <w:rPr>
          <w:rFonts w:ascii="Arial" w:hAnsi="Arial" w:cs="Arial"/>
          <w:color w:val="2A2A2A"/>
          <w:sz w:val="19"/>
          <w:szCs w:val="19"/>
          <w:shd w:val="clear" w:color="auto" w:fill="FFFFFF"/>
        </w:rPr>
        <w:t>TARGET_RECOVERY_TIME</w:t>
      </w:r>
      <w:proofErr w:type="spellEnd"/>
      <w:r>
        <w:rPr>
          <w:rFonts w:ascii="Arial" w:hAnsi="Arial" w:cs="Arial"/>
          <w:color w:val="2A2A2A"/>
          <w:sz w:val="19"/>
          <w:szCs w:val="19"/>
          <w:shd w:val="clear" w:color="auto" w:fill="FFFFFF"/>
        </w:rPr>
        <w:t xml:space="preserve"> as &gt;0, it will be used overriding the Recovery Interval specified at server level completely, avoiding Automatic Checkpoint for that Database.</w:t>
      </w:r>
    </w:p>
    <w:p w:rsidR="0023110D" w:rsidRDefault="0023110D" w:rsidP="00AF5A23">
      <w:pPr>
        <w:shd w:val="clear" w:color="auto" w:fill="FFFFFF"/>
        <w:spacing w:before="72" w:after="72" w:line="240" w:lineRule="auto"/>
        <w:jc w:val="both"/>
        <w:rPr>
          <w:rFonts w:ascii="Arial" w:eastAsia="Times New Roman" w:hAnsi="Arial" w:cs="Arial"/>
          <w:b/>
          <w:bCs/>
          <w:color w:val="2A2A2A"/>
          <w:sz w:val="19"/>
          <w:szCs w:val="19"/>
          <w:lang w:val="en-IN" w:eastAsia="en-IN"/>
        </w:rPr>
      </w:pPr>
    </w:p>
    <w:p w:rsidR="00AF5A23" w:rsidRP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b/>
          <w:bCs/>
          <w:color w:val="2A2A2A"/>
          <w:sz w:val="19"/>
          <w:szCs w:val="19"/>
          <w:lang w:val="en-IN" w:eastAsia="en-IN"/>
        </w:rPr>
        <w:t>Internal</w:t>
      </w:r>
    </w:p>
    <w:p w:rsid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color w:val="2A2A2A"/>
          <w:sz w:val="19"/>
          <w:szCs w:val="19"/>
          <w:lang w:val="en-IN" w:eastAsia="en-IN"/>
        </w:rPr>
        <w:t>User cannot control these </w:t>
      </w:r>
      <w:r w:rsidRPr="00AF5A23">
        <w:rPr>
          <w:rFonts w:ascii="Arial" w:eastAsia="Times New Roman" w:hAnsi="Arial" w:cs="Arial"/>
          <w:i/>
          <w:iCs/>
          <w:color w:val="2A2A2A"/>
          <w:sz w:val="19"/>
          <w:szCs w:val="19"/>
          <w:lang w:val="en-IN" w:eastAsia="en-IN"/>
        </w:rPr>
        <w:t>Internal Checkpoints</w:t>
      </w:r>
      <w:r w:rsidRPr="00AF5A23">
        <w:rPr>
          <w:rFonts w:ascii="Arial" w:eastAsia="Times New Roman" w:hAnsi="Arial" w:cs="Arial"/>
          <w:color w:val="2A2A2A"/>
          <w:sz w:val="19"/>
          <w:szCs w:val="19"/>
          <w:lang w:val="en-IN" w:eastAsia="en-IN"/>
        </w:rPr>
        <w:t>. This is </w:t>
      </w:r>
      <w:r w:rsidRPr="00AF5A23">
        <w:rPr>
          <w:rFonts w:ascii="Arial" w:eastAsia="Times New Roman" w:hAnsi="Arial" w:cs="Arial"/>
          <w:b/>
          <w:bCs/>
          <w:color w:val="2A2A2A"/>
          <w:sz w:val="19"/>
          <w:szCs w:val="19"/>
          <w:lang w:val="en-IN" w:eastAsia="en-IN"/>
        </w:rPr>
        <w:t>issued by various server operations </w:t>
      </w:r>
      <w:r w:rsidRPr="00AF5A23">
        <w:rPr>
          <w:rFonts w:ascii="Arial" w:eastAsia="Times New Roman" w:hAnsi="Arial" w:cs="Arial"/>
          <w:color w:val="2A2A2A"/>
          <w:sz w:val="19"/>
          <w:szCs w:val="19"/>
          <w:lang w:val="en-IN" w:eastAsia="en-IN"/>
        </w:rPr>
        <w:t>like; backup &amp; database-snapshot creation ensuring that the images taken synchronize with the state of log. </w:t>
      </w:r>
    </w:p>
    <w:p w:rsidR="001B69AA" w:rsidRDefault="001B69AA" w:rsidP="00AF5A23">
      <w:pPr>
        <w:shd w:val="clear" w:color="auto" w:fill="FFFFFF"/>
        <w:spacing w:before="72" w:after="72" w:line="240" w:lineRule="auto"/>
        <w:jc w:val="both"/>
        <w:rPr>
          <w:rFonts w:ascii="Arial" w:eastAsia="Times New Roman" w:hAnsi="Arial" w:cs="Arial"/>
          <w:color w:val="2A2A2A"/>
          <w:sz w:val="19"/>
          <w:szCs w:val="19"/>
          <w:lang w:val="en-IN" w:eastAsia="en-IN"/>
        </w:rPr>
      </w:pPr>
    </w:p>
    <w:p w:rsidR="000714DA" w:rsidRDefault="004631B0" w:rsidP="00BF62E5">
      <w:hyperlink r:id="rId15" w:history="1">
        <w:r w:rsidR="00EC62BE" w:rsidRPr="00DD7323">
          <w:rPr>
            <w:rStyle w:val="Hyperlink"/>
          </w:rPr>
          <w:t>https://www.codeproject.com/Articles/114262/ways-of-doing-locking-in-NET-Pessimistic-and-opt</w:t>
        </w:r>
      </w:hyperlink>
    </w:p>
    <w:p w:rsidR="00556519" w:rsidRDefault="008548DD" w:rsidP="00BF62E5">
      <w:hyperlink r:id="rId16" w:history="1">
        <w:r w:rsidRPr="005368A4">
          <w:rPr>
            <w:rStyle w:val="Hyperlink"/>
          </w:rPr>
          <w:t>https://</w:t>
        </w:r>
        <w:proofErr w:type="spellStart"/>
        <w:r w:rsidRPr="005368A4">
          <w:rPr>
            <w:rStyle w:val="Hyperlink"/>
          </w:rPr>
          <w:t>www.sqlshack.com</w:t>
        </w:r>
        <w:proofErr w:type="spellEnd"/>
        <w:r w:rsidRPr="005368A4">
          <w:rPr>
            <w:rStyle w:val="Hyperlink"/>
          </w:rPr>
          <w:t>/database-table-partitioning-</w:t>
        </w:r>
        <w:proofErr w:type="spellStart"/>
        <w:r w:rsidRPr="005368A4">
          <w:rPr>
            <w:rStyle w:val="Hyperlink"/>
          </w:rPr>
          <w:t>sql</w:t>
        </w:r>
        <w:proofErr w:type="spellEnd"/>
        <w:r w:rsidRPr="005368A4">
          <w:rPr>
            <w:rStyle w:val="Hyperlink"/>
          </w:rPr>
          <w:t>-server/</w:t>
        </w:r>
      </w:hyperlink>
    </w:p>
    <w:p w:rsidR="008548DD" w:rsidRDefault="008548DD" w:rsidP="00BF62E5"/>
    <w:p w:rsidR="004B31F7" w:rsidRDefault="004631B0" w:rsidP="00BF62E5">
      <w:hyperlink r:id="rId17" w:history="1">
        <w:r w:rsidR="00556519" w:rsidRPr="00D31802">
          <w:rPr>
            <w:rStyle w:val="Hyperlink"/>
          </w:rPr>
          <w:t>http://www.c-sharpcorner.com/UploadFile/788083/sql-server-optimization/</w:t>
        </w:r>
      </w:hyperlink>
    </w:p>
    <w:p w:rsidR="00417708" w:rsidRDefault="00417708" w:rsidP="00BF62E5"/>
    <w:p w:rsidR="004B31F7" w:rsidRDefault="004631B0" w:rsidP="00BF62E5">
      <w:hyperlink r:id="rId18" w:history="1">
        <w:r w:rsidR="004B31F7" w:rsidRPr="00DD7323">
          <w:rPr>
            <w:rStyle w:val="Hyperlink"/>
          </w:rPr>
          <w:t>https://www.codeproject.com/Articles/34372/Top-steps-to-optimize-data-access-in-SQL</w:t>
        </w:r>
        <w:r w:rsidR="004B31F7" w:rsidRPr="00DD7323">
          <w:rPr>
            <w:rStyle w:val="Hyperlink"/>
          </w:rPr>
          <w:t>-Server</w:t>
        </w:r>
      </w:hyperlink>
    </w:p>
    <w:p w:rsidR="004B31F7" w:rsidRDefault="004B31F7" w:rsidP="00BF62E5"/>
    <w:bookmarkStart w:id="1" w:name="_GoBack"/>
    <w:p w:rsidR="004B31F7" w:rsidRDefault="004631B0" w:rsidP="00BF62E5">
      <w:r>
        <w:fldChar w:fldCharType="begin"/>
      </w:r>
      <w:r>
        <w:instrText xml:space="preserve"> HYPERLINK "https://www.codeproject.com/Articles/35665/Top-steps-to-optimize-data-access-in-SQL-Serv" </w:instrText>
      </w:r>
      <w:r>
        <w:fldChar w:fldCharType="separate"/>
      </w:r>
      <w:r w:rsidR="004B31F7" w:rsidRPr="00DD7323">
        <w:rPr>
          <w:rStyle w:val="Hyperlink"/>
        </w:rPr>
        <w:t>https://www.codeproject.com/Articles/35665/Top-steps-to-optimize-data-access-in-SQL-Serv</w:t>
      </w:r>
      <w:r>
        <w:rPr>
          <w:rStyle w:val="Hyperlink"/>
        </w:rPr>
        <w:fldChar w:fldCharType="end"/>
      </w:r>
      <w:bookmarkEnd w:id="1"/>
    </w:p>
    <w:p w:rsidR="004B31F7" w:rsidRDefault="004B31F7" w:rsidP="00BF62E5"/>
    <w:p w:rsidR="007F6395" w:rsidRDefault="007F6395" w:rsidP="007F63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hints override the default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xml:space="preserve"> of the query optimizer for the duration of the data manipulation language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by specifying a locking method, one or more indexes, a query processing operation such as a table scan or index seek, or other options. Table hints are specified in the FROM clause of the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and affect only the table or view referenced in that clause.</w:t>
      </w:r>
    </w:p>
    <w:p w:rsidR="004631B0" w:rsidRDefault="004631B0" w:rsidP="007F6395"/>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Join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This hint is used when more than one table is used in a query. Two or more tables can be joined using different kinds of joins. This hint forces the type of join algorithm that is used. Joins can be used in</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Style w:val="apple-converted-space"/>
          <w:rFonts w:ascii="Arial" w:hAnsi="Arial" w:cs="Arial"/>
          <w:color w:val="363B3F"/>
          <w:sz w:val="21"/>
          <w:szCs w:val="21"/>
        </w:rPr>
        <w:t> </w:t>
      </w:r>
      <w:r>
        <w:rPr>
          <w:rFonts w:ascii="Arial" w:hAnsi="Arial" w:cs="Arial"/>
          <w:color w:val="363B3F"/>
          <w:sz w:val="21"/>
          <w:szCs w:val="21"/>
        </w:rPr>
        <w:t>and</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Style w:val="apple-converted-space"/>
          <w:rFonts w:ascii="Arial" w:hAnsi="Arial" w:cs="Arial"/>
          <w:color w:val="363B3F"/>
          <w:sz w:val="21"/>
          <w:szCs w:val="21"/>
        </w:rPr>
        <w:t> </w:t>
      </w:r>
      <w:r>
        <w:rPr>
          <w:rFonts w:ascii="Arial" w:hAnsi="Arial" w:cs="Arial"/>
          <w:color w:val="363B3F"/>
          <w:sz w:val="21"/>
          <w:szCs w:val="21"/>
        </w:rPr>
        <w:t>statements.</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Query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logic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applied to a whole query. Any hint used in the query is applied to the complete query, as opposed to part of it. There is no way to specify that only a certain part of a query should be used with the hint. After any query, the</w:t>
      </w:r>
      <w:r>
        <w:rPr>
          <w:rStyle w:val="apple-converted-space"/>
          <w:rFonts w:ascii="Arial" w:hAnsi="Arial" w:cs="Arial"/>
          <w:color w:val="363B3F"/>
          <w:sz w:val="21"/>
          <w:szCs w:val="21"/>
        </w:rPr>
        <w:t> </w:t>
      </w:r>
      <w:r>
        <w:rPr>
          <w:rStyle w:val="HTMLCode"/>
          <w:rFonts w:ascii="Consolas" w:hAnsi="Consolas"/>
          <w:color w:val="333333"/>
          <w:shd w:val="clear" w:color="auto" w:fill="FAF6E1"/>
        </w:rPr>
        <w:t>OPTION</w:t>
      </w:r>
      <w:r>
        <w:rPr>
          <w:rStyle w:val="apple-converted-space"/>
          <w:rFonts w:ascii="Arial" w:hAnsi="Arial" w:cs="Arial"/>
          <w:color w:val="363B3F"/>
          <w:sz w:val="21"/>
          <w:szCs w:val="21"/>
        </w:rPr>
        <w:t> </w:t>
      </w:r>
      <w:r>
        <w:rPr>
          <w:rFonts w:ascii="Arial" w:hAnsi="Arial" w:cs="Arial"/>
          <w:color w:val="363B3F"/>
          <w:sz w:val="21"/>
          <w:szCs w:val="21"/>
        </w:rPr>
        <w:t xml:space="preserve">clause is specified to </w:t>
      </w:r>
      <w:r>
        <w:rPr>
          <w:rFonts w:ascii="Arial" w:hAnsi="Arial" w:cs="Arial"/>
          <w:color w:val="363B3F"/>
          <w:sz w:val="21"/>
          <w:szCs w:val="21"/>
        </w:rPr>
        <w:lastRenderedPageBreak/>
        <w:t>apply the logic to this query. A query always has any of the following statements: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(SQL </w:t>
      </w:r>
      <w:proofErr w:type="spellStart"/>
      <w:r>
        <w:rPr>
          <w:rFonts w:ascii="Arial" w:hAnsi="Arial" w:cs="Arial"/>
          <w:color w:val="363B3F"/>
          <w:sz w:val="21"/>
          <w:szCs w:val="21"/>
        </w:rPr>
        <w:t>2K8</w:t>
      </w:r>
      <w:proofErr w:type="spellEnd"/>
      <w:r>
        <w:rPr>
          <w:rFonts w:ascii="Arial" w:hAnsi="Arial" w:cs="Arial"/>
          <w:color w:val="363B3F"/>
          <w:sz w:val="21"/>
          <w:szCs w:val="21"/>
        </w:rPr>
        <w:t>); and this hint can be applied to all of them.</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Table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locking mechanism of tables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controlled. SQL Server query optimizer always puts the appropriate kind of lock on tables, when any of the Transact SQL operations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are used. There are certain cases when the developer knows when and where to override the default </w:t>
      </w:r>
      <w:proofErr w:type="spellStart"/>
      <w:r>
        <w:rPr>
          <w:rFonts w:ascii="Arial" w:hAnsi="Arial" w:cs="Arial"/>
          <w:color w:val="363B3F"/>
          <w:sz w:val="21"/>
          <w:szCs w:val="21"/>
        </w:rPr>
        <w:t>behavior</w:t>
      </w:r>
      <w:proofErr w:type="spellEnd"/>
      <w:r>
        <w:rPr>
          <w:rFonts w:ascii="Arial" w:hAnsi="Arial" w:cs="Arial"/>
          <w:color w:val="363B3F"/>
          <w:sz w:val="21"/>
          <w:szCs w:val="21"/>
        </w:rPr>
        <w:t xml:space="preserve"> of the locking algorithm and these hints are useful in those scenarios</w:t>
      </w:r>
    </w:p>
    <w:p w:rsidR="00522934" w:rsidRDefault="004C77B8" w:rsidP="007F6395">
      <w:pPr>
        <w:rPr>
          <w:rFonts w:ascii="Arial" w:hAnsi="Arial" w:cs="Arial"/>
          <w:color w:val="333333"/>
          <w:sz w:val="21"/>
          <w:szCs w:val="21"/>
          <w:shd w:val="clear" w:color="auto" w:fill="FEFEFE"/>
        </w:rPr>
      </w:pPr>
      <w:r>
        <w:rPr>
          <w:rStyle w:val="Strong"/>
          <w:rFonts w:ascii="Arial" w:hAnsi="Arial" w:cs="Arial"/>
          <w:color w:val="333333"/>
          <w:sz w:val="21"/>
          <w:szCs w:val="21"/>
          <w:bdr w:val="none" w:sz="0" w:space="0" w:color="auto" w:frame="1"/>
          <w:shd w:val="clear" w:color="auto" w:fill="FEFEFE"/>
        </w:rPr>
        <w:t>Index hints (a form of a table hint) are used to specify which index or indexes you want used when a query runs</w:t>
      </w:r>
      <w:r>
        <w:rPr>
          <w:rFonts w:ascii="Arial" w:hAnsi="Arial" w:cs="Arial"/>
          <w:color w:val="333333"/>
          <w:sz w:val="21"/>
          <w:szCs w:val="21"/>
          <w:shd w:val="clear" w:color="auto" w:fill="FEFEFE"/>
        </w:rPr>
        <w:t>.</w:t>
      </w:r>
    </w:p>
    <w:p w:rsidR="004C77B8" w:rsidRDefault="004C77B8" w:rsidP="007F6395">
      <w:r>
        <w:rPr>
          <w:rFonts w:ascii="Courier New" w:hAnsi="Courier New" w:cs="Courier New"/>
          <w:color w:val="0033FF"/>
          <w:sz w:val="21"/>
          <w:szCs w:val="21"/>
          <w:shd w:val="clear" w:color="auto" w:fill="FEFEFE"/>
        </w:rPr>
        <w:t xml:space="preserve">SELECT </w:t>
      </w:r>
      <w:proofErr w:type="spellStart"/>
      <w:r>
        <w:rPr>
          <w:rFonts w:ascii="Courier New" w:hAnsi="Courier New" w:cs="Courier New"/>
          <w:color w:val="0033FF"/>
          <w:sz w:val="21"/>
          <w:szCs w:val="21"/>
          <w:shd w:val="clear" w:color="auto" w:fill="FEFEFE"/>
        </w:rPr>
        <w:t>memberID</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fname</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lname</w:t>
      </w:r>
      <w:proofErr w:type="spellEnd"/>
      <w:r>
        <w:rPr>
          <w:rFonts w:ascii="Courier New" w:hAnsi="Courier New" w:cs="Courier New"/>
          <w:color w:val="0033FF"/>
          <w:sz w:val="21"/>
          <w:szCs w:val="21"/>
          <w:shd w:val="clear" w:color="auto" w:fill="FEFEFE"/>
        </w:rPr>
        <w:t xml:space="preserve"> FROM members WITH (INDEX(</w:t>
      </w:r>
      <w:proofErr w:type="spellStart"/>
      <w:r>
        <w:rPr>
          <w:rFonts w:ascii="Courier New" w:hAnsi="Courier New" w:cs="Courier New"/>
          <w:color w:val="0033FF"/>
          <w:sz w:val="21"/>
          <w:szCs w:val="21"/>
          <w:shd w:val="clear" w:color="auto" w:fill="FEFEFE"/>
        </w:rPr>
        <w:t>memberID_index</w:t>
      </w:r>
      <w:proofErr w:type="spellEnd"/>
      <w:r>
        <w:rPr>
          <w:rFonts w:ascii="Courier New" w:hAnsi="Courier New" w:cs="Courier New"/>
          <w:color w:val="0033FF"/>
          <w:sz w:val="21"/>
          <w:szCs w:val="21"/>
          <w:shd w:val="clear" w:color="auto" w:fill="FEFEFE"/>
        </w:rPr>
        <w:t>))</w:t>
      </w:r>
    </w:p>
    <w:sectPr w:rsidR="004C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41A"/>
    <w:multiLevelType w:val="multilevel"/>
    <w:tmpl w:val="B4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733"/>
    <w:multiLevelType w:val="multilevel"/>
    <w:tmpl w:val="B0B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6B1"/>
    <w:multiLevelType w:val="hybridMultilevel"/>
    <w:tmpl w:val="67C0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5D74"/>
    <w:multiLevelType w:val="multilevel"/>
    <w:tmpl w:val="CE9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95D58"/>
    <w:multiLevelType w:val="multilevel"/>
    <w:tmpl w:val="647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8164B"/>
    <w:multiLevelType w:val="multilevel"/>
    <w:tmpl w:val="DF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1"/>
  </w:num>
  <w:num w:numId="5">
    <w:abstractNumId w:val="12"/>
  </w:num>
  <w:num w:numId="6">
    <w:abstractNumId w:val="22"/>
  </w:num>
  <w:num w:numId="7">
    <w:abstractNumId w:val="24"/>
  </w:num>
  <w:num w:numId="8">
    <w:abstractNumId w:val="18"/>
  </w:num>
  <w:num w:numId="9">
    <w:abstractNumId w:val="25"/>
  </w:num>
  <w:num w:numId="10">
    <w:abstractNumId w:val="4"/>
  </w:num>
  <w:num w:numId="11">
    <w:abstractNumId w:val="28"/>
  </w:num>
  <w:num w:numId="12">
    <w:abstractNumId w:val="19"/>
  </w:num>
  <w:num w:numId="13">
    <w:abstractNumId w:val="3"/>
  </w:num>
  <w:num w:numId="14">
    <w:abstractNumId w:val="16"/>
  </w:num>
  <w:num w:numId="15">
    <w:abstractNumId w:val="21"/>
  </w:num>
  <w:num w:numId="16">
    <w:abstractNumId w:val="0"/>
  </w:num>
  <w:num w:numId="17">
    <w:abstractNumId w:val="9"/>
  </w:num>
  <w:num w:numId="18">
    <w:abstractNumId w:val="17"/>
  </w:num>
  <w:num w:numId="19">
    <w:abstractNumId w:val="10"/>
  </w:num>
  <w:num w:numId="20">
    <w:abstractNumId w:val="23"/>
  </w:num>
  <w:num w:numId="21">
    <w:abstractNumId w:val="14"/>
  </w:num>
  <w:num w:numId="22">
    <w:abstractNumId w:val="2"/>
  </w:num>
  <w:num w:numId="23">
    <w:abstractNumId w:val="26"/>
  </w:num>
  <w:num w:numId="24">
    <w:abstractNumId w:val="6"/>
  </w:num>
  <w:num w:numId="25">
    <w:abstractNumId w:val="27"/>
  </w:num>
  <w:num w:numId="26">
    <w:abstractNumId w:val="8"/>
  </w:num>
  <w:num w:numId="27">
    <w:abstractNumId w:val="7"/>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26BE"/>
    <w:rsid w:val="000461DE"/>
    <w:rsid w:val="000714DA"/>
    <w:rsid w:val="00081365"/>
    <w:rsid w:val="000813EB"/>
    <w:rsid w:val="0008513E"/>
    <w:rsid w:val="000B4F31"/>
    <w:rsid w:val="000C2540"/>
    <w:rsid w:val="000C7086"/>
    <w:rsid w:val="000C794D"/>
    <w:rsid w:val="000D6A02"/>
    <w:rsid w:val="000E0B02"/>
    <w:rsid w:val="00117757"/>
    <w:rsid w:val="00134760"/>
    <w:rsid w:val="00134FE0"/>
    <w:rsid w:val="0014285B"/>
    <w:rsid w:val="001614CF"/>
    <w:rsid w:val="00164C04"/>
    <w:rsid w:val="00165DDF"/>
    <w:rsid w:val="00187D08"/>
    <w:rsid w:val="001A10AB"/>
    <w:rsid w:val="001B4487"/>
    <w:rsid w:val="001B69AA"/>
    <w:rsid w:val="001D236F"/>
    <w:rsid w:val="001E0850"/>
    <w:rsid w:val="00202837"/>
    <w:rsid w:val="00214B90"/>
    <w:rsid w:val="0023110D"/>
    <w:rsid w:val="00253CF5"/>
    <w:rsid w:val="0026239D"/>
    <w:rsid w:val="00262FA8"/>
    <w:rsid w:val="00264463"/>
    <w:rsid w:val="00280701"/>
    <w:rsid w:val="00281AE0"/>
    <w:rsid w:val="00295E1E"/>
    <w:rsid w:val="002C5B73"/>
    <w:rsid w:val="002D012F"/>
    <w:rsid w:val="002D28FE"/>
    <w:rsid w:val="002E57E1"/>
    <w:rsid w:val="002E77CA"/>
    <w:rsid w:val="002F189B"/>
    <w:rsid w:val="003010EF"/>
    <w:rsid w:val="00312290"/>
    <w:rsid w:val="00315B8A"/>
    <w:rsid w:val="00327925"/>
    <w:rsid w:val="00337F15"/>
    <w:rsid w:val="00340058"/>
    <w:rsid w:val="00344F72"/>
    <w:rsid w:val="00347609"/>
    <w:rsid w:val="003B522C"/>
    <w:rsid w:val="003C32FA"/>
    <w:rsid w:val="003C4925"/>
    <w:rsid w:val="003F42A2"/>
    <w:rsid w:val="00417708"/>
    <w:rsid w:val="00420C2D"/>
    <w:rsid w:val="004343ED"/>
    <w:rsid w:val="004408A8"/>
    <w:rsid w:val="00446A36"/>
    <w:rsid w:val="00460E32"/>
    <w:rsid w:val="004623AB"/>
    <w:rsid w:val="004631B0"/>
    <w:rsid w:val="004A0920"/>
    <w:rsid w:val="004B31F7"/>
    <w:rsid w:val="004C77B8"/>
    <w:rsid w:val="005061D3"/>
    <w:rsid w:val="0052180B"/>
    <w:rsid w:val="00522934"/>
    <w:rsid w:val="005319A2"/>
    <w:rsid w:val="00533A87"/>
    <w:rsid w:val="00541AEC"/>
    <w:rsid w:val="00551ADD"/>
    <w:rsid w:val="00551E4F"/>
    <w:rsid w:val="005530FA"/>
    <w:rsid w:val="00556519"/>
    <w:rsid w:val="00560016"/>
    <w:rsid w:val="00564CD3"/>
    <w:rsid w:val="0058597E"/>
    <w:rsid w:val="005A0742"/>
    <w:rsid w:val="005D7F44"/>
    <w:rsid w:val="005F0516"/>
    <w:rsid w:val="005F714B"/>
    <w:rsid w:val="00605C76"/>
    <w:rsid w:val="00614F8C"/>
    <w:rsid w:val="00615B4E"/>
    <w:rsid w:val="006360CF"/>
    <w:rsid w:val="00663484"/>
    <w:rsid w:val="00664303"/>
    <w:rsid w:val="00672506"/>
    <w:rsid w:val="00684D95"/>
    <w:rsid w:val="006A52BC"/>
    <w:rsid w:val="006B7B19"/>
    <w:rsid w:val="006C5671"/>
    <w:rsid w:val="006F2831"/>
    <w:rsid w:val="00707E55"/>
    <w:rsid w:val="007145C9"/>
    <w:rsid w:val="00751573"/>
    <w:rsid w:val="00762173"/>
    <w:rsid w:val="0077318B"/>
    <w:rsid w:val="007746F4"/>
    <w:rsid w:val="007A210C"/>
    <w:rsid w:val="007A6748"/>
    <w:rsid w:val="007C1166"/>
    <w:rsid w:val="007C3FEA"/>
    <w:rsid w:val="007E71AB"/>
    <w:rsid w:val="007E7CC9"/>
    <w:rsid w:val="007F2193"/>
    <w:rsid w:val="007F4949"/>
    <w:rsid w:val="007F6395"/>
    <w:rsid w:val="0080020E"/>
    <w:rsid w:val="00801B1D"/>
    <w:rsid w:val="0080498D"/>
    <w:rsid w:val="00822830"/>
    <w:rsid w:val="00851080"/>
    <w:rsid w:val="00854241"/>
    <w:rsid w:val="008548DD"/>
    <w:rsid w:val="00864073"/>
    <w:rsid w:val="00885F5E"/>
    <w:rsid w:val="008953A8"/>
    <w:rsid w:val="00897F72"/>
    <w:rsid w:val="008A349F"/>
    <w:rsid w:val="008B0CCA"/>
    <w:rsid w:val="008B27A0"/>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47297"/>
    <w:rsid w:val="00950934"/>
    <w:rsid w:val="00954F20"/>
    <w:rsid w:val="00962213"/>
    <w:rsid w:val="00966A19"/>
    <w:rsid w:val="00972E4D"/>
    <w:rsid w:val="00987A2A"/>
    <w:rsid w:val="009A3116"/>
    <w:rsid w:val="009A6B49"/>
    <w:rsid w:val="009B0572"/>
    <w:rsid w:val="009B15A1"/>
    <w:rsid w:val="009B43B9"/>
    <w:rsid w:val="009F7AB1"/>
    <w:rsid w:val="00A00F64"/>
    <w:rsid w:val="00A03760"/>
    <w:rsid w:val="00A23ADB"/>
    <w:rsid w:val="00A27F70"/>
    <w:rsid w:val="00A41DD1"/>
    <w:rsid w:val="00A47C30"/>
    <w:rsid w:val="00A6695A"/>
    <w:rsid w:val="00A67377"/>
    <w:rsid w:val="00A679A9"/>
    <w:rsid w:val="00A82A16"/>
    <w:rsid w:val="00A96772"/>
    <w:rsid w:val="00AC67B3"/>
    <w:rsid w:val="00AF1792"/>
    <w:rsid w:val="00AF4195"/>
    <w:rsid w:val="00AF5A23"/>
    <w:rsid w:val="00B140C4"/>
    <w:rsid w:val="00B308DB"/>
    <w:rsid w:val="00B4506F"/>
    <w:rsid w:val="00B45278"/>
    <w:rsid w:val="00B542D3"/>
    <w:rsid w:val="00B57DDE"/>
    <w:rsid w:val="00B6100B"/>
    <w:rsid w:val="00B74864"/>
    <w:rsid w:val="00B871C6"/>
    <w:rsid w:val="00B923CF"/>
    <w:rsid w:val="00BB22BF"/>
    <w:rsid w:val="00BB62AA"/>
    <w:rsid w:val="00BB7D50"/>
    <w:rsid w:val="00BC7A96"/>
    <w:rsid w:val="00BF3965"/>
    <w:rsid w:val="00BF62E5"/>
    <w:rsid w:val="00BF6D29"/>
    <w:rsid w:val="00C25C99"/>
    <w:rsid w:val="00C3694F"/>
    <w:rsid w:val="00C63181"/>
    <w:rsid w:val="00C80103"/>
    <w:rsid w:val="00C84117"/>
    <w:rsid w:val="00C90218"/>
    <w:rsid w:val="00C95024"/>
    <w:rsid w:val="00CA3375"/>
    <w:rsid w:val="00CA43C3"/>
    <w:rsid w:val="00CA6915"/>
    <w:rsid w:val="00CB576E"/>
    <w:rsid w:val="00CC0BC0"/>
    <w:rsid w:val="00CD37E1"/>
    <w:rsid w:val="00CE7E5E"/>
    <w:rsid w:val="00D157AD"/>
    <w:rsid w:val="00D33EA1"/>
    <w:rsid w:val="00D3517D"/>
    <w:rsid w:val="00D42E72"/>
    <w:rsid w:val="00D559E8"/>
    <w:rsid w:val="00D74C7E"/>
    <w:rsid w:val="00DA37AB"/>
    <w:rsid w:val="00DB069C"/>
    <w:rsid w:val="00DB4A99"/>
    <w:rsid w:val="00DB6A1F"/>
    <w:rsid w:val="00DB7A5A"/>
    <w:rsid w:val="00DC7FC3"/>
    <w:rsid w:val="00DD67F3"/>
    <w:rsid w:val="00DE78AA"/>
    <w:rsid w:val="00E0599F"/>
    <w:rsid w:val="00E1563F"/>
    <w:rsid w:val="00E30445"/>
    <w:rsid w:val="00E319F5"/>
    <w:rsid w:val="00E4173E"/>
    <w:rsid w:val="00E6406A"/>
    <w:rsid w:val="00E673AF"/>
    <w:rsid w:val="00E83D5E"/>
    <w:rsid w:val="00E9333C"/>
    <w:rsid w:val="00E93F00"/>
    <w:rsid w:val="00E96DF5"/>
    <w:rsid w:val="00EA60D0"/>
    <w:rsid w:val="00EA689A"/>
    <w:rsid w:val="00EB00E7"/>
    <w:rsid w:val="00EB0C6A"/>
    <w:rsid w:val="00EB428B"/>
    <w:rsid w:val="00EC080F"/>
    <w:rsid w:val="00EC62BE"/>
    <w:rsid w:val="00EC71DB"/>
    <w:rsid w:val="00F44FC4"/>
    <w:rsid w:val="00F51C54"/>
    <w:rsid w:val="00F56B64"/>
    <w:rsid w:val="00F6034B"/>
    <w:rsid w:val="00F6196B"/>
    <w:rsid w:val="00F64743"/>
    <w:rsid w:val="00F662A0"/>
    <w:rsid w:val="00F6668C"/>
    <w:rsid w:val="00F777CE"/>
    <w:rsid w:val="00F906AD"/>
    <w:rsid w:val="00F922A2"/>
    <w:rsid w:val="00F94397"/>
    <w:rsid w:val="00F95EA8"/>
    <w:rsid w:val="00FB74AD"/>
    <w:rsid w:val="00FC0A2D"/>
    <w:rsid w:val="00FD03E2"/>
    <w:rsid w:val="00FD1F18"/>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113C"/>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F51C54"/>
    <w:rPr>
      <w:color w:val="2B579A"/>
      <w:shd w:val="clear" w:color="auto" w:fill="E6E6E6"/>
    </w:rPr>
  </w:style>
  <w:style w:type="character" w:styleId="FollowedHyperlink">
    <w:name w:val="FollowedHyperlink"/>
    <w:basedOn w:val="DefaultParagraphFont"/>
    <w:uiPriority w:val="99"/>
    <w:semiHidden/>
    <w:unhideWhenUsed/>
    <w:rsid w:val="002E77CA"/>
    <w:rPr>
      <w:color w:val="954F72" w:themeColor="followedHyperlink"/>
      <w:u w:val="single"/>
    </w:rPr>
  </w:style>
  <w:style w:type="paragraph" w:customStyle="1" w:styleId="lf-text-block">
    <w:name w:val="lf-text-block"/>
    <w:basedOn w:val="Normal"/>
    <w:rsid w:val="002644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ystemcall">
    <w:name w:val="code-systemcall"/>
    <w:basedOn w:val="DefaultParagraphFont"/>
    <w:rsid w:val="00BF62E5"/>
  </w:style>
  <w:style w:type="character" w:customStyle="1" w:styleId="parameter">
    <w:name w:val="parameter"/>
    <w:basedOn w:val="DefaultParagraphFont"/>
    <w:rsid w:val="00BF3965"/>
  </w:style>
  <w:style w:type="character" w:customStyle="1" w:styleId="grcorrect">
    <w:name w:val="grcorrect"/>
    <w:basedOn w:val="DefaultParagraphFont"/>
    <w:rsid w:val="0020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0254631">
      <w:bodyDiv w:val="1"/>
      <w:marLeft w:val="0"/>
      <w:marRight w:val="0"/>
      <w:marTop w:val="0"/>
      <w:marBottom w:val="0"/>
      <w:divBdr>
        <w:top w:val="none" w:sz="0" w:space="0" w:color="auto"/>
        <w:left w:val="none" w:sz="0" w:space="0" w:color="auto"/>
        <w:bottom w:val="none" w:sz="0" w:space="0" w:color="auto"/>
        <w:right w:val="none" w:sz="0" w:space="0" w:color="auto"/>
      </w:divBdr>
    </w:div>
    <w:div w:id="62531424">
      <w:bodyDiv w:val="1"/>
      <w:marLeft w:val="0"/>
      <w:marRight w:val="0"/>
      <w:marTop w:val="0"/>
      <w:marBottom w:val="0"/>
      <w:divBdr>
        <w:top w:val="none" w:sz="0" w:space="0" w:color="auto"/>
        <w:left w:val="none" w:sz="0" w:space="0" w:color="auto"/>
        <w:bottom w:val="none" w:sz="0" w:space="0" w:color="auto"/>
        <w:right w:val="none" w:sz="0" w:space="0" w:color="auto"/>
      </w:divBdr>
      <w:divsChild>
        <w:div w:id="1190872408">
          <w:marLeft w:val="0"/>
          <w:marRight w:val="0"/>
          <w:marTop w:val="0"/>
          <w:marBottom w:val="525"/>
          <w:divBdr>
            <w:top w:val="none" w:sz="0" w:space="0" w:color="auto"/>
            <w:left w:val="none" w:sz="0" w:space="0" w:color="auto"/>
            <w:bottom w:val="none" w:sz="0" w:space="0" w:color="auto"/>
            <w:right w:val="none" w:sz="0" w:space="0" w:color="auto"/>
          </w:divBdr>
          <w:divsChild>
            <w:div w:id="544945211">
              <w:marLeft w:val="0"/>
              <w:marRight w:val="0"/>
              <w:marTop w:val="0"/>
              <w:marBottom w:val="0"/>
              <w:divBdr>
                <w:top w:val="none" w:sz="0" w:space="0" w:color="auto"/>
                <w:left w:val="none" w:sz="0" w:space="0" w:color="auto"/>
                <w:bottom w:val="none" w:sz="0" w:space="0" w:color="auto"/>
                <w:right w:val="none" w:sz="0" w:space="0" w:color="auto"/>
              </w:divBdr>
              <w:divsChild>
                <w:div w:id="278537269">
                  <w:marLeft w:val="0"/>
                  <w:marRight w:val="0"/>
                  <w:marTop w:val="0"/>
                  <w:marBottom w:val="0"/>
                  <w:divBdr>
                    <w:top w:val="none" w:sz="0" w:space="0" w:color="auto"/>
                    <w:left w:val="none" w:sz="0" w:space="0" w:color="auto"/>
                    <w:bottom w:val="none" w:sz="0" w:space="0" w:color="auto"/>
                    <w:right w:val="none" w:sz="0" w:space="0" w:color="auto"/>
                  </w:divBdr>
                  <w:divsChild>
                    <w:div w:id="1180705385">
                      <w:marLeft w:val="0"/>
                      <w:marRight w:val="0"/>
                      <w:marTop w:val="0"/>
                      <w:marBottom w:val="0"/>
                      <w:divBdr>
                        <w:top w:val="none" w:sz="0" w:space="0" w:color="auto"/>
                        <w:left w:val="none" w:sz="0" w:space="0" w:color="auto"/>
                        <w:bottom w:val="none" w:sz="0" w:space="0" w:color="auto"/>
                        <w:right w:val="none" w:sz="0" w:space="0" w:color="auto"/>
                      </w:divBdr>
                    </w:div>
                    <w:div w:id="794636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7698231">
          <w:marLeft w:val="0"/>
          <w:marRight w:val="0"/>
          <w:marTop w:val="0"/>
          <w:marBottom w:val="0"/>
          <w:divBdr>
            <w:top w:val="none" w:sz="0" w:space="0" w:color="auto"/>
            <w:left w:val="none" w:sz="0" w:space="0" w:color="auto"/>
            <w:bottom w:val="none" w:sz="0" w:space="0" w:color="auto"/>
            <w:right w:val="none" w:sz="0" w:space="0" w:color="auto"/>
          </w:divBdr>
          <w:divsChild>
            <w:div w:id="628169922">
              <w:marLeft w:val="0"/>
              <w:marRight w:val="0"/>
              <w:marTop w:val="0"/>
              <w:marBottom w:val="0"/>
              <w:divBdr>
                <w:top w:val="none" w:sz="0" w:space="0" w:color="auto"/>
                <w:left w:val="none" w:sz="0" w:space="0" w:color="auto"/>
                <w:bottom w:val="none" w:sz="0" w:space="0" w:color="auto"/>
                <w:right w:val="none" w:sz="0" w:space="0" w:color="auto"/>
              </w:divBdr>
              <w:divsChild>
                <w:div w:id="1262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558692">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182941801">
      <w:bodyDiv w:val="1"/>
      <w:marLeft w:val="0"/>
      <w:marRight w:val="0"/>
      <w:marTop w:val="0"/>
      <w:marBottom w:val="0"/>
      <w:divBdr>
        <w:top w:val="none" w:sz="0" w:space="0" w:color="auto"/>
        <w:left w:val="none" w:sz="0" w:space="0" w:color="auto"/>
        <w:bottom w:val="none" w:sz="0" w:space="0" w:color="auto"/>
        <w:right w:val="none" w:sz="0" w:space="0" w:color="auto"/>
      </w:divBdr>
    </w:div>
    <w:div w:id="196891687">
      <w:bodyDiv w:val="1"/>
      <w:marLeft w:val="0"/>
      <w:marRight w:val="0"/>
      <w:marTop w:val="0"/>
      <w:marBottom w:val="0"/>
      <w:divBdr>
        <w:top w:val="none" w:sz="0" w:space="0" w:color="auto"/>
        <w:left w:val="none" w:sz="0" w:space="0" w:color="auto"/>
        <w:bottom w:val="none" w:sz="0" w:space="0" w:color="auto"/>
        <w:right w:val="none" w:sz="0" w:space="0" w:color="auto"/>
      </w:divBdr>
    </w:div>
    <w:div w:id="208343507">
      <w:bodyDiv w:val="1"/>
      <w:marLeft w:val="0"/>
      <w:marRight w:val="0"/>
      <w:marTop w:val="0"/>
      <w:marBottom w:val="0"/>
      <w:divBdr>
        <w:top w:val="none" w:sz="0" w:space="0" w:color="auto"/>
        <w:left w:val="none" w:sz="0" w:space="0" w:color="auto"/>
        <w:bottom w:val="none" w:sz="0" w:space="0" w:color="auto"/>
        <w:right w:val="none" w:sz="0" w:space="0" w:color="auto"/>
      </w:divBdr>
    </w:div>
    <w:div w:id="233666105">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548079951">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14558649">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7018358">
      <w:bodyDiv w:val="1"/>
      <w:marLeft w:val="0"/>
      <w:marRight w:val="0"/>
      <w:marTop w:val="0"/>
      <w:marBottom w:val="0"/>
      <w:divBdr>
        <w:top w:val="none" w:sz="0" w:space="0" w:color="auto"/>
        <w:left w:val="none" w:sz="0" w:space="0" w:color="auto"/>
        <w:bottom w:val="none" w:sz="0" w:space="0" w:color="auto"/>
        <w:right w:val="none" w:sz="0" w:space="0" w:color="auto"/>
      </w:divBdr>
    </w:div>
    <w:div w:id="811676643">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36264813">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328424">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893812295">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42881105">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47726941">
      <w:bodyDiv w:val="1"/>
      <w:marLeft w:val="0"/>
      <w:marRight w:val="0"/>
      <w:marTop w:val="0"/>
      <w:marBottom w:val="0"/>
      <w:divBdr>
        <w:top w:val="none" w:sz="0" w:space="0" w:color="auto"/>
        <w:left w:val="none" w:sz="0" w:space="0" w:color="auto"/>
        <w:bottom w:val="none" w:sz="0" w:space="0" w:color="auto"/>
        <w:right w:val="none" w:sz="0" w:space="0" w:color="auto"/>
      </w:divBdr>
    </w:div>
    <w:div w:id="1058938584">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0954452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3225202">
      <w:bodyDiv w:val="1"/>
      <w:marLeft w:val="0"/>
      <w:marRight w:val="0"/>
      <w:marTop w:val="0"/>
      <w:marBottom w:val="0"/>
      <w:divBdr>
        <w:top w:val="none" w:sz="0" w:space="0" w:color="auto"/>
        <w:left w:val="none" w:sz="0" w:space="0" w:color="auto"/>
        <w:bottom w:val="none" w:sz="0" w:space="0" w:color="auto"/>
        <w:right w:val="none" w:sz="0" w:space="0" w:color="auto"/>
      </w:divBdr>
    </w:div>
    <w:div w:id="121519737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34045513">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296326689">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22389429">
      <w:bodyDiv w:val="1"/>
      <w:marLeft w:val="0"/>
      <w:marRight w:val="0"/>
      <w:marTop w:val="0"/>
      <w:marBottom w:val="0"/>
      <w:divBdr>
        <w:top w:val="none" w:sz="0" w:space="0" w:color="auto"/>
        <w:left w:val="none" w:sz="0" w:space="0" w:color="auto"/>
        <w:bottom w:val="none" w:sz="0" w:space="0" w:color="auto"/>
        <w:right w:val="none" w:sz="0" w:space="0" w:color="auto"/>
      </w:divBdr>
    </w:div>
    <w:div w:id="1340738429">
      <w:bodyDiv w:val="1"/>
      <w:marLeft w:val="0"/>
      <w:marRight w:val="0"/>
      <w:marTop w:val="0"/>
      <w:marBottom w:val="0"/>
      <w:divBdr>
        <w:top w:val="none" w:sz="0" w:space="0" w:color="auto"/>
        <w:left w:val="none" w:sz="0" w:space="0" w:color="auto"/>
        <w:bottom w:val="none" w:sz="0" w:space="0" w:color="auto"/>
        <w:right w:val="none" w:sz="0" w:space="0" w:color="auto"/>
      </w:divBdr>
    </w:div>
    <w:div w:id="1357542362">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0938297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3842815">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646356612">
      <w:bodyDiv w:val="1"/>
      <w:marLeft w:val="0"/>
      <w:marRight w:val="0"/>
      <w:marTop w:val="0"/>
      <w:marBottom w:val="0"/>
      <w:divBdr>
        <w:top w:val="none" w:sz="0" w:space="0" w:color="auto"/>
        <w:left w:val="none" w:sz="0" w:space="0" w:color="auto"/>
        <w:bottom w:val="none" w:sz="0" w:space="0" w:color="auto"/>
        <w:right w:val="none" w:sz="0" w:space="0" w:color="auto"/>
      </w:divBdr>
    </w:div>
    <w:div w:id="170197795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099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05624079">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13" Type="http://schemas.openxmlformats.org/officeDocument/2006/relationships/hyperlink" Target="https://www.codeproject.com/Articles/20815/Building-Dynamic-SQL-In-a-Stored-Procedure" TargetMode="External"/><Relationship Id="rId18" Type="http://schemas.openxmlformats.org/officeDocument/2006/relationships/hyperlink" Target="https://www.codeproject.com/Articles/34372/Top-steps-to-optimize-data-access-in-SQL-Server"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12" Type="http://schemas.openxmlformats.org/officeDocument/2006/relationships/hyperlink" Target="http://msdn.microsoft.com/en-us/library/ms189292.aspx" TargetMode="External"/><Relationship Id="rId17" Type="http://schemas.openxmlformats.org/officeDocument/2006/relationships/hyperlink" Target="http://www.c-sharpcorner.com/UploadFile/788083/sql-server-optimization/" TargetMode="External"/><Relationship Id="rId2" Type="http://schemas.openxmlformats.org/officeDocument/2006/relationships/styles" Target="styles.xml"/><Relationship Id="rId16" Type="http://schemas.openxmlformats.org/officeDocument/2006/relationships/hyperlink" Target="https://www.sqlshack.com/database-table-partitioning-sql-serv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11" Type="http://schemas.openxmlformats.org/officeDocument/2006/relationships/hyperlink" Target="https://sqlwithmanoj.com/2011/02/09/clustered-indexes-non-clustered-indexes-why/" TargetMode="External"/><Relationship Id="rId5" Type="http://schemas.openxmlformats.org/officeDocument/2006/relationships/hyperlink" Target="http://beginner-sql-tutorial.com/sql-select-statement.htm" TargetMode="External"/><Relationship Id="rId15" Type="http://schemas.openxmlformats.org/officeDocument/2006/relationships/hyperlink" Target="https://www.codeproject.com/Articles/114262/ways-of-doing-locking-in-NET-Pessimistic-and-opt" TargetMode="External"/><Relationship Id="rId10" Type="http://schemas.openxmlformats.org/officeDocument/2006/relationships/hyperlink" Target="https://www.simple-talk.com/sql/learn-sql-server/sql-server-index-bas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tnettricks.com/learn/sqlserver/sql-server-cursor-alternatives" TargetMode="External"/><Relationship Id="rId14" Type="http://schemas.openxmlformats.org/officeDocument/2006/relationships/hyperlink" Target="http://www.sommarskog.se/dynamic_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305</cp:revision>
  <dcterms:created xsi:type="dcterms:W3CDTF">2017-02-08T14:15:00Z</dcterms:created>
  <dcterms:modified xsi:type="dcterms:W3CDTF">2017-06-07T12:43:00Z</dcterms:modified>
</cp:coreProperties>
</file>