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use  </w:t>
      </w:r>
      <w:proofErr w:type="spellStart"/>
      <w:r w:rsidRPr="00A26A12">
        <w:rPr>
          <w:rFonts w:ascii="Courier New" w:hAnsi="Courier New" w:cs="Courier New"/>
        </w:rPr>
        <w:t>Gacutil</w:t>
      </w:r>
      <w:proofErr w:type="spell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t>
      </w:r>
      <w:proofErr w:type="spellStart"/>
      <w:r w:rsidRPr="00A26A12">
        <w:rPr>
          <w:rFonts w:ascii="Courier New" w:hAnsi="Courier New" w:cs="Courier New"/>
        </w:rPr>
        <w:t>w32</w:t>
      </w:r>
      <w:proofErr w:type="spellEnd"/>
      <w:r w:rsidRPr="00A26A12">
        <w:rPr>
          <w:rFonts w:ascii="Courier New" w:hAnsi="Courier New" w:cs="Courier New"/>
        </w:rPr>
        <w:t xml:space="preserve">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Ngen.exe</w:t>
      </w:r>
      <w:proofErr w:type="spellEnd"/>
      <w:r w:rsidRPr="00A26A12">
        <w:rPr>
          <w:rFonts w:ascii="Courier New" w:hAnsi="Courier New" w:cs="Courier New"/>
        </w:rPr>
        <w:t xml:space="preserv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spellStart"/>
      <w:r w:rsidRPr="00A26A12">
        <w:rPr>
          <w:rFonts w:ascii="Courier New" w:hAnsi="Courier New" w:cs="Courier New"/>
        </w:rPr>
        <w:t>CreateInstance</w:t>
      </w:r>
      <w:proofErr w:type="spellEnd"/>
      <w:r w:rsidRPr="00A26A12">
        <w:rPr>
          <w:rFonts w:ascii="Courier New" w:hAnsi="Courier New" w:cs="Courier New"/>
        </w:rPr>
        <w:t>(),Load()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You need to assign a strong name to an assembly to place it in the </w:t>
      </w:r>
      <w:proofErr w:type="spellStart"/>
      <w:r w:rsidRPr="00A26A12">
        <w:rPr>
          <w:rFonts w:ascii="Courier New" w:hAnsi="Courier New" w:cs="Courier New"/>
        </w:rPr>
        <w:t>GAC</w:t>
      </w:r>
      <w:proofErr w:type="spellEnd"/>
      <w:r w:rsidRPr="00A26A12">
        <w:rPr>
          <w:rFonts w:ascii="Courier New" w:hAnsi="Courier New" w:cs="Courier New"/>
        </w:rPr>
        <w:t xml:space="preserve">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w:t>
      </w:r>
      <w:proofErr w:type="spellStart"/>
      <w:r w:rsidRPr="00A26A12">
        <w:rPr>
          <w:rFonts w:ascii="Courier New" w:hAnsi="Courier New" w:cs="Courier New"/>
        </w:rPr>
        <w:t>Sn.exe</w:t>
      </w:r>
      <w:proofErr w:type="spellEnd"/>
      <w:r w:rsidRPr="00A26A12">
        <w:rPr>
          <w:rFonts w:ascii="Courier New" w:hAnsi="Courier New" w:cs="Courier New"/>
        </w:rPr>
        <w:t>),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ResGen.exe</w:t>
      </w:r>
      <w:proofErr w:type="spellEnd"/>
      <w:r w:rsidRPr="00A26A12">
        <w:rPr>
          <w:rFonts w:ascii="Courier New" w:hAnsi="Courier New" w:cs="Courier New"/>
        </w:rPr>
        <w:t xml:space="preserv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CLR</w:t>
      </w:r>
      <w:proofErr w:type="spellEnd"/>
      <w:r w:rsidRPr="00A26A12">
        <w:rPr>
          <w:rFonts w:ascii="Courier New" w:hAnsi="Courier New" w:cs="Courier New"/>
        </w:rPr>
        <w:t xml:space="preserve">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App.config</w:t>
      </w:r>
      <w:proofErr w:type="spellEnd"/>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also a special type of configuration file which is basically used with Windows Services, Windows application, Console Apps or it can be </w:t>
      </w:r>
      <w:proofErr w:type="spellStart"/>
      <w:r w:rsidRPr="00A26A12">
        <w:rPr>
          <w:rFonts w:ascii="Courier New" w:hAnsi="Courier New" w:cs="Courier New"/>
        </w:rPr>
        <w:t>WPF</w:t>
      </w:r>
      <w:proofErr w:type="spellEnd"/>
      <w:r w:rsidRPr="00A26A12">
        <w:rPr>
          <w:rFonts w:ascii="Courier New" w:hAnsi="Courier New" w:cs="Courier New"/>
        </w:rPr>
        <w:t xml:space="preserve">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 xml:space="preserve">When you run the application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w:t>
      </w:r>
      <w:r>
        <w:rPr>
          <w:rFonts w:ascii="Arial" w:hAnsi="Arial" w:cs="Arial"/>
          <w:color w:val="000080"/>
          <w:sz w:val="23"/>
          <w:szCs w:val="23"/>
          <w:bdr w:val="none" w:sz="0" w:space="0" w:color="auto" w:frame="1"/>
          <w:shd w:val="clear" w:color="auto" w:fill="FFFFFF"/>
        </w:rPr>
        <w:t xml:space="preserve"> pool</w:t>
      </w:r>
      <w:r>
        <w:rPr>
          <w:rFonts w:ascii="Arial" w:hAnsi="Arial" w:cs="Arial"/>
          <w:color w:val="000080"/>
          <w:sz w:val="23"/>
          <w:szCs w:val="23"/>
          <w:bdr w:val="none" w:sz="0" w:space="0" w:color="auto" w:frame="1"/>
          <w:shd w:val="clear" w:color="auto" w:fill="FFFFFF"/>
        </w:rPr>
        <w:t xml:space="preserve">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Fonts w:ascii="Courier New" w:hAnsi="Courier New" w:cs="Courier New"/>
        </w:rPr>
      </w:pPr>
      <w:r>
        <w:rPr>
          <w:rFonts w:ascii="Arial" w:hAnsi="Arial" w:cs="Arial"/>
          <w:color w:val="404040"/>
          <w:sz w:val="23"/>
          <w:szCs w:val="23"/>
          <w:shd w:val="clear" w:color="auto" w:fill="FFFFFF"/>
        </w:rPr>
        <w:t>when there is huge numbers of  incoming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bookmarkStart w:id="0" w:name="_GoBack"/>
      <w:bookmarkEnd w:id="0"/>
    </w:p>
    <w:sectPr w:rsidR="002C2F56"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1E3C4A"/>
    <w:rsid w:val="002C2F56"/>
    <w:rsid w:val="00672506"/>
    <w:rsid w:val="00A26A12"/>
    <w:rsid w:val="00B923CF"/>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8573"/>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cp:revision>
  <dcterms:created xsi:type="dcterms:W3CDTF">2017-02-23T06:02:00Z</dcterms:created>
  <dcterms:modified xsi:type="dcterms:W3CDTF">2017-03-05T04:08:00Z</dcterms:modified>
</cp:coreProperties>
</file>