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1984E" w14:textId="454D6008" w:rsidR="00E72B50" w:rsidRDefault="00892386">
      <w:r w:rsidRPr="00892386">
        <w:rPr>
          <w:noProof/>
        </w:rPr>
        <w:drawing>
          <wp:inline distT="0" distB="0" distL="0" distR="0" wp14:anchorId="4469E58D" wp14:editId="3FC14ED0">
            <wp:extent cx="5943600" cy="3371215"/>
            <wp:effectExtent l="0" t="0" r="0" b="635"/>
            <wp:docPr id="87929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98057" name=""/>
                    <pic:cNvPicPr/>
                  </pic:nvPicPr>
                  <pic:blipFill>
                    <a:blip r:embed="rId5"/>
                    <a:stretch>
                      <a:fillRect/>
                    </a:stretch>
                  </pic:blipFill>
                  <pic:spPr>
                    <a:xfrm>
                      <a:off x="0" y="0"/>
                      <a:ext cx="5943600" cy="3371215"/>
                    </a:xfrm>
                    <a:prstGeom prst="rect">
                      <a:avLst/>
                    </a:prstGeom>
                  </pic:spPr>
                </pic:pic>
              </a:graphicData>
            </a:graphic>
          </wp:inline>
        </w:drawing>
      </w:r>
    </w:p>
    <w:p w14:paraId="77547132" w14:textId="77777777" w:rsidR="00892386" w:rsidRDefault="00892386"/>
    <w:p w14:paraId="510F0885" w14:textId="21C014EC" w:rsidR="00892386" w:rsidRDefault="00892386">
      <w:r>
        <w:t>SET Key value</w:t>
      </w:r>
    </w:p>
    <w:p w14:paraId="58DB67D5" w14:textId="53C0D0E9" w:rsidR="00892386" w:rsidRDefault="00892386">
      <w:r>
        <w:t>GET Key</w:t>
      </w:r>
    </w:p>
    <w:p w14:paraId="62A6BB20" w14:textId="35D45BD8" w:rsidR="00892386" w:rsidRDefault="00892386">
      <w:proofErr w:type="spellStart"/>
      <w:r>
        <w:t>UNLINk</w:t>
      </w:r>
      <w:proofErr w:type="spellEnd"/>
      <w:r>
        <w:t xml:space="preserve"> key – Delete</w:t>
      </w:r>
    </w:p>
    <w:p w14:paraId="1E8D0CB9" w14:textId="5DFC6209" w:rsidR="00892386" w:rsidRDefault="00892386">
      <w:r w:rsidRPr="00892386">
        <w:rPr>
          <w:noProof/>
        </w:rPr>
        <w:lastRenderedPageBreak/>
        <w:drawing>
          <wp:inline distT="0" distB="0" distL="0" distR="0" wp14:anchorId="3649CC96" wp14:editId="5C8BAA95">
            <wp:extent cx="5943600" cy="3574415"/>
            <wp:effectExtent l="0" t="0" r="0" b="6985"/>
            <wp:docPr id="114244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2325" name=""/>
                    <pic:cNvPicPr/>
                  </pic:nvPicPr>
                  <pic:blipFill>
                    <a:blip r:embed="rId6"/>
                    <a:stretch>
                      <a:fillRect/>
                    </a:stretch>
                  </pic:blipFill>
                  <pic:spPr>
                    <a:xfrm>
                      <a:off x="0" y="0"/>
                      <a:ext cx="5943600" cy="3574415"/>
                    </a:xfrm>
                    <a:prstGeom prst="rect">
                      <a:avLst/>
                    </a:prstGeom>
                  </pic:spPr>
                </pic:pic>
              </a:graphicData>
            </a:graphic>
          </wp:inline>
        </w:drawing>
      </w:r>
    </w:p>
    <w:p w14:paraId="2D43CAEA" w14:textId="77777777" w:rsidR="00740AD8" w:rsidRDefault="00740AD8"/>
    <w:p w14:paraId="4FEB2863" w14:textId="77777777" w:rsidR="00740AD8" w:rsidRPr="00740AD8" w:rsidRDefault="00740AD8" w:rsidP="00740AD8">
      <w:r w:rsidRPr="00740AD8">
        <w:t>Redis strings are binary sequences. When you store a binary sequence, you typically do so with an encoding. Here are a few common encodings:</w:t>
      </w:r>
    </w:p>
    <w:p w14:paraId="0B79412C" w14:textId="77777777" w:rsidR="00740AD8" w:rsidRPr="00740AD8" w:rsidRDefault="00740AD8" w:rsidP="00740AD8">
      <w:pPr>
        <w:numPr>
          <w:ilvl w:val="0"/>
          <w:numId w:val="1"/>
        </w:numPr>
      </w:pPr>
      <w:r w:rsidRPr="00740AD8">
        <w:t>UTF-8</w:t>
      </w:r>
    </w:p>
    <w:p w14:paraId="45C5FB58" w14:textId="77777777" w:rsidR="00740AD8" w:rsidRPr="00740AD8" w:rsidRDefault="00740AD8" w:rsidP="00740AD8">
      <w:pPr>
        <w:numPr>
          <w:ilvl w:val="0"/>
          <w:numId w:val="1"/>
        </w:numPr>
      </w:pPr>
      <w:r w:rsidRPr="00740AD8">
        <w:t>WAV</w:t>
      </w:r>
    </w:p>
    <w:p w14:paraId="574827F3" w14:textId="77777777" w:rsidR="00740AD8" w:rsidRPr="00740AD8" w:rsidRDefault="00740AD8" w:rsidP="00740AD8">
      <w:pPr>
        <w:numPr>
          <w:ilvl w:val="0"/>
          <w:numId w:val="1"/>
        </w:numPr>
      </w:pPr>
      <w:r w:rsidRPr="00740AD8">
        <w:t>JPEG</w:t>
      </w:r>
    </w:p>
    <w:p w14:paraId="06316BF9" w14:textId="77777777" w:rsidR="00740AD8" w:rsidRPr="00740AD8" w:rsidRDefault="00740AD8" w:rsidP="00740AD8">
      <w:r w:rsidRPr="00740AD8">
        <w:t>You can store data in any of these encodings -- and many more -- as Redis strings.</w:t>
      </w:r>
    </w:p>
    <w:p w14:paraId="3107E901" w14:textId="77777777" w:rsidR="00740AD8" w:rsidRPr="00740AD8" w:rsidRDefault="00740AD8" w:rsidP="00740AD8">
      <w:r w:rsidRPr="00740AD8">
        <w:t xml:space="preserve">But what happens when you later retrieve the strings using </w:t>
      </w:r>
      <w:proofErr w:type="spellStart"/>
      <w:r w:rsidRPr="00740AD8">
        <w:t>redis-py</w:t>
      </w:r>
      <w:proofErr w:type="spellEnd"/>
      <w:r w:rsidRPr="00740AD8">
        <w:t>? Do you get the data back in the original encoding?</w:t>
      </w:r>
    </w:p>
    <w:p w14:paraId="17829206" w14:textId="77777777" w:rsidR="00740AD8" w:rsidRPr="00740AD8" w:rsidRDefault="00740AD8" w:rsidP="00740AD8">
      <w:r w:rsidRPr="00740AD8">
        <w:t xml:space="preserve">No! That’s because neither Redis nor </w:t>
      </w:r>
      <w:proofErr w:type="spellStart"/>
      <w:r w:rsidRPr="00740AD8">
        <w:t>redis-py</w:t>
      </w:r>
      <w:proofErr w:type="spellEnd"/>
      <w:r w:rsidRPr="00740AD8">
        <w:t xml:space="preserve"> assume anything about the encoding of Redis strings. What you get back by default are binary sequences, which Python represents as "bytes" objects.</w:t>
      </w:r>
    </w:p>
    <w:p w14:paraId="0728AEAC" w14:textId="77777777" w:rsidR="00740AD8" w:rsidRPr="00740AD8" w:rsidRDefault="00740AD8" w:rsidP="00740AD8">
      <w:r w:rsidRPr="00740AD8">
        <w:t>You must then decode these objects into Python strings using an encoding.</w:t>
      </w:r>
    </w:p>
    <w:p w14:paraId="3EC1C2B1" w14:textId="77777777" w:rsidR="00740AD8" w:rsidRPr="00740AD8" w:rsidRDefault="00740AD8" w:rsidP="00740AD8">
      <w:r w:rsidRPr="00740AD8">
        <w:t>THE DECODE_RESPONSES PARAMETER</w:t>
      </w:r>
    </w:p>
    <w:p w14:paraId="2A56E1B6" w14:textId="77777777" w:rsidR="00740AD8" w:rsidRPr="00740AD8" w:rsidRDefault="00740AD8" w:rsidP="00740AD8">
      <w:proofErr w:type="spellStart"/>
      <w:r w:rsidRPr="00740AD8">
        <w:t>redis-py’s</w:t>
      </w:r>
      <w:proofErr w:type="spellEnd"/>
      <w:r w:rsidRPr="00740AD8">
        <w:t> </w:t>
      </w:r>
      <w:proofErr w:type="gramStart"/>
      <w:r w:rsidRPr="00740AD8">
        <w:t>Redis(</w:t>
      </w:r>
      <w:proofErr w:type="gramEnd"/>
      <w:r w:rsidRPr="00740AD8">
        <w:t>) initializer takes a </w:t>
      </w:r>
      <w:proofErr w:type="spellStart"/>
      <w:r w:rsidRPr="00740AD8">
        <w:t>decode_responses</w:t>
      </w:r>
      <w:proofErr w:type="spellEnd"/>
      <w:r w:rsidRPr="00740AD8">
        <w:t xml:space="preserve"> parameter that defaults to False. If you don’t provide an argument for this parameter, </w:t>
      </w:r>
      <w:proofErr w:type="spellStart"/>
      <w:r w:rsidRPr="00740AD8">
        <w:t>redis-py</w:t>
      </w:r>
      <w:proofErr w:type="spellEnd"/>
      <w:r w:rsidRPr="00740AD8">
        <w:t xml:space="preserve"> behaves as described </w:t>
      </w:r>
      <w:r w:rsidRPr="00740AD8">
        <w:lastRenderedPageBreak/>
        <w:t>previously, returning bytes objects for Redis commands like GET that return binary-safe strings.</w:t>
      </w:r>
    </w:p>
    <w:p w14:paraId="621DBBB0" w14:textId="77777777" w:rsidR="00740AD8" w:rsidRPr="00740AD8" w:rsidRDefault="00740AD8" w:rsidP="00740AD8">
      <w:r w:rsidRPr="00740AD8">
        <w:t xml:space="preserve">However, if you pass the argument True for this parameter, </w:t>
      </w:r>
      <w:proofErr w:type="spellStart"/>
      <w:r w:rsidRPr="00740AD8">
        <w:t>redis-py</w:t>
      </w:r>
      <w:proofErr w:type="spellEnd"/>
      <w:r w:rsidRPr="00740AD8">
        <w:t xml:space="preserve"> will decode all binary-safe strings using an encoding. The default is UTF-8, and you can specify a different encoding with the encoding parameter.</w:t>
      </w:r>
    </w:p>
    <w:p w14:paraId="29B62E19" w14:textId="77777777" w:rsidR="00740AD8" w:rsidRPr="00740AD8" w:rsidRDefault="00740AD8" w:rsidP="00740AD8">
      <w:r w:rsidRPr="00740AD8">
        <w:t>This is useful if you store string data in Redis with a single encoding. The example project for this course uses UTF-8, so all the Redis clients in the project use </w:t>
      </w:r>
      <w:proofErr w:type="spellStart"/>
      <w:r w:rsidRPr="00740AD8">
        <w:t>decode_responses</w:t>
      </w:r>
      <w:proofErr w:type="spellEnd"/>
      <w:r w:rsidRPr="00740AD8">
        <w:t>=True to decode strings with the UTF-8 encoding.</w:t>
      </w:r>
    </w:p>
    <w:p w14:paraId="610F5C25" w14:textId="6D47EBF3" w:rsidR="00740AD8" w:rsidRDefault="00740AD8">
      <w:r>
        <w:t xml:space="preserve">RESP – Redis Serialization </w:t>
      </w:r>
      <w:proofErr w:type="gramStart"/>
      <w:r>
        <w:t>Protocol  it</w:t>
      </w:r>
      <w:proofErr w:type="gramEnd"/>
      <w:r>
        <w:t xml:space="preserve"> is implemented by </w:t>
      </w:r>
      <w:proofErr w:type="spellStart"/>
      <w:r>
        <w:t>redis</w:t>
      </w:r>
      <w:proofErr w:type="spellEnd"/>
      <w:r>
        <w:t xml:space="preserve"> client</w:t>
      </w:r>
    </w:p>
    <w:p w14:paraId="27E058B1" w14:textId="77777777" w:rsidR="00A10282" w:rsidRPr="00A10282" w:rsidRDefault="00A10282" w:rsidP="00A10282">
      <w:r w:rsidRPr="00A10282">
        <w:t xml:space="preserve">Redis Sentinel is a system designed to ensure high availability for Redis instances. Here are some key features and </w:t>
      </w:r>
      <w:proofErr w:type="gramStart"/>
      <w:r w:rsidRPr="00A10282">
        <w:t>functionalities</w:t>
      </w:r>
      <w:proofErr w:type="gramEnd"/>
      <w:r w:rsidRPr="00A10282">
        <w:t>:</w:t>
      </w:r>
    </w:p>
    <w:p w14:paraId="64B7555E" w14:textId="77777777" w:rsidR="00A10282" w:rsidRPr="00A10282" w:rsidRDefault="00A10282" w:rsidP="00A10282">
      <w:pPr>
        <w:numPr>
          <w:ilvl w:val="0"/>
          <w:numId w:val="2"/>
        </w:numPr>
      </w:pPr>
      <w:r w:rsidRPr="00A10282">
        <w:rPr>
          <w:b/>
          <w:bCs/>
        </w:rPr>
        <w:t>Monitoring</w:t>
      </w:r>
      <w:r w:rsidRPr="00A10282">
        <w:t>: Sentinel continuously checks if your master and replica instances are working as expected.</w:t>
      </w:r>
    </w:p>
    <w:p w14:paraId="6852D388" w14:textId="77777777" w:rsidR="00A10282" w:rsidRPr="00A10282" w:rsidRDefault="00A10282" w:rsidP="00A10282">
      <w:pPr>
        <w:numPr>
          <w:ilvl w:val="0"/>
          <w:numId w:val="2"/>
        </w:numPr>
      </w:pPr>
      <w:r w:rsidRPr="00A10282">
        <w:rPr>
          <w:b/>
          <w:bCs/>
        </w:rPr>
        <w:t>Notification</w:t>
      </w:r>
      <w:r w:rsidRPr="00A10282">
        <w:t>: It can notify system administrators or other programs if something goes wrong with one of the monitored Redis instances.</w:t>
      </w:r>
    </w:p>
    <w:p w14:paraId="4C8A072F" w14:textId="77777777" w:rsidR="00A10282" w:rsidRPr="00A10282" w:rsidRDefault="00A10282" w:rsidP="00A10282">
      <w:pPr>
        <w:numPr>
          <w:ilvl w:val="0"/>
          <w:numId w:val="2"/>
        </w:numPr>
      </w:pPr>
      <w:r w:rsidRPr="00A10282">
        <w:rPr>
          <w:b/>
          <w:bCs/>
        </w:rPr>
        <w:t>Automatic Failover</w:t>
      </w:r>
      <w:r w:rsidRPr="00A10282">
        <w:t>: If a master instance fails, Sentinel can promote a replica to master and reconfigure other replicas to use the new master.</w:t>
      </w:r>
    </w:p>
    <w:p w14:paraId="66427CCD" w14:textId="77777777" w:rsidR="00A10282" w:rsidRPr="00A10282" w:rsidRDefault="00A10282" w:rsidP="00A10282">
      <w:pPr>
        <w:numPr>
          <w:ilvl w:val="0"/>
          <w:numId w:val="2"/>
        </w:numPr>
      </w:pPr>
      <w:r w:rsidRPr="00A10282">
        <w:rPr>
          <w:b/>
          <w:bCs/>
        </w:rPr>
        <w:t>Configuration Provider</w:t>
      </w:r>
      <w:r w:rsidRPr="00A10282">
        <w:t>: Sentinel acts as a source of authority for clients to discover the current Redis master</w:t>
      </w:r>
    </w:p>
    <w:p w14:paraId="0D12E204" w14:textId="77777777" w:rsidR="00740AD8" w:rsidRDefault="00740AD8"/>
    <w:p w14:paraId="48E2B560" w14:textId="0BCDB0C1" w:rsidR="00327422" w:rsidRDefault="00327422">
      <w:r w:rsidRPr="00327422">
        <w:rPr>
          <w:noProof/>
        </w:rPr>
        <w:lastRenderedPageBreak/>
        <w:drawing>
          <wp:inline distT="0" distB="0" distL="0" distR="0" wp14:anchorId="6D02A491" wp14:editId="19704152">
            <wp:extent cx="4201111" cy="4477375"/>
            <wp:effectExtent l="0" t="0" r="9525" b="0"/>
            <wp:docPr id="117933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37230" name=""/>
                    <pic:cNvPicPr/>
                  </pic:nvPicPr>
                  <pic:blipFill>
                    <a:blip r:embed="rId7"/>
                    <a:stretch>
                      <a:fillRect/>
                    </a:stretch>
                  </pic:blipFill>
                  <pic:spPr>
                    <a:xfrm>
                      <a:off x="0" y="0"/>
                      <a:ext cx="4201111" cy="4477375"/>
                    </a:xfrm>
                    <a:prstGeom prst="rect">
                      <a:avLst/>
                    </a:prstGeom>
                  </pic:spPr>
                </pic:pic>
              </a:graphicData>
            </a:graphic>
          </wp:inline>
        </w:drawing>
      </w:r>
    </w:p>
    <w:p w14:paraId="005A7A12" w14:textId="77777777" w:rsidR="00327422" w:rsidRDefault="00327422"/>
    <w:p w14:paraId="5041AD01" w14:textId="40975E7E" w:rsidR="00327422" w:rsidRDefault="00327422">
      <w:r w:rsidRPr="00327422">
        <w:rPr>
          <w:noProof/>
        </w:rPr>
        <w:lastRenderedPageBreak/>
        <w:drawing>
          <wp:inline distT="0" distB="0" distL="0" distR="0" wp14:anchorId="0A10DD32" wp14:editId="44027D56">
            <wp:extent cx="3839111" cy="3315163"/>
            <wp:effectExtent l="0" t="0" r="9525" b="0"/>
            <wp:docPr id="165079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99157" name=""/>
                    <pic:cNvPicPr/>
                  </pic:nvPicPr>
                  <pic:blipFill>
                    <a:blip r:embed="rId8"/>
                    <a:stretch>
                      <a:fillRect/>
                    </a:stretch>
                  </pic:blipFill>
                  <pic:spPr>
                    <a:xfrm>
                      <a:off x="0" y="0"/>
                      <a:ext cx="3839111" cy="3315163"/>
                    </a:xfrm>
                    <a:prstGeom prst="rect">
                      <a:avLst/>
                    </a:prstGeom>
                  </pic:spPr>
                </pic:pic>
              </a:graphicData>
            </a:graphic>
          </wp:inline>
        </w:drawing>
      </w:r>
    </w:p>
    <w:p w14:paraId="54C15F5E" w14:textId="77777777" w:rsidR="001A2CA9" w:rsidRDefault="001A2CA9"/>
    <w:p w14:paraId="270C9BD0" w14:textId="70A0BEA7" w:rsidR="001A2CA9" w:rsidRDefault="001A2CA9">
      <w:r w:rsidRPr="001A2CA9">
        <w:rPr>
          <w:noProof/>
        </w:rPr>
        <w:drawing>
          <wp:inline distT="0" distB="0" distL="0" distR="0" wp14:anchorId="7820C265" wp14:editId="7E3C76A6">
            <wp:extent cx="5943600" cy="2340610"/>
            <wp:effectExtent l="0" t="0" r="0" b="2540"/>
            <wp:docPr id="11971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7123" name=""/>
                    <pic:cNvPicPr/>
                  </pic:nvPicPr>
                  <pic:blipFill>
                    <a:blip r:embed="rId9"/>
                    <a:stretch>
                      <a:fillRect/>
                    </a:stretch>
                  </pic:blipFill>
                  <pic:spPr>
                    <a:xfrm>
                      <a:off x="0" y="0"/>
                      <a:ext cx="5943600" cy="2340610"/>
                    </a:xfrm>
                    <a:prstGeom prst="rect">
                      <a:avLst/>
                    </a:prstGeom>
                  </pic:spPr>
                </pic:pic>
              </a:graphicData>
            </a:graphic>
          </wp:inline>
        </w:drawing>
      </w:r>
    </w:p>
    <w:p w14:paraId="302E6E4F" w14:textId="77777777" w:rsidR="001A2CA9" w:rsidRDefault="001A2CA9"/>
    <w:p w14:paraId="472978BE" w14:textId="73AAC8C9" w:rsidR="001A2CA9" w:rsidRDefault="001A2CA9">
      <w:r w:rsidRPr="001A2CA9">
        <w:rPr>
          <w:noProof/>
        </w:rPr>
        <w:lastRenderedPageBreak/>
        <w:drawing>
          <wp:inline distT="0" distB="0" distL="0" distR="0" wp14:anchorId="79E5B336" wp14:editId="460F12B8">
            <wp:extent cx="5943600" cy="3502660"/>
            <wp:effectExtent l="0" t="0" r="0" b="2540"/>
            <wp:docPr id="42991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3247" name=""/>
                    <pic:cNvPicPr/>
                  </pic:nvPicPr>
                  <pic:blipFill>
                    <a:blip r:embed="rId10"/>
                    <a:stretch>
                      <a:fillRect/>
                    </a:stretch>
                  </pic:blipFill>
                  <pic:spPr>
                    <a:xfrm>
                      <a:off x="0" y="0"/>
                      <a:ext cx="5943600" cy="3502660"/>
                    </a:xfrm>
                    <a:prstGeom prst="rect">
                      <a:avLst/>
                    </a:prstGeom>
                  </pic:spPr>
                </pic:pic>
              </a:graphicData>
            </a:graphic>
          </wp:inline>
        </w:drawing>
      </w:r>
    </w:p>
    <w:p w14:paraId="6F84AB68" w14:textId="77777777" w:rsidR="00E63F24" w:rsidRDefault="00E63F24"/>
    <w:p w14:paraId="6C381AB9" w14:textId="77777777" w:rsidR="00E63F24" w:rsidRPr="00E63F24" w:rsidRDefault="00E63F24" w:rsidP="00E63F24">
      <w:r w:rsidRPr="00E63F24">
        <w:t>A </w:t>
      </w:r>
      <w:r w:rsidRPr="00E63F24">
        <w:rPr>
          <w:b/>
          <w:bCs/>
        </w:rPr>
        <w:t>Sorted Set</w:t>
      </w:r>
      <w:r w:rsidRPr="00E63F24">
        <w:t> in Redis, often abbreviated as </w:t>
      </w:r>
      <w:r w:rsidRPr="00E63F24">
        <w:rPr>
          <w:b/>
          <w:bCs/>
        </w:rPr>
        <w:t>ZSET</w:t>
      </w:r>
      <w:r w:rsidRPr="00E63F24">
        <w:t>, is a collection of unique strings (members) each associated with a score. These scores are used to order the members from the smallest to the largest score. If multiple members have the same score, they are ordered lexicographically</w:t>
      </w:r>
    </w:p>
    <w:p w14:paraId="3F661980" w14:textId="77777777" w:rsidR="00E63F24" w:rsidRPr="00E63F24" w:rsidRDefault="00E63F24" w:rsidP="00E63F24">
      <w:r w:rsidRPr="00E63F24">
        <w:t>1</w:t>
      </w:r>
    </w:p>
    <w:p w14:paraId="4AED2BBA" w14:textId="77777777" w:rsidR="00E63F24" w:rsidRPr="00E63F24" w:rsidRDefault="00E63F24" w:rsidP="00E63F24">
      <w:r w:rsidRPr="00E63F24">
        <w:t>2</w:t>
      </w:r>
    </w:p>
    <w:p w14:paraId="07B34B73" w14:textId="77777777" w:rsidR="00E63F24" w:rsidRPr="00E63F24" w:rsidRDefault="00E63F24" w:rsidP="00E63F24">
      <w:r w:rsidRPr="00E63F24">
        <w:t>.</w:t>
      </w:r>
    </w:p>
    <w:p w14:paraId="04623C32" w14:textId="77777777" w:rsidR="00E63F24" w:rsidRPr="00E63F24" w:rsidRDefault="00E63F24" w:rsidP="00E63F24">
      <w:pPr>
        <w:rPr>
          <w:b/>
          <w:bCs/>
        </w:rPr>
      </w:pPr>
      <w:r w:rsidRPr="00E63F24">
        <w:rPr>
          <w:b/>
          <w:bCs/>
        </w:rPr>
        <w:t>Key Characteristics:</w:t>
      </w:r>
    </w:p>
    <w:p w14:paraId="47ABED3B" w14:textId="77777777" w:rsidR="00E63F24" w:rsidRPr="00E63F24" w:rsidRDefault="00E63F24" w:rsidP="00E63F24">
      <w:pPr>
        <w:numPr>
          <w:ilvl w:val="0"/>
          <w:numId w:val="3"/>
        </w:numPr>
      </w:pPr>
      <w:r w:rsidRPr="00E63F24">
        <w:rPr>
          <w:b/>
          <w:bCs/>
        </w:rPr>
        <w:t>Automatic Ordering</w:t>
      </w:r>
      <w:r w:rsidRPr="00E63F24">
        <w:t>: Members are always sorted based on their score.</w:t>
      </w:r>
    </w:p>
    <w:p w14:paraId="29B8CA93" w14:textId="77777777" w:rsidR="00E63F24" w:rsidRPr="00E63F24" w:rsidRDefault="00E63F24" w:rsidP="00E63F24">
      <w:pPr>
        <w:numPr>
          <w:ilvl w:val="0"/>
          <w:numId w:val="3"/>
        </w:numPr>
      </w:pPr>
      <w:r w:rsidRPr="00E63F24">
        <w:rPr>
          <w:b/>
          <w:bCs/>
        </w:rPr>
        <w:t>Unique Members</w:t>
      </w:r>
      <w:r w:rsidRPr="00E63F24">
        <w:t>: No two members can be identical.</w:t>
      </w:r>
    </w:p>
    <w:p w14:paraId="31403096" w14:textId="77777777" w:rsidR="00E63F24" w:rsidRPr="00E63F24" w:rsidRDefault="00E63F24" w:rsidP="00E63F24">
      <w:pPr>
        <w:numPr>
          <w:ilvl w:val="0"/>
          <w:numId w:val="3"/>
        </w:numPr>
      </w:pPr>
      <w:r w:rsidRPr="00E63F24">
        <w:rPr>
          <w:b/>
          <w:bCs/>
        </w:rPr>
        <w:t>Efficiency</w:t>
      </w:r>
      <w:r w:rsidRPr="00E63F24">
        <w:t>: Operations like adding, removing, or updating the score of an element have logarithmic complexity</w:t>
      </w:r>
    </w:p>
    <w:p w14:paraId="0694B367" w14:textId="77777777" w:rsidR="00E63F24" w:rsidRPr="00E63F24" w:rsidRDefault="00E63F24" w:rsidP="00E63F24">
      <w:r w:rsidRPr="00E63F24">
        <w:t>2</w:t>
      </w:r>
    </w:p>
    <w:p w14:paraId="11B31FC8" w14:textId="77777777" w:rsidR="00E63F24" w:rsidRPr="00E63F24" w:rsidRDefault="00E63F24" w:rsidP="00E63F24">
      <w:r w:rsidRPr="00E63F24">
        <w:t>.</w:t>
      </w:r>
    </w:p>
    <w:p w14:paraId="1FD6F953" w14:textId="77777777" w:rsidR="00E63F24" w:rsidRPr="00E63F24" w:rsidRDefault="00E63F24" w:rsidP="00E63F24">
      <w:pPr>
        <w:rPr>
          <w:b/>
          <w:bCs/>
        </w:rPr>
      </w:pPr>
      <w:r w:rsidRPr="00E63F24">
        <w:rPr>
          <w:b/>
          <w:bCs/>
        </w:rPr>
        <w:t>Common Use Cases:</w:t>
      </w:r>
    </w:p>
    <w:p w14:paraId="1527AB70" w14:textId="77777777" w:rsidR="00E63F24" w:rsidRPr="00E63F24" w:rsidRDefault="00E63F24" w:rsidP="00E63F24">
      <w:pPr>
        <w:numPr>
          <w:ilvl w:val="0"/>
          <w:numId w:val="4"/>
        </w:numPr>
      </w:pPr>
      <w:r w:rsidRPr="00E63F24">
        <w:rPr>
          <w:b/>
          <w:bCs/>
        </w:rPr>
        <w:lastRenderedPageBreak/>
        <w:t>Leaderboards</w:t>
      </w:r>
      <w:r w:rsidRPr="00E63F24">
        <w:t>: Easily maintain ordered lists of the highest scores in games.</w:t>
      </w:r>
    </w:p>
    <w:p w14:paraId="2DE8A9B3" w14:textId="77777777" w:rsidR="00E63F24" w:rsidRPr="00E63F24" w:rsidRDefault="00E63F24" w:rsidP="00E63F24">
      <w:pPr>
        <w:numPr>
          <w:ilvl w:val="0"/>
          <w:numId w:val="4"/>
        </w:numPr>
      </w:pPr>
      <w:r w:rsidRPr="00E63F24">
        <w:rPr>
          <w:b/>
          <w:bCs/>
        </w:rPr>
        <w:t>Rate Limiters</w:t>
      </w:r>
      <w:r w:rsidRPr="00E63F24">
        <w:t>: Build sliding-window rate limiters to prevent excessive API requests</w:t>
      </w:r>
    </w:p>
    <w:p w14:paraId="51C312D7" w14:textId="77777777" w:rsidR="00E63F24" w:rsidRPr="00E63F24" w:rsidRDefault="00E63F24" w:rsidP="00E63F24">
      <w:r w:rsidRPr="00E63F24">
        <w:t>1</w:t>
      </w:r>
    </w:p>
    <w:p w14:paraId="43B6A1A4" w14:textId="77777777" w:rsidR="00E63F24" w:rsidRPr="00E63F24" w:rsidRDefault="00E63F24" w:rsidP="00E63F24">
      <w:r w:rsidRPr="00E63F24">
        <w:t>.</w:t>
      </w:r>
    </w:p>
    <w:p w14:paraId="5063DAC2" w14:textId="77777777" w:rsidR="00E63F24" w:rsidRPr="00E63F24" w:rsidRDefault="00E63F24" w:rsidP="00E63F24">
      <w:pPr>
        <w:rPr>
          <w:b/>
          <w:bCs/>
        </w:rPr>
      </w:pPr>
      <w:r w:rsidRPr="00E63F24">
        <w:rPr>
          <w:b/>
          <w:bCs/>
        </w:rPr>
        <w:t>Example Commands:</w:t>
      </w:r>
    </w:p>
    <w:p w14:paraId="21CC1793" w14:textId="77777777" w:rsidR="00E63F24" w:rsidRPr="00E63F24" w:rsidRDefault="00E63F24" w:rsidP="00E63F24">
      <w:pPr>
        <w:numPr>
          <w:ilvl w:val="0"/>
          <w:numId w:val="5"/>
        </w:numPr>
      </w:pPr>
      <w:r w:rsidRPr="00E63F24">
        <w:rPr>
          <w:b/>
          <w:bCs/>
        </w:rPr>
        <w:t>Adding Members</w:t>
      </w:r>
      <w:r w:rsidRPr="00E63F24">
        <w:t>:</w:t>
      </w:r>
    </w:p>
    <w:p w14:paraId="2DB126BD" w14:textId="77777777" w:rsidR="00E63F24" w:rsidRPr="00E63F24" w:rsidRDefault="00E63F24" w:rsidP="00E63F24">
      <w:pPr>
        <w:numPr>
          <w:ilvl w:val="0"/>
          <w:numId w:val="5"/>
        </w:numPr>
      </w:pPr>
      <w:r w:rsidRPr="00E63F24">
        <w:t xml:space="preserve">ZADD </w:t>
      </w:r>
      <w:proofErr w:type="spellStart"/>
      <w:r w:rsidRPr="00E63F24">
        <w:t>myzset</w:t>
      </w:r>
      <w:proofErr w:type="spellEnd"/>
      <w:r w:rsidRPr="00E63F24">
        <w:t xml:space="preserve"> 1 "one"</w:t>
      </w:r>
    </w:p>
    <w:p w14:paraId="0027ED51" w14:textId="77777777" w:rsidR="00E63F24" w:rsidRPr="00E63F24" w:rsidRDefault="00E63F24" w:rsidP="00E63F24">
      <w:pPr>
        <w:numPr>
          <w:ilvl w:val="0"/>
          <w:numId w:val="5"/>
        </w:numPr>
      </w:pPr>
      <w:r w:rsidRPr="00E63F24">
        <w:t xml:space="preserve">ZADD </w:t>
      </w:r>
      <w:proofErr w:type="spellStart"/>
      <w:r w:rsidRPr="00E63F24">
        <w:t>myzset</w:t>
      </w:r>
      <w:proofErr w:type="spellEnd"/>
      <w:r w:rsidRPr="00E63F24">
        <w:t xml:space="preserve"> 2 "two"</w:t>
      </w:r>
    </w:p>
    <w:p w14:paraId="16C7E8F0" w14:textId="77777777" w:rsidR="00E63F24" w:rsidRPr="00E63F24" w:rsidRDefault="00E63F24" w:rsidP="00E63F24">
      <w:pPr>
        <w:numPr>
          <w:ilvl w:val="0"/>
          <w:numId w:val="5"/>
        </w:numPr>
      </w:pPr>
      <w:r w:rsidRPr="00E63F24">
        <w:t xml:space="preserve">ZADD </w:t>
      </w:r>
      <w:proofErr w:type="spellStart"/>
      <w:r w:rsidRPr="00E63F24">
        <w:t>myzset</w:t>
      </w:r>
      <w:proofErr w:type="spellEnd"/>
      <w:r w:rsidRPr="00E63F24">
        <w:t xml:space="preserve"> 3 "three"</w:t>
      </w:r>
    </w:p>
    <w:p w14:paraId="0E3FEE9F" w14:textId="77777777" w:rsidR="00E63F24" w:rsidRPr="00E63F24" w:rsidRDefault="00E63F24" w:rsidP="00E63F24">
      <w:pPr>
        <w:numPr>
          <w:ilvl w:val="0"/>
          <w:numId w:val="5"/>
        </w:numPr>
      </w:pPr>
      <w:r w:rsidRPr="00E63F24">
        <w:rPr>
          <w:b/>
          <w:bCs/>
        </w:rPr>
        <w:t>Retrieving Members</w:t>
      </w:r>
      <w:r w:rsidRPr="00E63F24">
        <w:t>:</w:t>
      </w:r>
    </w:p>
    <w:p w14:paraId="45B20AC8" w14:textId="77777777" w:rsidR="00E63F24" w:rsidRPr="00E63F24" w:rsidRDefault="00E63F24" w:rsidP="00E63F24">
      <w:r w:rsidRPr="00E63F24">
        <w:t xml:space="preserve">ZRANGE </w:t>
      </w:r>
      <w:proofErr w:type="spellStart"/>
      <w:r w:rsidRPr="00E63F24">
        <w:t>myzset</w:t>
      </w:r>
      <w:proofErr w:type="spellEnd"/>
      <w:r w:rsidRPr="00E63F24">
        <w:t xml:space="preserve"> 0 -1 WITHSCORES</w:t>
      </w:r>
    </w:p>
    <w:p w14:paraId="44A3ECC4" w14:textId="77777777" w:rsidR="00E63F24" w:rsidRDefault="00E63F24"/>
    <w:p w14:paraId="7DA12D84" w14:textId="77777777" w:rsidR="00E63F24" w:rsidRPr="00E63F24" w:rsidRDefault="00E63F24" w:rsidP="00E63F24">
      <w:pPr>
        <w:rPr>
          <w:b/>
          <w:bCs/>
        </w:rPr>
      </w:pPr>
      <w:r w:rsidRPr="00E63F24">
        <w:rPr>
          <w:b/>
          <w:bCs/>
        </w:rPr>
        <w:t>1. Leaderboards</w:t>
      </w:r>
    </w:p>
    <w:p w14:paraId="2B5C1BD6" w14:textId="77777777" w:rsidR="00E63F24" w:rsidRPr="00E63F24" w:rsidRDefault="00E63F24" w:rsidP="00E63F24">
      <w:r w:rsidRPr="00E63F24">
        <w:t>In online gaming, Sorted Sets are perfect for maintaining leaderboards. Players' scores can be stored with their usernames as members and their scores as the associated scores. This allows for efficient retrieval of the top players:</w:t>
      </w:r>
    </w:p>
    <w:p w14:paraId="07A4B664" w14:textId="77777777" w:rsidR="00E63F24" w:rsidRPr="00E63F24" w:rsidRDefault="00E63F24" w:rsidP="00E63F24">
      <w:r w:rsidRPr="00E63F24">
        <w:t xml:space="preserve">ZADD </w:t>
      </w:r>
      <w:proofErr w:type="spellStart"/>
      <w:r w:rsidRPr="00E63F24">
        <w:t>game_leaderboard</w:t>
      </w:r>
      <w:proofErr w:type="spellEnd"/>
      <w:r w:rsidRPr="00E63F24">
        <w:t xml:space="preserve"> 1500 "player1"</w:t>
      </w:r>
    </w:p>
    <w:p w14:paraId="54F5BF0B" w14:textId="77777777" w:rsidR="00E63F24" w:rsidRPr="00E63F24" w:rsidRDefault="00E63F24" w:rsidP="00E63F24">
      <w:r w:rsidRPr="00E63F24">
        <w:t xml:space="preserve">ZADD </w:t>
      </w:r>
      <w:proofErr w:type="spellStart"/>
      <w:r w:rsidRPr="00E63F24">
        <w:t>game_leaderboard</w:t>
      </w:r>
      <w:proofErr w:type="spellEnd"/>
      <w:r w:rsidRPr="00E63F24">
        <w:t xml:space="preserve"> 2000 "player2"</w:t>
      </w:r>
    </w:p>
    <w:p w14:paraId="72AEE2FB" w14:textId="77777777" w:rsidR="00E63F24" w:rsidRPr="00E63F24" w:rsidRDefault="00E63F24" w:rsidP="00E63F24">
      <w:r w:rsidRPr="00E63F24">
        <w:t xml:space="preserve">ZADD </w:t>
      </w:r>
      <w:proofErr w:type="spellStart"/>
      <w:r w:rsidRPr="00E63F24">
        <w:t>game_leaderboard</w:t>
      </w:r>
      <w:proofErr w:type="spellEnd"/>
      <w:r w:rsidRPr="00E63F24">
        <w:t xml:space="preserve"> 1800 "player3"</w:t>
      </w:r>
    </w:p>
    <w:p w14:paraId="3A46BD28" w14:textId="77777777" w:rsidR="00E63F24" w:rsidRPr="00E63F24" w:rsidRDefault="00E63F24" w:rsidP="00E63F24">
      <w:r w:rsidRPr="00E63F24">
        <w:t xml:space="preserve">ZRANGE </w:t>
      </w:r>
      <w:proofErr w:type="spellStart"/>
      <w:r w:rsidRPr="00E63F24">
        <w:t>game_leaderboard</w:t>
      </w:r>
      <w:proofErr w:type="spellEnd"/>
      <w:r w:rsidRPr="00E63F24">
        <w:t xml:space="preserve"> 0 -1 WITHSCORES</w:t>
      </w:r>
    </w:p>
    <w:p w14:paraId="46D378AE" w14:textId="77777777" w:rsidR="00E63F24" w:rsidRPr="00E63F24" w:rsidRDefault="00E63F24" w:rsidP="00E63F24">
      <w:r w:rsidRPr="00E63F24">
        <w:t>This command will return the players sorted by their scores</w:t>
      </w:r>
    </w:p>
    <w:p w14:paraId="39C97A30" w14:textId="77777777" w:rsidR="00E63F24" w:rsidRPr="00E63F24" w:rsidRDefault="00E63F24" w:rsidP="00E63F24">
      <w:r w:rsidRPr="00E63F24">
        <w:t>1</w:t>
      </w:r>
    </w:p>
    <w:p w14:paraId="01614827" w14:textId="77777777" w:rsidR="00E63F24" w:rsidRPr="00E63F24" w:rsidRDefault="00E63F24" w:rsidP="00E63F24">
      <w:r w:rsidRPr="00E63F24">
        <w:t>.</w:t>
      </w:r>
    </w:p>
    <w:p w14:paraId="0C19A2F0" w14:textId="77777777" w:rsidR="00E63F24" w:rsidRPr="00E63F24" w:rsidRDefault="00E63F24" w:rsidP="00E63F24">
      <w:pPr>
        <w:rPr>
          <w:b/>
          <w:bCs/>
        </w:rPr>
      </w:pPr>
      <w:r w:rsidRPr="00E63F24">
        <w:rPr>
          <w:b/>
          <w:bCs/>
        </w:rPr>
        <w:t>2. Rate Limiting</w:t>
      </w:r>
    </w:p>
    <w:p w14:paraId="4E8C8F74" w14:textId="77777777" w:rsidR="00E63F24" w:rsidRPr="00E63F24" w:rsidRDefault="00E63F24" w:rsidP="00E63F24">
      <w:r w:rsidRPr="00E63F24">
        <w:t>Sorted Sets can be used to implement rate limiting for APIs. By storing timestamps as scores and user IDs as members, you can efficiently track and limit the number of requests a user can make within a given time window:</w:t>
      </w:r>
    </w:p>
    <w:p w14:paraId="01683850" w14:textId="77777777" w:rsidR="00E63F24" w:rsidRPr="00E63F24" w:rsidRDefault="00E63F24" w:rsidP="00E63F24">
      <w:r w:rsidRPr="00E63F24">
        <w:lastRenderedPageBreak/>
        <w:t xml:space="preserve">ZADD </w:t>
      </w:r>
      <w:proofErr w:type="spellStart"/>
      <w:r w:rsidRPr="00E63F24">
        <w:t>api_requests</w:t>
      </w:r>
      <w:proofErr w:type="spellEnd"/>
      <w:r w:rsidRPr="00E63F24">
        <w:t xml:space="preserve"> 1617181920 "user1"</w:t>
      </w:r>
    </w:p>
    <w:p w14:paraId="164504B8" w14:textId="77777777" w:rsidR="00E63F24" w:rsidRPr="00E63F24" w:rsidRDefault="00E63F24" w:rsidP="00E63F24">
      <w:r w:rsidRPr="00E63F24">
        <w:t xml:space="preserve">ZADD </w:t>
      </w:r>
      <w:proofErr w:type="spellStart"/>
      <w:r w:rsidRPr="00E63F24">
        <w:t>api_requests</w:t>
      </w:r>
      <w:proofErr w:type="spellEnd"/>
      <w:r w:rsidRPr="00E63F24">
        <w:t xml:space="preserve"> 1617181930 "user2"</w:t>
      </w:r>
    </w:p>
    <w:p w14:paraId="70D2CE66" w14:textId="77777777" w:rsidR="00E63F24" w:rsidRPr="00E63F24" w:rsidRDefault="00E63F24" w:rsidP="00E63F24">
      <w:r w:rsidRPr="00E63F24">
        <w:t xml:space="preserve">ZREMRANGEBYSCORE </w:t>
      </w:r>
      <w:proofErr w:type="spellStart"/>
      <w:r w:rsidRPr="00E63F24">
        <w:t>api_requests</w:t>
      </w:r>
      <w:proofErr w:type="spellEnd"/>
      <w:r w:rsidRPr="00E63F24">
        <w:t xml:space="preserve"> 0 1617181820</w:t>
      </w:r>
    </w:p>
    <w:p w14:paraId="6245164D" w14:textId="77777777" w:rsidR="00E63F24" w:rsidRPr="00E63F24" w:rsidRDefault="00E63F24" w:rsidP="00E63F24">
      <w:r w:rsidRPr="00E63F24">
        <w:t xml:space="preserve">ZCOUNT </w:t>
      </w:r>
      <w:proofErr w:type="spellStart"/>
      <w:r w:rsidRPr="00E63F24">
        <w:t>api_requests</w:t>
      </w:r>
      <w:proofErr w:type="spellEnd"/>
      <w:r w:rsidRPr="00E63F24">
        <w:t xml:space="preserve"> 1617181820 1617181920</w:t>
      </w:r>
    </w:p>
    <w:p w14:paraId="0F757825" w14:textId="77777777" w:rsidR="00E63F24" w:rsidRPr="00E63F24" w:rsidRDefault="00E63F24" w:rsidP="00E63F24">
      <w:r w:rsidRPr="00E63F24">
        <w:t>This ensures that only requests within the desired time window are counted</w:t>
      </w:r>
    </w:p>
    <w:p w14:paraId="288ED3B2" w14:textId="77777777" w:rsidR="00E63F24" w:rsidRPr="00E63F24" w:rsidRDefault="00E63F24" w:rsidP="00E63F24">
      <w:r w:rsidRPr="00E63F24">
        <w:t>2</w:t>
      </w:r>
    </w:p>
    <w:p w14:paraId="0A5C2C9C" w14:textId="77777777" w:rsidR="00E63F24" w:rsidRPr="00E63F24" w:rsidRDefault="00E63F24" w:rsidP="00E63F24">
      <w:r w:rsidRPr="00E63F24">
        <w:t>.</w:t>
      </w:r>
    </w:p>
    <w:p w14:paraId="0D280117" w14:textId="77777777" w:rsidR="00E63F24" w:rsidRPr="00E63F24" w:rsidRDefault="00E63F24" w:rsidP="00E63F24">
      <w:pPr>
        <w:rPr>
          <w:b/>
          <w:bCs/>
        </w:rPr>
      </w:pPr>
      <w:r w:rsidRPr="00E63F24">
        <w:rPr>
          <w:b/>
          <w:bCs/>
        </w:rPr>
        <w:t>3. Task Scheduling</w:t>
      </w:r>
    </w:p>
    <w:p w14:paraId="52BE8D78" w14:textId="77777777" w:rsidR="00E63F24" w:rsidRPr="00E63F24" w:rsidRDefault="00E63F24" w:rsidP="00E63F24">
      <w:r w:rsidRPr="00E63F24">
        <w:t>Sorted Sets can be used to schedule tasks by storing the execution time as the score and the task details as the member. This allows for efficient retrieval of tasks that need to be executed next:</w:t>
      </w:r>
    </w:p>
    <w:p w14:paraId="734624AF" w14:textId="77777777" w:rsidR="00E63F24" w:rsidRPr="00E63F24" w:rsidRDefault="00E63F24" w:rsidP="00E63F24">
      <w:r w:rsidRPr="00E63F24">
        <w:t xml:space="preserve">ZADD </w:t>
      </w:r>
      <w:proofErr w:type="spellStart"/>
      <w:r w:rsidRPr="00E63F24">
        <w:t>task_schedule</w:t>
      </w:r>
      <w:proofErr w:type="spellEnd"/>
      <w:r w:rsidRPr="00E63F24">
        <w:t xml:space="preserve"> 1617181920 "task1"</w:t>
      </w:r>
    </w:p>
    <w:p w14:paraId="64FA4396" w14:textId="77777777" w:rsidR="00E63F24" w:rsidRPr="00E63F24" w:rsidRDefault="00E63F24" w:rsidP="00E63F24">
      <w:r w:rsidRPr="00E63F24">
        <w:t xml:space="preserve">ZADD </w:t>
      </w:r>
      <w:proofErr w:type="spellStart"/>
      <w:r w:rsidRPr="00E63F24">
        <w:t>task_schedule</w:t>
      </w:r>
      <w:proofErr w:type="spellEnd"/>
      <w:r w:rsidRPr="00E63F24">
        <w:t xml:space="preserve"> 1617181930 "task2"</w:t>
      </w:r>
    </w:p>
    <w:p w14:paraId="6FFFAEA0" w14:textId="77777777" w:rsidR="00E63F24" w:rsidRPr="00E63F24" w:rsidRDefault="00E63F24" w:rsidP="00E63F24">
      <w:r w:rsidRPr="00E63F24">
        <w:t xml:space="preserve">ZRANGEBYSCORE </w:t>
      </w:r>
      <w:proofErr w:type="spellStart"/>
      <w:r w:rsidRPr="00E63F24">
        <w:t>task_schedule</w:t>
      </w:r>
      <w:proofErr w:type="spellEnd"/>
      <w:r w:rsidRPr="00E63F24">
        <w:t xml:space="preserve"> 0 1617181920</w:t>
      </w:r>
    </w:p>
    <w:p w14:paraId="3EDB27DC" w14:textId="77777777" w:rsidR="00E63F24" w:rsidRPr="00E63F24" w:rsidRDefault="00E63F24" w:rsidP="00E63F24">
      <w:r w:rsidRPr="00E63F24">
        <w:t>This retrieves tasks that are scheduled to be executed up to the current time</w:t>
      </w:r>
    </w:p>
    <w:p w14:paraId="789506F3" w14:textId="77777777" w:rsidR="00E63F24" w:rsidRPr="00E63F24" w:rsidRDefault="00E63F24" w:rsidP="00E63F24">
      <w:r w:rsidRPr="00E63F24">
        <w:t>3</w:t>
      </w:r>
    </w:p>
    <w:p w14:paraId="083884ED" w14:textId="77777777" w:rsidR="00E63F24" w:rsidRPr="00E63F24" w:rsidRDefault="00E63F24" w:rsidP="00E63F24">
      <w:r w:rsidRPr="00E63F24">
        <w:t>.</w:t>
      </w:r>
    </w:p>
    <w:p w14:paraId="7B503A42" w14:textId="77777777" w:rsidR="00E63F24" w:rsidRPr="00E63F24" w:rsidRDefault="00E63F24" w:rsidP="00E63F24">
      <w:r w:rsidRPr="00E63F24">
        <w:t>These examples illustrate how Redis Sorted Sets can be leveraged for efficient data management and real-time applications. </w:t>
      </w:r>
    </w:p>
    <w:p w14:paraId="03138C97" w14:textId="77777777" w:rsidR="00E63F24" w:rsidRDefault="00E63F24"/>
    <w:sectPr w:rsidR="00E6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790F"/>
    <w:multiLevelType w:val="multilevel"/>
    <w:tmpl w:val="326E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A6C5A"/>
    <w:multiLevelType w:val="multilevel"/>
    <w:tmpl w:val="2E3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3D75"/>
    <w:multiLevelType w:val="multilevel"/>
    <w:tmpl w:val="C2E4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36A9A"/>
    <w:multiLevelType w:val="multilevel"/>
    <w:tmpl w:val="BF8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80D1F"/>
    <w:multiLevelType w:val="multilevel"/>
    <w:tmpl w:val="2B8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288714">
    <w:abstractNumId w:val="4"/>
  </w:num>
  <w:num w:numId="2" w16cid:durableId="2016027283">
    <w:abstractNumId w:val="0"/>
  </w:num>
  <w:num w:numId="3" w16cid:durableId="250163425">
    <w:abstractNumId w:val="1"/>
  </w:num>
  <w:num w:numId="4" w16cid:durableId="1122653402">
    <w:abstractNumId w:val="2"/>
  </w:num>
  <w:num w:numId="5" w16cid:durableId="1982802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86"/>
    <w:rsid w:val="000F2469"/>
    <w:rsid w:val="00170AE1"/>
    <w:rsid w:val="001A2CA9"/>
    <w:rsid w:val="00327422"/>
    <w:rsid w:val="003B39CC"/>
    <w:rsid w:val="00740AD8"/>
    <w:rsid w:val="00892386"/>
    <w:rsid w:val="00995436"/>
    <w:rsid w:val="00A10282"/>
    <w:rsid w:val="00B120C8"/>
    <w:rsid w:val="00E63F24"/>
    <w:rsid w:val="00E72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7906"/>
  <w15:chartTrackingRefBased/>
  <w15:docId w15:val="{6A1585F5-7CBD-4890-9B03-3A938D2F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386"/>
    <w:rPr>
      <w:rFonts w:eastAsiaTheme="majorEastAsia" w:cstheme="majorBidi"/>
      <w:color w:val="272727" w:themeColor="text1" w:themeTint="D8"/>
    </w:rPr>
  </w:style>
  <w:style w:type="paragraph" w:styleId="Title">
    <w:name w:val="Title"/>
    <w:basedOn w:val="Normal"/>
    <w:next w:val="Normal"/>
    <w:link w:val="TitleChar"/>
    <w:uiPriority w:val="10"/>
    <w:qFormat/>
    <w:rsid w:val="00892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386"/>
    <w:pPr>
      <w:spacing w:before="160"/>
      <w:jc w:val="center"/>
    </w:pPr>
    <w:rPr>
      <w:i/>
      <w:iCs/>
      <w:color w:val="404040" w:themeColor="text1" w:themeTint="BF"/>
    </w:rPr>
  </w:style>
  <w:style w:type="character" w:customStyle="1" w:styleId="QuoteChar">
    <w:name w:val="Quote Char"/>
    <w:basedOn w:val="DefaultParagraphFont"/>
    <w:link w:val="Quote"/>
    <w:uiPriority w:val="29"/>
    <w:rsid w:val="00892386"/>
    <w:rPr>
      <w:i/>
      <w:iCs/>
      <w:color w:val="404040" w:themeColor="text1" w:themeTint="BF"/>
    </w:rPr>
  </w:style>
  <w:style w:type="paragraph" w:styleId="ListParagraph">
    <w:name w:val="List Paragraph"/>
    <w:basedOn w:val="Normal"/>
    <w:uiPriority w:val="34"/>
    <w:qFormat/>
    <w:rsid w:val="00892386"/>
    <w:pPr>
      <w:ind w:left="720"/>
      <w:contextualSpacing/>
    </w:pPr>
  </w:style>
  <w:style w:type="character" w:styleId="IntenseEmphasis">
    <w:name w:val="Intense Emphasis"/>
    <w:basedOn w:val="DefaultParagraphFont"/>
    <w:uiPriority w:val="21"/>
    <w:qFormat/>
    <w:rsid w:val="00892386"/>
    <w:rPr>
      <w:i/>
      <w:iCs/>
      <w:color w:val="0F4761" w:themeColor="accent1" w:themeShade="BF"/>
    </w:rPr>
  </w:style>
  <w:style w:type="paragraph" w:styleId="IntenseQuote">
    <w:name w:val="Intense Quote"/>
    <w:basedOn w:val="Normal"/>
    <w:next w:val="Normal"/>
    <w:link w:val="IntenseQuoteChar"/>
    <w:uiPriority w:val="30"/>
    <w:qFormat/>
    <w:rsid w:val="00892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386"/>
    <w:rPr>
      <w:i/>
      <w:iCs/>
      <w:color w:val="0F4761" w:themeColor="accent1" w:themeShade="BF"/>
    </w:rPr>
  </w:style>
  <w:style w:type="character" w:styleId="IntenseReference">
    <w:name w:val="Intense Reference"/>
    <w:basedOn w:val="DefaultParagraphFont"/>
    <w:uiPriority w:val="32"/>
    <w:qFormat/>
    <w:rsid w:val="00892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213441">
      <w:bodyDiv w:val="1"/>
      <w:marLeft w:val="0"/>
      <w:marRight w:val="0"/>
      <w:marTop w:val="0"/>
      <w:marBottom w:val="0"/>
      <w:divBdr>
        <w:top w:val="none" w:sz="0" w:space="0" w:color="auto"/>
        <w:left w:val="none" w:sz="0" w:space="0" w:color="auto"/>
        <w:bottom w:val="none" w:sz="0" w:space="0" w:color="auto"/>
        <w:right w:val="none" w:sz="0" w:space="0" w:color="auto"/>
      </w:divBdr>
    </w:div>
    <w:div w:id="378475120">
      <w:bodyDiv w:val="1"/>
      <w:marLeft w:val="0"/>
      <w:marRight w:val="0"/>
      <w:marTop w:val="0"/>
      <w:marBottom w:val="0"/>
      <w:divBdr>
        <w:top w:val="none" w:sz="0" w:space="0" w:color="auto"/>
        <w:left w:val="none" w:sz="0" w:space="0" w:color="auto"/>
        <w:bottom w:val="none" w:sz="0" w:space="0" w:color="auto"/>
        <w:right w:val="none" w:sz="0" w:space="0" w:color="auto"/>
      </w:divBdr>
    </w:div>
    <w:div w:id="406193388">
      <w:bodyDiv w:val="1"/>
      <w:marLeft w:val="0"/>
      <w:marRight w:val="0"/>
      <w:marTop w:val="0"/>
      <w:marBottom w:val="0"/>
      <w:divBdr>
        <w:top w:val="none" w:sz="0" w:space="0" w:color="auto"/>
        <w:left w:val="none" w:sz="0" w:space="0" w:color="auto"/>
        <w:bottom w:val="none" w:sz="0" w:space="0" w:color="auto"/>
        <w:right w:val="none" w:sz="0" w:space="0" w:color="auto"/>
      </w:divBdr>
      <w:divsChild>
        <w:div w:id="1278217727">
          <w:marLeft w:val="0"/>
          <w:marRight w:val="0"/>
          <w:marTop w:val="0"/>
          <w:marBottom w:val="0"/>
          <w:divBdr>
            <w:top w:val="none" w:sz="0" w:space="0" w:color="auto"/>
            <w:left w:val="none" w:sz="0" w:space="0" w:color="auto"/>
            <w:bottom w:val="none" w:sz="0" w:space="0" w:color="auto"/>
            <w:right w:val="none" w:sz="0" w:space="0" w:color="auto"/>
          </w:divBdr>
        </w:div>
        <w:div w:id="2132704085">
          <w:marLeft w:val="0"/>
          <w:marRight w:val="0"/>
          <w:marTop w:val="0"/>
          <w:marBottom w:val="0"/>
          <w:divBdr>
            <w:top w:val="none" w:sz="0" w:space="0" w:color="auto"/>
            <w:left w:val="none" w:sz="0" w:space="0" w:color="auto"/>
            <w:bottom w:val="none" w:sz="0" w:space="0" w:color="auto"/>
            <w:right w:val="none" w:sz="0" w:space="0" w:color="auto"/>
          </w:divBdr>
        </w:div>
        <w:div w:id="1917393265">
          <w:marLeft w:val="0"/>
          <w:marRight w:val="0"/>
          <w:marTop w:val="0"/>
          <w:marBottom w:val="0"/>
          <w:divBdr>
            <w:top w:val="none" w:sz="0" w:space="0" w:color="auto"/>
            <w:left w:val="none" w:sz="0" w:space="0" w:color="auto"/>
            <w:bottom w:val="none" w:sz="0" w:space="0" w:color="auto"/>
            <w:right w:val="none" w:sz="0" w:space="0" w:color="auto"/>
          </w:divBdr>
        </w:div>
        <w:div w:id="72434943">
          <w:marLeft w:val="0"/>
          <w:marRight w:val="0"/>
          <w:marTop w:val="0"/>
          <w:marBottom w:val="0"/>
          <w:divBdr>
            <w:top w:val="none" w:sz="0" w:space="0" w:color="auto"/>
            <w:left w:val="none" w:sz="0" w:space="0" w:color="auto"/>
            <w:bottom w:val="none" w:sz="0" w:space="0" w:color="auto"/>
            <w:right w:val="none" w:sz="0" w:space="0" w:color="auto"/>
          </w:divBdr>
        </w:div>
      </w:divsChild>
    </w:div>
    <w:div w:id="1411194978">
      <w:bodyDiv w:val="1"/>
      <w:marLeft w:val="0"/>
      <w:marRight w:val="0"/>
      <w:marTop w:val="0"/>
      <w:marBottom w:val="0"/>
      <w:divBdr>
        <w:top w:val="none" w:sz="0" w:space="0" w:color="auto"/>
        <w:left w:val="none" w:sz="0" w:space="0" w:color="auto"/>
        <w:bottom w:val="none" w:sz="0" w:space="0" w:color="auto"/>
        <w:right w:val="none" w:sz="0" w:space="0" w:color="auto"/>
      </w:divBdr>
      <w:divsChild>
        <w:div w:id="1638757946">
          <w:marLeft w:val="0"/>
          <w:marRight w:val="0"/>
          <w:marTop w:val="0"/>
          <w:marBottom w:val="0"/>
          <w:divBdr>
            <w:top w:val="none" w:sz="0" w:space="0" w:color="auto"/>
            <w:left w:val="none" w:sz="0" w:space="0" w:color="auto"/>
            <w:bottom w:val="none" w:sz="0" w:space="0" w:color="auto"/>
            <w:right w:val="none" w:sz="0" w:space="0" w:color="auto"/>
          </w:divBdr>
        </w:div>
        <w:div w:id="885138765">
          <w:marLeft w:val="0"/>
          <w:marRight w:val="0"/>
          <w:marTop w:val="0"/>
          <w:marBottom w:val="0"/>
          <w:divBdr>
            <w:top w:val="none" w:sz="0" w:space="0" w:color="auto"/>
            <w:left w:val="none" w:sz="0" w:space="0" w:color="auto"/>
            <w:bottom w:val="none" w:sz="0" w:space="0" w:color="auto"/>
            <w:right w:val="none" w:sz="0" w:space="0" w:color="auto"/>
          </w:divBdr>
        </w:div>
        <w:div w:id="184825882">
          <w:marLeft w:val="0"/>
          <w:marRight w:val="0"/>
          <w:marTop w:val="0"/>
          <w:marBottom w:val="0"/>
          <w:divBdr>
            <w:top w:val="none" w:sz="0" w:space="0" w:color="auto"/>
            <w:left w:val="none" w:sz="0" w:space="0" w:color="auto"/>
            <w:bottom w:val="none" w:sz="0" w:space="0" w:color="auto"/>
            <w:right w:val="none" w:sz="0" w:space="0" w:color="auto"/>
          </w:divBdr>
        </w:div>
      </w:divsChild>
    </w:div>
    <w:div w:id="1704792852">
      <w:bodyDiv w:val="1"/>
      <w:marLeft w:val="0"/>
      <w:marRight w:val="0"/>
      <w:marTop w:val="0"/>
      <w:marBottom w:val="0"/>
      <w:divBdr>
        <w:top w:val="none" w:sz="0" w:space="0" w:color="auto"/>
        <w:left w:val="none" w:sz="0" w:space="0" w:color="auto"/>
        <w:bottom w:val="none" w:sz="0" w:space="0" w:color="auto"/>
        <w:right w:val="none" w:sz="0" w:space="0" w:color="auto"/>
      </w:divBdr>
    </w:div>
    <w:div w:id="1750810294">
      <w:bodyDiv w:val="1"/>
      <w:marLeft w:val="0"/>
      <w:marRight w:val="0"/>
      <w:marTop w:val="0"/>
      <w:marBottom w:val="0"/>
      <w:divBdr>
        <w:top w:val="none" w:sz="0" w:space="0" w:color="auto"/>
        <w:left w:val="none" w:sz="0" w:space="0" w:color="auto"/>
        <w:bottom w:val="none" w:sz="0" w:space="0" w:color="auto"/>
        <w:right w:val="none" w:sz="0" w:space="0" w:color="auto"/>
      </w:divBdr>
      <w:divsChild>
        <w:div w:id="555359299">
          <w:marLeft w:val="0"/>
          <w:marRight w:val="0"/>
          <w:marTop w:val="0"/>
          <w:marBottom w:val="0"/>
          <w:divBdr>
            <w:top w:val="none" w:sz="0" w:space="0" w:color="auto"/>
            <w:left w:val="none" w:sz="0" w:space="0" w:color="auto"/>
            <w:bottom w:val="none" w:sz="0" w:space="0" w:color="auto"/>
            <w:right w:val="none" w:sz="0" w:space="0" w:color="auto"/>
          </w:divBdr>
        </w:div>
        <w:div w:id="1031882417">
          <w:marLeft w:val="0"/>
          <w:marRight w:val="0"/>
          <w:marTop w:val="0"/>
          <w:marBottom w:val="0"/>
          <w:divBdr>
            <w:top w:val="none" w:sz="0" w:space="0" w:color="auto"/>
            <w:left w:val="none" w:sz="0" w:space="0" w:color="auto"/>
            <w:bottom w:val="none" w:sz="0" w:space="0" w:color="auto"/>
            <w:right w:val="none" w:sz="0" w:space="0" w:color="auto"/>
          </w:divBdr>
        </w:div>
        <w:div w:id="1578436055">
          <w:marLeft w:val="0"/>
          <w:marRight w:val="0"/>
          <w:marTop w:val="0"/>
          <w:marBottom w:val="0"/>
          <w:divBdr>
            <w:top w:val="none" w:sz="0" w:space="0" w:color="auto"/>
            <w:left w:val="none" w:sz="0" w:space="0" w:color="auto"/>
            <w:bottom w:val="none" w:sz="0" w:space="0" w:color="auto"/>
            <w:right w:val="none" w:sz="0" w:space="0" w:color="auto"/>
          </w:divBdr>
        </w:div>
        <w:div w:id="2006471168">
          <w:marLeft w:val="0"/>
          <w:marRight w:val="0"/>
          <w:marTop w:val="0"/>
          <w:marBottom w:val="0"/>
          <w:divBdr>
            <w:top w:val="none" w:sz="0" w:space="0" w:color="auto"/>
            <w:left w:val="none" w:sz="0" w:space="0" w:color="auto"/>
            <w:bottom w:val="none" w:sz="0" w:space="0" w:color="auto"/>
            <w:right w:val="none" w:sz="0" w:space="0" w:color="auto"/>
          </w:divBdr>
        </w:div>
      </w:divsChild>
    </w:div>
    <w:div w:id="2036540119">
      <w:bodyDiv w:val="1"/>
      <w:marLeft w:val="0"/>
      <w:marRight w:val="0"/>
      <w:marTop w:val="0"/>
      <w:marBottom w:val="0"/>
      <w:divBdr>
        <w:top w:val="none" w:sz="0" w:space="0" w:color="auto"/>
        <w:left w:val="none" w:sz="0" w:space="0" w:color="auto"/>
        <w:bottom w:val="none" w:sz="0" w:space="0" w:color="auto"/>
        <w:right w:val="none" w:sz="0" w:space="0" w:color="auto"/>
      </w:divBdr>
    </w:div>
    <w:div w:id="2086681599">
      <w:bodyDiv w:val="1"/>
      <w:marLeft w:val="0"/>
      <w:marRight w:val="0"/>
      <w:marTop w:val="0"/>
      <w:marBottom w:val="0"/>
      <w:divBdr>
        <w:top w:val="none" w:sz="0" w:space="0" w:color="auto"/>
        <w:left w:val="none" w:sz="0" w:space="0" w:color="auto"/>
        <w:bottom w:val="none" w:sz="0" w:space="0" w:color="auto"/>
        <w:right w:val="none" w:sz="0" w:space="0" w:color="auto"/>
      </w:divBdr>
      <w:divsChild>
        <w:div w:id="516699984">
          <w:marLeft w:val="0"/>
          <w:marRight w:val="0"/>
          <w:marTop w:val="0"/>
          <w:marBottom w:val="0"/>
          <w:divBdr>
            <w:top w:val="none" w:sz="0" w:space="0" w:color="auto"/>
            <w:left w:val="none" w:sz="0" w:space="0" w:color="auto"/>
            <w:bottom w:val="none" w:sz="0" w:space="0" w:color="auto"/>
            <w:right w:val="none" w:sz="0" w:space="0" w:color="auto"/>
          </w:divBdr>
        </w:div>
        <w:div w:id="2135446404">
          <w:marLeft w:val="0"/>
          <w:marRight w:val="0"/>
          <w:marTop w:val="0"/>
          <w:marBottom w:val="0"/>
          <w:divBdr>
            <w:top w:val="none" w:sz="0" w:space="0" w:color="auto"/>
            <w:left w:val="none" w:sz="0" w:space="0" w:color="auto"/>
            <w:bottom w:val="none" w:sz="0" w:space="0" w:color="auto"/>
            <w:right w:val="none" w:sz="0" w:space="0" w:color="auto"/>
          </w:divBdr>
        </w:div>
        <w:div w:id="515466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3</cp:revision>
  <dcterms:created xsi:type="dcterms:W3CDTF">2025-03-18T04:45:00Z</dcterms:created>
  <dcterms:modified xsi:type="dcterms:W3CDTF">2025-03-19T05:09:00Z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2025-03-18T07:16:19Z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0ac1d9c7-b33c-426d-bc0d-e9336b25f307</vt:lpwstr>
  </property>
  <property fmtid="{D5CDD505-2E9C-101B-9397-08002B2CF9AE}" pid="8" name="MSIP_Label_724d29b2-602f-4b77-ba15-b7b42511c7c5_ContentBits">
    <vt:lpwstr>0</vt:lpwstr>
  </property>
  <property fmtid="{D5CDD505-2E9C-101B-9397-08002B2CF9AE}" pid="9" name="MSIP_Label_724d29b2-602f-4b77-ba15-b7b42511c7c5_Tag">
    <vt:lpwstr>10, 3, 0, 1</vt:lpwstr>
  </property>
</Properties>
</file>