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DD" w:rsidRPr="008655B9" w:rsidRDefault="00BC21DD" w:rsidP="00BC21DD">
      <w:pPr>
        <w:ind w:firstLine="708"/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Федеральное государственное образовательное учреждение высшего образования</w:t>
      </w:r>
    </w:p>
    <w:p w:rsidR="00BC21DD" w:rsidRPr="008655B9" w:rsidRDefault="00BC21DD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«Саратовский государственный технический университет</w:t>
      </w:r>
    </w:p>
    <w:p w:rsidR="00BC21DD" w:rsidRPr="008655B9" w:rsidRDefault="00BC21DD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имени Гагарина Ю.А.»</w:t>
      </w: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 xml:space="preserve">Практическая работа </w:t>
      </w:r>
    </w:p>
    <w:p w:rsidR="00BC21DD" w:rsidRPr="008655B9" w:rsidRDefault="00BC21DD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 xml:space="preserve">по дисциплине «Теория пластичности». </w:t>
      </w:r>
    </w:p>
    <w:p w:rsidR="00BC21DD" w:rsidRPr="008655B9" w:rsidRDefault="00BC21DD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По теме:</w:t>
      </w:r>
    </w:p>
    <w:p w:rsidR="00BC21DD" w:rsidRPr="008655B9" w:rsidRDefault="00BC21DD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Исследование пластических свойств неоднородной балки</w:t>
      </w: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5459C1" w:rsidP="00BC21DD">
      <w:pPr>
        <w:jc w:val="center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7</w:t>
      </w:r>
      <w:r w:rsidR="00BC21DD" w:rsidRPr="008655B9">
        <w:rPr>
          <w:rFonts w:ascii="Times New Roman" w:hAnsi="Times New Roman"/>
          <w:sz w:val="28"/>
          <w:szCs w:val="24"/>
        </w:rPr>
        <w:t xml:space="preserve"> вариант</w:t>
      </w: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BC21DD" w:rsidP="00BC21DD">
      <w:pPr>
        <w:rPr>
          <w:rFonts w:ascii="Times New Roman" w:hAnsi="Times New Roman"/>
          <w:sz w:val="28"/>
          <w:szCs w:val="24"/>
        </w:rPr>
      </w:pPr>
    </w:p>
    <w:p w:rsidR="00BC21DD" w:rsidRPr="008655B9" w:rsidRDefault="003A6496" w:rsidP="000126B7">
      <w:pPr>
        <w:ind w:left="5664"/>
        <w:jc w:val="right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 xml:space="preserve">      </w:t>
      </w:r>
      <w:r w:rsidR="00BC21DD" w:rsidRPr="008655B9">
        <w:rPr>
          <w:rFonts w:ascii="Times New Roman" w:hAnsi="Times New Roman"/>
          <w:sz w:val="28"/>
          <w:szCs w:val="24"/>
        </w:rPr>
        <w:t xml:space="preserve">Выполнил: </w:t>
      </w:r>
      <w:r w:rsidR="00CA458C" w:rsidRPr="008655B9">
        <w:rPr>
          <w:rFonts w:ascii="Times New Roman" w:hAnsi="Times New Roman"/>
          <w:sz w:val="28"/>
          <w:szCs w:val="24"/>
        </w:rPr>
        <w:t>Самарский И.А</w:t>
      </w:r>
    </w:p>
    <w:p w:rsidR="00BC21DD" w:rsidRPr="008655B9" w:rsidRDefault="00BC21DD" w:rsidP="000126B7">
      <w:pPr>
        <w:ind w:left="5664" w:firstLine="708"/>
        <w:jc w:val="right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>ФТИ гр. бПМИН-31</w:t>
      </w:r>
    </w:p>
    <w:p w:rsidR="00BC21DD" w:rsidRPr="008655B9" w:rsidRDefault="00BC21DD" w:rsidP="000126B7">
      <w:pPr>
        <w:jc w:val="right"/>
        <w:rPr>
          <w:rFonts w:ascii="Times New Roman" w:hAnsi="Times New Roman"/>
          <w:sz w:val="28"/>
          <w:szCs w:val="24"/>
        </w:rPr>
      </w:pPr>
      <w:r w:rsidRPr="008655B9">
        <w:rPr>
          <w:rFonts w:ascii="Times New Roman" w:hAnsi="Times New Roman"/>
          <w:sz w:val="28"/>
          <w:szCs w:val="24"/>
        </w:rPr>
        <w:t xml:space="preserve">Проверила: </w:t>
      </w:r>
      <w:proofErr w:type="spellStart"/>
      <w:r w:rsidRPr="008655B9">
        <w:rPr>
          <w:rFonts w:ascii="Times New Roman" w:hAnsi="Times New Roman"/>
          <w:sz w:val="28"/>
          <w:szCs w:val="24"/>
        </w:rPr>
        <w:t>Папкова</w:t>
      </w:r>
      <w:proofErr w:type="spellEnd"/>
      <w:r w:rsidRPr="008655B9">
        <w:rPr>
          <w:rFonts w:ascii="Times New Roman" w:hAnsi="Times New Roman"/>
          <w:sz w:val="28"/>
          <w:szCs w:val="24"/>
        </w:rPr>
        <w:t xml:space="preserve"> И.В.</w:t>
      </w:r>
    </w:p>
    <w:p w:rsidR="003A6496" w:rsidRPr="008655B9" w:rsidRDefault="003A6496" w:rsidP="00F716A7">
      <w:pPr>
        <w:ind w:left="3540" w:firstLine="708"/>
        <w:rPr>
          <w:rFonts w:ascii="Times New Roman" w:hAnsi="Times New Roman"/>
          <w:sz w:val="28"/>
          <w:szCs w:val="24"/>
        </w:rPr>
      </w:pPr>
    </w:p>
    <w:p w:rsidR="003A6496" w:rsidRPr="008655B9" w:rsidRDefault="003A6496" w:rsidP="003A6496">
      <w:pPr>
        <w:ind w:left="3540"/>
        <w:rPr>
          <w:rFonts w:ascii="Times New Roman" w:hAnsi="Times New Roman"/>
          <w:sz w:val="28"/>
          <w:szCs w:val="24"/>
        </w:rPr>
      </w:pPr>
    </w:p>
    <w:p w:rsidR="003A6496" w:rsidRPr="008655B9" w:rsidRDefault="003A6496" w:rsidP="003A6496">
      <w:pPr>
        <w:ind w:left="3540"/>
        <w:rPr>
          <w:rFonts w:ascii="Times New Roman" w:hAnsi="Times New Roman"/>
          <w:sz w:val="28"/>
          <w:szCs w:val="24"/>
        </w:rPr>
      </w:pPr>
    </w:p>
    <w:p w:rsidR="00BC21DD" w:rsidRPr="000126B7" w:rsidRDefault="00BC21DD" w:rsidP="000126B7">
      <w:pPr>
        <w:jc w:val="center"/>
        <w:rPr>
          <w:rFonts w:ascii="Times New Roman" w:hAnsi="Times New Roman"/>
          <w:sz w:val="28"/>
          <w:szCs w:val="28"/>
        </w:rPr>
      </w:pPr>
      <w:r w:rsidRPr="000126B7">
        <w:rPr>
          <w:rFonts w:ascii="Times New Roman" w:hAnsi="Times New Roman"/>
          <w:sz w:val="28"/>
          <w:szCs w:val="28"/>
        </w:rPr>
        <w:t>Саратов 2018</w:t>
      </w:r>
    </w:p>
    <w:p w:rsidR="00993A53" w:rsidRDefault="00993A53" w:rsidP="007E4E77">
      <w:pPr>
        <w:ind w:right="-142"/>
        <w:jc w:val="center"/>
        <w:rPr>
          <w:rFonts w:ascii="Times New Roman" w:hAnsi="Times New Roman"/>
          <w:sz w:val="28"/>
        </w:rPr>
      </w:pPr>
    </w:p>
    <w:p w:rsidR="007E4E77" w:rsidRPr="008655B9" w:rsidRDefault="007E4E77" w:rsidP="007E4E77">
      <w:pPr>
        <w:ind w:right="-142"/>
        <w:jc w:val="center"/>
        <w:rPr>
          <w:rFonts w:ascii="Times New Roman" w:hAnsi="Times New Roman"/>
          <w:sz w:val="28"/>
          <w:lang w:val="en-US"/>
        </w:rPr>
      </w:pPr>
      <w:r w:rsidRPr="008655B9">
        <w:rPr>
          <w:rFonts w:ascii="Times New Roman" w:hAnsi="Times New Roman"/>
          <w:sz w:val="28"/>
        </w:rPr>
        <w:lastRenderedPageBreak/>
        <w:t>ОГЛАВЛЕНИЕ</w:t>
      </w:r>
    </w:p>
    <w:p w:rsidR="003F64C5" w:rsidRPr="008655B9" w:rsidRDefault="003F64C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pPr w:leftFromText="180" w:rightFromText="180" w:vertAnchor="text" w:horzAnchor="margin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"/>
        <w:gridCol w:w="8545"/>
        <w:gridCol w:w="576"/>
      </w:tblGrid>
      <w:tr w:rsidR="007655B5" w:rsidRPr="008655B9" w:rsidTr="007655B5">
        <w:trPr>
          <w:trHeight w:val="406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1.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Обзор</w:t>
            </w:r>
          </w:p>
        </w:tc>
        <w:tc>
          <w:tcPr>
            <w:tcW w:w="496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3</w:t>
            </w:r>
          </w:p>
        </w:tc>
      </w:tr>
      <w:tr w:rsidR="007655B5" w:rsidRPr="008655B9" w:rsidTr="007655B5">
        <w:trPr>
          <w:trHeight w:val="414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2.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Основные определения</w:t>
            </w:r>
          </w:p>
        </w:tc>
        <w:tc>
          <w:tcPr>
            <w:tcW w:w="496" w:type="dxa"/>
          </w:tcPr>
          <w:p w:rsidR="007655B5" w:rsidRPr="008655B9" w:rsidRDefault="000126B7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9</w:t>
            </w:r>
          </w:p>
        </w:tc>
      </w:tr>
      <w:tr w:rsidR="007655B5" w:rsidRPr="008655B9" w:rsidTr="007655B5">
        <w:trPr>
          <w:trHeight w:val="408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3.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Используемые обозначения</w:t>
            </w:r>
          </w:p>
        </w:tc>
        <w:tc>
          <w:tcPr>
            <w:tcW w:w="496" w:type="dxa"/>
          </w:tcPr>
          <w:p w:rsidR="007655B5" w:rsidRPr="008655B9" w:rsidRDefault="000126B7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11</w:t>
            </w:r>
          </w:p>
        </w:tc>
      </w:tr>
      <w:tr w:rsidR="007655B5" w:rsidRPr="008655B9" w:rsidTr="007655B5">
        <w:trPr>
          <w:trHeight w:val="413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4.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Постановка задачи</w:t>
            </w:r>
          </w:p>
        </w:tc>
        <w:tc>
          <w:tcPr>
            <w:tcW w:w="496" w:type="dxa"/>
          </w:tcPr>
          <w:p w:rsidR="007655B5" w:rsidRPr="008655B9" w:rsidRDefault="000126B7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12</w:t>
            </w:r>
          </w:p>
        </w:tc>
      </w:tr>
      <w:tr w:rsidR="007655B5" w:rsidRPr="008655B9" w:rsidTr="007655B5">
        <w:trPr>
          <w:trHeight w:val="405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5.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 xml:space="preserve">Вывод уравнения </w:t>
            </w:r>
          </w:p>
        </w:tc>
        <w:tc>
          <w:tcPr>
            <w:tcW w:w="496" w:type="dxa"/>
          </w:tcPr>
          <w:p w:rsidR="007655B5" w:rsidRPr="008655B9" w:rsidRDefault="000126B7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13</w:t>
            </w:r>
          </w:p>
        </w:tc>
      </w:tr>
      <w:tr w:rsidR="007655B5" w:rsidRPr="008655B9" w:rsidTr="007655B5">
        <w:trPr>
          <w:trHeight w:val="426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6.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Динамика</w:t>
            </w:r>
          </w:p>
        </w:tc>
        <w:tc>
          <w:tcPr>
            <w:tcW w:w="496" w:type="dxa"/>
          </w:tcPr>
          <w:p w:rsidR="007655B5" w:rsidRPr="008655B9" w:rsidRDefault="000126B7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14</w:t>
            </w:r>
          </w:p>
        </w:tc>
      </w:tr>
      <w:tr w:rsidR="007655B5" w:rsidRPr="008655B9" w:rsidTr="007655B5">
        <w:trPr>
          <w:trHeight w:val="418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7.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Статика</w:t>
            </w:r>
          </w:p>
        </w:tc>
        <w:tc>
          <w:tcPr>
            <w:tcW w:w="496" w:type="dxa"/>
          </w:tcPr>
          <w:p w:rsidR="007655B5" w:rsidRPr="008655B9" w:rsidRDefault="000126B7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21</w:t>
            </w:r>
          </w:p>
        </w:tc>
      </w:tr>
      <w:tr w:rsidR="007655B5" w:rsidRPr="008655B9" w:rsidTr="007655B5">
        <w:trPr>
          <w:trHeight w:val="409"/>
        </w:trPr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8.</w:t>
            </w: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color w:val="000000"/>
                <w:sz w:val="36"/>
                <w:szCs w:val="28"/>
                <w:shd w:val="clear" w:color="auto" w:fill="FFFFFF"/>
              </w:rPr>
              <w:t>Список литературы</w:t>
            </w:r>
          </w:p>
        </w:tc>
        <w:tc>
          <w:tcPr>
            <w:tcW w:w="496" w:type="dxa"/>
          </w:tcPr>
          <w:p w:rsidR="007655B5" w:rsidRPr="008655B9" w:rsidRDefault="00443055" w:rsidP="000126B7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  <w:r w:rsidRPr="008655B9"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2</w:t>
            </w:r>
            <w:r w:rsidR="000126B7"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  <w:t>8</w:t>
            </w:r>
          </w:p>
        </w:tc>
      </w:tr>
      <w:tr w:rsidR="007655B5" w:rsidRPr="008655B9" w:rsidTr="007655B5"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</w:p>
        </w:tc>
        <w:tc>
          <w:tcPr>
            <w:tcW w:w="496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</w:p>
        </w:tc>
      </w:tr>
      <w:tr w:rsidR="007655B5" w:rsidRPr="008655B9" w:rsidTr="007655B5">
        <w:tc>
          <w:tcPr>
            <w:tcW w:w="530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</w:p>
        </w:tc>
        <w:tc>
          <w:tcPr>
            <w:tcW w:w="8545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</w:p>
        </w:tc>
        <w:tc>
          <w:tcPr>
            <w:tcW w:w="496" w:type="dxa"/>
          </w:tcPr>
          <w:p w:rsidR="007655B5" w:rsidRPr="008655B9" w:rsidRDefault="007655B5" w:rsidP="007655B5">
            <w:pPr>
              <w:rPr>
                <w:rFonts w:ascii="Times New Roman" w:hAnsi="Times New Roman"/>
                <w:b/>
                <w:color w:val="000000"/>
                <w:sz w:val="36"/>
                <w:szCs w:val="28"/>
                <w:shd w:val="clear" w:color="auto" w:fill="FFFFFF"/>
              </w:rPr>
            </w:pPr>
          </w:p>
        </w:tc>
      </w:tr>
    </w:tbl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103D15" w:rsidRPr="008655B9" w:rsidRDefault="00103D15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AE12A7" w:rsidRPr="008655B9" w:rsidRDefault="00AE12A7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AE12A7" w:rsidRPr="008655B9" w:rsidRDefault="00AE12A7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AE12A7" w:rsidRDefault="00AE12A7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993A53" w:rsidRPr="008655B9" w:rsidRDefault="00993A53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AE12A7" w:rsidRPr="008655B9" w:rsidRDefault="00AE12A7" w:rsidP="000126B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655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Обзор</w:t>
      </w:r>
    </w:p>
    <w:p w:rsidR="00C65CFB" w:rsidRPr="008655B9" w:rsidRDefault="00870C1C" w:rsidP="00C65CFB">
      <w:pPr>
        <w:rPr>
          <w:rFonts w:ascii="Times New Roman" w:hAnsi="Times New Roman"/>
        </w:rPr>
      </w:pPr>
      <w:r w:rsidRPr="008655B9">
        <w:rPr>
          <w:rFonts w:ascii="Times New Roman" w:hAnsi="Times New Roman"/>
          <w:color w:val="000000"/>
          <w:shd w:val="clear" w:color="auto" w:fill="FFFFFF"/>
        </w:rPr>
        <w:t>При написании данной работы были использованы научная и учебно-методическая литература. Основными источниками, раскрывающими теоретические основы мотивационного механизма, явились работы</w:t>
      </w:r>
      <w:r w:rsidR="00310533" w:rsidRPr="008655B9">
        <w:rPr>
          <w:rFonts w:ascii="Times New Roman" w:hAnsi="Times New Roman"/>
          <w:color w:val="000000"/>
          <w:shd w:val="clear" w:color="auto" w:fill="FFFFFF"/>
        </w:rPr>
        <w:t>:</w:t>
      </w:r>
      <w:r w:rsidR="00310533" w:rsidRPr="008655B9">
        <w:rPr>
          <w:rFonts w:ascii="Times New Roman" w:hAnsi="Times New Roman"/>
          <w:color w:val="000000"/>
          <w:shd w:val="clear" w:color="auto" w:fill="FFFFFF"/>
        </w:rPr>
        <w:br/>
      </w:r>
      <w:r w:rsidR="00C65CFB" w:rsidRPr="008655B9">
        <w:rPr>
          <w:rFonts w:ascii="Times New Roman" w:hAnsi="Times New Roman"/>
          <w:lang w:val="en-US"/>
        </w:rPr>
        <w:t>Zhao</w:t>
      </w:r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Hakim</w:t>
      </w:r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Naceur</w:t>
      </w:r>
      <w:proofErr w:type="spellEnd"/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Md</w:t>
      </w:r>
      <w:proofErr w:type="spellEnd"/>
      <w:r w:rsidR="00C65CFB" w:rsidRPr="008655B9">
        <w:rPr>
          <w:rFonts w:ascii="Times New Roman" w:hAnsi="Times New Roman"/>
        </w:rPr>
        <w:t xml:space="preserve">. </w:t>
      </w:r>
      <w:proofErr w:type="spellStart"/>
      <w:r w:rsidR="00C65CFB" w:rsidRPr="008655B9">
        <w:rPr>
          <w:rFonts w:ascii="Times New Roman" w:hAnsi="Times New Roman"/>
          <w:lang w:val="en-US"/>
        </w:rPr>
        <w:t>Alhaz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Uddin</w:t>
      </w:r>
      <w:proofErr w:type="spellEnd"/>
      <w:r w:rsidR="00C65CFB" w:rsidRPr="008655B9">
        <w:rPr>
          <w:rFonts w:ascii="Times New Roman" w:hAnsi="Times New Roman"/>
          <w:color w:val="000000"/>
          <w:shd w:val="clear" w:color="auto" w:fill="FFFFFF"/>
        </w:rPr>
        <w:t xml:space="preserve">  </w:t>
      </w:r>
      <w:r w:rsidR="00310533" w:rsidRPr="008655B9">
        <w:rPr>
          <w:rFonts w:ascii="Times New Roman" w:hAnsi="Times New Roman"/>
          <w:color w:val="000000"/>
          <w:shd w:val="clear" w:color="auto" w:fill="FFFFFF"/>
        </w:rPr>
        <w:t>И.В.,</w:t>
      </w:r>
      <w:r w:rsidR="00310533" w:rsidRPr="008655B9">
        <w:rPr>
          <w:rFonts w:ascii="Times New Roman" w:hAnsi="Times New Roman"/>
          <w:color w:val="000000"/>
          <w:shd w:val="clear" w:color="auto" w:fill="FFFFFF"/>
          <w:lang w:val="en-US"/>
        </w:rPr>
        <w:t> </w:t>
      </w:r>
      <w:proofErr w:type="spellStart"/>
      <w:r w:rsidR="00310533" w:rsidRPr="008655B9">
        <w:rPr>
          <w:rFonts w:ascii="Times New Roman" w:hAnsi="Times New Roman"/>
          <w:color w:val="000000"/>
          <w:shd w:val="clear" w:color="auto" w:fill="FFFFFF"/>
        </w:rPr>
        <w:t>Загниборода</w:t>
      </w:r>
      <w:proofErr w:type="spellEnd"/>
      <w:r w:rsidR="00310533" w:rsidRPr="008655B9">
        <w:rPr>
          <w:rFonts w:ascii="Times New Roman" w:hAnsi="Times New Roman"/>
          <w:color w:val="000000"/>
          <w:shd w:val="clear" w:color="auto" w:fill="FFFFFF"/>
        </w:rPr>
        <w:t xml:space="preserve"> Н.П., </w:t>
      </w:r>
      <w:proofErr w:type="spellStart"/>
      <w:r w:rsidR="00310533" w:rsidRPr="008655B9">
        <w:rPr>
          <w:rFonts w:ascii="Times New Roman" w:hAnsi="Times New Roman"/>
          <w:color w:val="000000"/>
          <w:shd w:val="clear" w:color="auto" w:fill="FFFFFF"/>
        </w:rPr>
        <w:t>Добриян</w:t>
      </w:r>
      <w:proofErr w:type="spellEnd"/>
      <w:r w:rsidR="00310533" w:rsidRPr="008655B9">
        <w:rPr>
          <w:rFonts w:ascii="Times New Roman" w:hAnsi="Times New Roman"/>
          <w:color w:val="000000"/>
          <w:shd w:val="clear" w:color="auto" w:fill="FFFFFF"/>
        </w:rPr>
        <w:t xml:space="preserve"> В.В., Жигалова М.В., </w:t>
      </w:r>
      <w:proofErr w:type="spellStart"/>
      <w:r w:rsidR="00310533" w:rsidRPr="008655B9">
        <w:rPr>
          <w:rFonts w:ascii="Times New Roman" w:hAnsi="Times New Roman"/>
          <w:color w:val="000000"/>
          <w:shd w:val="clear" w:color="auto" w:fill="FFFFFF"/>
        </w:rPr>
        <w:t>Кашубиной</w:t>
      </w:r>
      <w:proofErr w:type="spellEnd"/>
      <w:r w:rsidR="00310533" w:rsidRPr="008655B9">
        <w:rPr>
          <w:rFonts w:ascii="Times New Roman" w:hAnsi="Times New Roman"/>
          <w:color w:val="000000"/>
          <w:shd w:val="clear" w:color="auto" w:fill="FFFFFF"/>
        </w:rPr>
        <w:t xml:space="preserve"> А.А., </w:t>
      </w:r>
      <w:proofErr w:type="spellStart"/>
      <w:r w:rsidR="00310533" w:rsidRPr="008655B9">
        <w:rPr>
          <w:rFonts w:ascii="Times New Roman" w:hAnsi="Times New Roman"/>
          <w:color w:val="000000"/>
          <w:shd w:val="clear" w:color="auto" w:fill="FFFFFF"/>
        </w:rPr>
        <w:t>Вецель</w:t>
      </w:r>
      <w:proofErr w:type="spellEnd"/>
      <w:r w:rsidR="00310533" w:rsidRPr="008655B9">
        <w:rPr>
          <w:rFonts w:ascii="Times New Roman" w:hAnsi="Times New Roman"/>
          <w:color w:val="000000"/>
          <w:shd w:val="clear" w:color="auto" w:fill="FFFFFF"/>
        </w:rPr>
        <w:t xml:space="preserve"> С.С., Яковлевой Т.В.</w:t>
      </w:r>
      <w:r w:rsidR="00C65CFB" w:rsidRPr="008655B9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Jun</w:t>
      </w:r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Lin</w:t>
      </w:r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Jiao</w:t>
      </w:r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Li</w:t>
      </w:r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Yanjin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Guan</w:t>
      </w:r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Guoqun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Zhao</w:t>
      </w:r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Hakim</w:t>
      </w:r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Naceur</w:t>
      </w:r>
      <w:proofErr w:type="spellEnd"/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Md</w:t>
      </w:r>
      <w:proofErr w:type="spellEnd"/>
      <w:r w:rsidR="00C65CFB" w:rsidRPr="008655B9">
        <w:rPr>
          <w:rFonts w:ascii="Times New Roman" w:hAnsi="Times New Roman"/>
        </w:rPr>
        <w:t xml:space="preserve">. </w:t>
      </w:r>
      <w:proofErr w:type="spellStart"/>
      <w:r w:rsidR="00C65CFB" w:rsidRPr="008655B9">
        <w:rPr>
          <w:rFonts w:ascii="Times New Roman" w:hAnsi="Times New Roman"/>
          <w:lang w:val="en-US"/>
        </w:rPr>
        <w:t>Alhaz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Uddin</w:t>
      </w:r>
      <w:proofErr w:type="spellEnd"/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Abdul</w:t>
      </w:r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Hamid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Sheikh</w:t>
      </w:r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color w:val="000000"/>
          <w:shd w:val="clear" w:color="auto" w:fill="FFFFFF"/>
        </w:rPr>
        <w:t xml:space="preserve">Крысько В.А., Крысько А.В., Салтыковой О.А., </w:t>
      </w:r>
      <w:proofErr w:type="spellStart"/>
      <w:r w:rsidR="00C65CFB" w:rsidRPr="008655B9">
        <w:rPr>
          <w:rFonts w:ascii="Times New Roman" w:hAnsi="Times New Roman"/>
          <w:color w:val="000000"/>
          <w:shd w:val="clear" w:color="auto" w:fill="FFFFFF"/>
        </w:rPr>
        <w:t>Папковой</w:t>
      </w:r>
      <w:proofErr w:type="spellEnd"/>
      <w:r w:rsidR="00C65CFB" w:rsidRPr="008655B9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David</w:t>
      </w:r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Brown</w:t>
      </w:r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Terry</w:t>
      </w:r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Bennett</w:t>
      </w:r>
      <w:r w:rsidR="00C65CFB" w:rsidRPr="008655B9">
        <w:rPr>
          <w:rFonts w:ascii="Times New Roman" w:hAnsi="Times New Roman"/>
        </w:rPr>
        <w:t xml:space="preserve">, </w:t>
      </w:r>
      <w:r w:rsidR="00C65CFB" w:rsidRPr="008655B9">
        <w:rPr>
          <w:rFonts w:ascii="Times New Roman" w:hAnsi="Times New Roman"/>
          <w:lang w:val="en-US"/>
        </w:rPr>
        <w:t>Brian</w:t>
      </w:r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Uy</w:t>
      </w:r>
      <w:proofErr w:type="spellEnd"/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Matin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Latifi</w:t>
      </w:r>
      <w:proofErr w:type="spellEnd"/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Mahsa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Kharazi</w:t>
      </w:r>
      <w:proofErr w:type="spellEnd"/>
      <w:r w:rsidR="00C65CFB" w:rsidRPr="008655B9">
        <w:rPr>
          <w:rFonts w:ascii="Times New Roman" w:hAnsi="Times New Roman"/>
        </w:rPr>
        <w:t xml:space="preserve">, </w:t>
      </w:r>
      <w:proofErr w:type="spellStart"/>
      <w:r w:rsidR="00C65CFB" w:rsidRPr="008655B9">
        <w:rPr>
          <w:rFonts w:ascii="Times New Roman" w:hAnsi="Times New Roman"/>
          <w:lang w:val="en-US"/>
        </w:rPr>
        <w:t>Hamid</w:t>
      </w:r>
      <w:proofErr w:type="spellEnd"/>
      <w:r w:rsidR="00C65CFB" w:rsidRPr="008655B9">
        <w:rPr>
          <w:rFonts w:ascii="Times New Roman" w:hAnsi="Times New Roman"/>
        </w:rPr>
        <w:t xml:space="preserve"> </w:t>
      </w:r>
      <w:r w:rsidR="00C65CFB" w:rsidRPr="008655B9">
        <w:rPr>
          <w:rFonts w:ascii="Times New Roman" w:hAnsi="Times New Roman"/>
          <w:lang w:val="en-US"/>
        </w:rPr>
        <w:t>Reza</w:t>
      </w:r>
      <w:r w:rsidR="00C65CFB" w:rsidRPr="008655B9">
        <w:rPr>
          <w:rFonts w:ascii="Times New Roman" w:hAnsi="Times New Roman"/>
        </w:rPr>
        <w:t xml:space="preserve"> </w:t>
      </w:r>
      <w:proofErr w:type="spellStart"/>
      <w:r w:rsidR="00C65CFB" w:rsidRPr="008655B9">
        <w:rPr>
          <w:rFonts w:ascii="Times New Roman" w:hAnsi="Times New Roman"/>
          <w:lang w:val="en-US"/>
        </w:rPr>
        <w:t>Ovesy</w:t>
      </w:r>
      <w:proofErr w:type="spellEnd"/>
    </w:p>
    <w:p w:rsidR="00D720B2" w:rsidRPr="008655B9" w:rsidRDefault="00D720B2">
      <w:pPr>
        <w:rPr>
          <w:rFonts w:ascii="Times New Roman" w:hAnsi="Times New Roman"/>
          <w:color w:val="000000"/>
          <w:shd w:val="clear" w:color="auto" w:fill="FFFFFF"/>
        </w:rPr>
      </w:pPr>
    </w:p>
    <w:p w:rsidR="00CA458C" w:rsidRPr="008655B9" w:rsidRDefault="00CA458C" w:rsidP="00CA458C">
      <w:pPr>
        <w:rPr>
          <w:rFonts w:ascii="Times New Roman" w:hAnsi="Times New Roman"/>
          <w:lang w:val="en-US"/>
        </w:rPr>
      </w:pPr>
      <w:r w:rsidRPr="008655B9">
        <w:rPr>
          <w:rFonts w:ascii="Times New Roman" w:hAnsi="Times New Roman"/>
          <w:lang w:val="en-US"/>
        </w:rPr>
        <w:t xml:space="preserve">Jun Lin, Jiao Li, </w:t>
      </w:r>
      <w:proofErr w:type="spellStart"/>
      <w:r w:rsidRPr="008655B9">
        <w:rPr>
          <w:rFonts w:ascii="Times New Roman" w:hAnsi="Times New Roman"/>
          <w:lang w:val="en-US"/>
        </w:rPr>
        <w:t>Yanjin</w:t>
      </w:r>
      <w:proofErr w:type="spellEnd"/>
      <w:r w:rsidRPr="008655B9">
        <w:rPr>
          <w:rFonts w:ascii="Times New Roman" w:hAnsi="Times New Roman"/>
          <w:lang w:val="en-US"/>
        </w:rPr>
        <w:t xml:space="preserve"> Guan, </w:t>
      </w:r>
      <w:proofErr w:type="spellStart"/>
      <w:r w:rsidRPr="008655B9">
        <w:rPr>
          <w:rFonts w:ascii="Times New Roman" w:hAnsi="Times New Roman"/>
          <w:lang w:val="en-US"/>
        </w:rPr>
        <w:t>Guoqun</w:t>
      </w:r>
      <w:proofErr w:type="spellEnd"/>
      <w:r w:rsidRPr="008655B9">
        <w:rPr>
          <w:rFonts w:ascii="Times New Roman" w:hAnsi="Times New Roman"/>
          <w:lang w:val="en-US"/>
        </w:rPr>
        <w:t xml:space="preserve"> Zhao, Hakim </w:t>
      </w:r>
      <w:proofErr w:type="spellStart"/>
      <w:r w:rsidRPr="008655B9">
        <w:rPr>
          <w:rFonts w:ascii="Times New Roman" w:hAnsi="Times New Roman"/>
          <w:lang w:val="en-US"/>
        </w:rPr>
        <w:t>Naceur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</w:p>
    <w:p w:rsidR="00CA458C" w:rsidRPr="008655B9" w:rsidRDefault="00CA458C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Апрель 2018</w:t>
      </w:r>
    </w:p>
    <w:p w:rsidR="00CA458C" w:rsidRPr="008655B9" w:rsidRDefault="00CA458C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«Геометрически нелинейный изгибный анализ функционально градуированного пучка с переменной толщиной методом без зазоров»</w:t>
      </w:r>
    </w:p>
    <w:p w:rsidR="00CA458C" w:rsidRPr="008655B9" w:rsidRDefault="00CA458C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Геометрически нелинейная изгибная деформация функционально градуированных балок (FGB) с переменной толщиной моделируется методом сглаженной гидродинамической частицы (SPH). Предполагается, что свойства материала FGB плавно изменяются по толщине в соответствии с распределением экспоненциального закона. Чтобы предотвратить искажение сетки в числовом методе, основанном на элементах, применяется метод </w:t>
      </w:r>
      <w:proofErr w:type="spellStart"/>
      <w:r w:rsidRPr="008655B9">
        <w:rPr>
          <w:rFonts w:ascii="Times New Roman" w:hAnsi="Times New Roman"/>
        </w:rPr>
        <w:t>безредукторной</w:t>
      </w:r>
      <w:proofErr w:type="spellEnd"/>
      <w:r w:rsidRPr="008655B9">
        <w:rPr>
          <w:rFonts w:ascii="Times New Roman" w:hAnsi="Times New Roman"/>
        </w:rPr>
        <w:t xml:space="preserve"> SPH, где для улучшения его точности и стабильности используются метод коррекции сглаженных частиц и </w:t>
      </w:r>
      <w:proofErr w:type="spellStart"/>
      <w:r w:rsidRPr="008655B9">
        <w:rPr>
          <w:rFonts w:ascii="Times New Roman" w:hAnsi="Times New Roman"/>
        </w:rPr>
        <w:t>тотально-лагранжевая</w:t>
      </w:r>
      <w:proofErr w:type="spellEnd"/>
      <w:r w:rsidRPr="008655B9">
        <w:rPr>
          <w:rFonts w:ascii="Times New Roman" w:hAnsi="Times New Roman"/>
        </w:rPr>
        <w:t xml:space="preserve"> рецептура. Для проверки существующего метода SPH выполняется несколько численных примеров, и сравниваются с аналитическими и конечными элементами.</w:t>
      </w:r>
    </w:p>
    <w:p w:rsidR="009E4C32" w:rsidRPr="008655B9" w:rsidRDefault="009E4C32" w:rsidP="00CA458C">
      <w:pPr>
        <w:rPr>
          <w:rFonts w:ascii="Times New Roman" w:hAnsi="Times New Roman"/>
        </w:rPr>
      </w:pPr>
    </w:p>
    <w:p w:rsidR="00CA458C" w:rsidRPr="008655B9" w:rsidRDefault="00CA458C" w:rsidP="00CA458C">
      <w:pPr>
        <w:rPr>
          <w:rFonts w:ascii="Times New Roman" w:hAnsi="Times New Roman"/>
          <w:lang w:val="en-US"/>
        </w:rPr>
      </w:pPr>
      <w:r w:rsidRPr="008655B9">
        <w:rPr>
          <w:rFonts w:ascii="Times New Roman" w:hAnsi="Times New Roman"/>
          <w:lang w:val="en-US"/>
        </w:rPr>
        <w:t xml:space="preserve">Md. </w:t>
      </w:r>
      <w:proofErr w:type="spellStart"/>
      <w:r w:rsidRPr="008655B9">
        <w:rPr>
          <w:rFonts w:ascii="Times New Roman" w:hAnsi="Times New Roman"/>
          <w:lang w:val="en-US"/>
        </w:rPr>
        <w:t>Alhaz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Uddin</w:t>
      </w:r>
      <w:proofErr w:type="spellEnd"/>
      <w:r w:rsidRPr="008655B9">
        <w:rPr>
          <w:rFonts w:ascii="Times New Roman" w:hAnsi="Times New Roman"/>
          <w:lang w:val="en-US"/>
        </w:rPr>
        <w:t xml:space="preserve">, Abdul </w:t>
      </w:r>
      <w:proofErr w:type="spellStart"/>
      <w:r w:rsidRPr="008655B9">
        <w:rPr>
          <w:rFonts w:ascii="Times New Roman" w:hAnsi="Times New Roman"/>
          <w:lang w:val="en-US"/>
        </w:rPr>
        <w:t>Hamid</w:t>
      </w:r>
      <w:proofErr w:type="spellEnd"/>
      <w:r w:rsidRPr="008655B9">
        <w:rPr>
          <w:rFonts w:ascii="Times New Roman" w:hAnsi="Times New Roman"/>
          <w:lang w:val="en-US"/>
        </w:rPr>
        <w:t xml:space="preserve"> Sheikh, David Brown, Terry Bennett, Brian </w:t>
      </w:r>
      <w:proofErr w:type="spellStart"/>
      <w:r w:rsidRPr="008655B9">
        <w:rPr>
          <w:rFonts w:ascii="Times New Roman" w:hAnsi="Times New Roman"/>
          <w:lang w:val="en-US"/>
        </w:rPr>
        <w:t>Uy</w:t>
      </w:r>
      <w:proofErr w:type="spellEnd"/>
    </w:p>
    <w:p w:rsidR="00CA458C" w:rsidRPr="008655B9" w:rsidRDefault="00CA458C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Апрель 2018</w:t>
      </w:r>
    </w:p>
    <w:p w:rsidR="00CA458C" w:rsidRPr="008655B9" w:rsidRDefault="00CA458C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«Геометрически нелинейный неупругий анализ стальных железобетонных композитных балок с частичным взаимодействием с использованием теории пучка более высокого порядка»</w:t>
      </w:r>
    </w:p>
    <w:p w:rsidR="00CA458C" w:rsidRPr="008655B9" w:rsidRDefault="00CA458C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Разработана комплексная модель конечных элементов, основанная на теории балок более высокого порядка (HBT) для точного прогнозирования отклика стальных бетонных композитных балок с частичным сдвиговым взаимодействием. Формулировка предложенной одномерной модели конечных элементов включала нелинейности, обусловленные большими деформациями балок, а также поведение неупругого материала его составляющих компонентов. Модель балки более высокого порядка достигается путем изменения третьего порядка продольного перемещения по глубине балки для стальных и бетонных слоев отдельно. Деформируемые штифты сдвига, используемые для соединения бетонной плиты со стальной балкой, моделируются как распределенные сдвиговые пружины вдоль границы раздела между этими двумя слоями материала. Вектор деформации Грина-Лагранжа используется для захвата эффекта геометрической нелинейности из-за больших прогибов. Теория пластичности фон </w:t>
      </w:r>
      <w:proofErr w:type="spellStart"/>
      <w:r w:rsidRPr="008655B9">
        <w:rPr>
          <w:rFonts w:ascii="Times New Roman" w:hAnsi="Times New Roman"/>
        </w:rPr>
        <w:t>Мизеса</w:t>
      </w:r>
      <w:proofErr w:type="spellEnd"/>
      <w:r w:rsidRPr="008655B9">
        <w:rPr>
          <w:rFonts w:ascii="Times New Roman" w:hAnsi="Times New Roman"/>
        </w:rPr>
        <w:t xml:space="preserve"> с правилом изотропного упрочнения и модель механики повреждений включены в предлагаемую модель конечных элементов для моделирования неупругого отклика материалов балки. Нелинейные управляющие уравнения решаются </w:t>
      </w:r>
      <w:proofErr w:type="spellStart"/>
      <w:r w:rsidRPr="008655B9">
        <w:rPr>
          <w:rFonts w:ascii="Times New Roman" w:hAnsi="Times New Roman"/>
        </w:rPr>
        <w:t>инкрементно-итерационным</w:t>
      </w:r>
      <w:proofErr w:type="spellEnd"/>
      <w:r w:rsidRPr="008655B9">
        <w:rPr>
          <w:rFonts w:ascii="Times New Roman" w:hAnsi="Times New Roman"/>
        </w:rPr>
        <w:t xml:space="preserve"> методом, следуя методу </w:t>
      </w:r>
      <w:proofErr w:type="spellStart"/>
      <w:r w:rsidRPr="008655B9">
        <w:rPr>
          <w:rFonts w:ascii="Times New Roman" w:hAnsi="Times New Roman"/>
        </w:rPr>
        <w:t>Ньютона-Рафсона</w:t>
      </w:r>
      <w:proofErr w:type="spellEnd"/>
      <w:r w:rsidRPr="008655B9">
        <w:rPr>
          <w:rFonts w:ascii="Times New Roman" w:hAnsi="Times New Roman"/>
        </w:rPr>
        <w:t xml:space="preserve">. Используется метод длины дуги, основанный на диссипации, для успешной фиксации </w:t>
      </w:r>
      <w:proofErr w:type="spellStart"/>
      <w:r w:rsidRPr="008655B9">
        <w:rPr>
          <w:rFonts w:ascii="Times New Roman" w:hAnsi="Times New Roman"/>
        </w:rPr>
        <w:t>постпикового</w:t>
      </w:r>
      <w:proofErr w:type="spellEnd"/>
      <w:r w:rsidRPr="008655B9">
        <w:rPr>
          <w:rFonts w:ascii="Times New Roman" w:hAnsi="Times New Roman"/>
        </w:rPr>
        <w:t xml:space="preserve"> отклика этих лучей. Возможность предлагаемой модели оценивается посредством ее проверки с использованием существующих экспериментальных результатов и численных результатов, полученных путем детального моделирования конечных элементов этих балок.</w:t>
      </w:r>
    </w:p>
    <w:p w:rsidR="009E4C32" w:rsidRPr="008655B9" w:rsidRDefault="009E4C32" w:rsidP="00CA458C">
      <w:pPr>
        <w:rPr>
          <w:rFonts w:ascii="Times New Roman" w:hAnsi="Times New Roman"/>
        </w:rPr>
      </w:pPr>
    </w:p>
    <w:p w:rsidR="009E4C32" w:rsidRPr="008655B9" w:rsidRDefault="009E4C32" w:rsidP="00CA458C">
      <w:pPr>
        <w:rPr>
          <w:rFonts w:ascii="Times New Roman" w:hAnsi="Times New Roman"/>
          <w:lang w:val="en-US"/>
        </w:rPr>
      </w:pPr>
      <w:proofErr w:type="spellStart"/>
      <w:r w:rsidRPr="008655B9">
        <w:rPr>
          <w:rFonts w:ascii="Times New Roman" w:hAnsi="Times New Roman"/>
          <w:lang w:val="en-US"/>
        </w:rPr>
        <w:t>Matin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Latifi</w:t>
      </w:r>
      <w:proofErr w:type="spellEnd"/>
      <w:r w:rsidRPr="008655B9">
        <w:rPr>
          <w:rFonts w:ascii="Times New Roman" w:hAnsi="Times New Roman"/>
          <w:lang w:val="en-US"/>
        </w:rPr>
        <w:t xml:space="preserve">, </w:t>
      </w:r>
      <w:proofErr w:type="spellStart"/>
      <w:r w:rsidRPr="008655B9">
        <w:rPr>
          <w:rFonts w:ascii="Times New Roman" w:hAnsi="Times New Roman"/>
          <w:lang w:val="en-US"/>
        </w:rPr>
        <w:t>Mahsa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Kharazi</w:t>
      </w:r>
      <w:proofErr w:type="spellEnd"/>
      <w:r w:rsidRPr="008655B9">
        <w:rPr>
          <w:rFonts w:ascii="Times New Roman" w:hAnsi="Times New Roman"/>
          <w:lang w:val="en-US"/>
        </w:rPr>
        <w:t xml:space="preserve">, </w:t>
      </w:r>
      <w:proofErr w:type="spellStart"/>
      <w:r w:rsidRPr="008655B9">
        <w:rPr>
          <w:rFonts w:ascii="Times New Roman" w:hAnsi="Times New Roman"/>
          <w:lang w:val="en-US"/>
        </w:rPr>
        <w:t>Hamid</w:t>
      </w:r>
      <w:proofErr w:type="spellEnd"/>
      <w:r w:rsidRPr="008655B9">
        <w:rPr>
          <w:rFonts w:ascii="Times New Roman" w:hAnsi="Times New Roman"/>
          <w:lang w:val="en-US"/>
        </w:rPr>
        <w:t xml:space="preserve"> Reza </w:t>
      </w:r>
      <w:proofErr w:type="spellStart"/>
      <w:r w:rsidRPr="008655B9">
        <w:rPr>
          <w:rFonts w:ascii="Times New Roman" w:hAnsi="Times New Roman"/>
          <w:lang w:val="en-US"/>
        </w:rPr>
        <w:t>Ovesy</w:t>
      </w:r>
      <w:proofErr w:type="spellEnd"/>
    </w:p>
    <w:p w:rsidR="009E4C32" w:rsidRPr="002866E0" w:rsidRDefault="009E4C32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lastRenderedPageBreak/>
        <w:t>Май</w:t>
      </w:r>
      <w:r w:rsidRPr="002866E0">
        <w:rPr>
          <w:rFonts w:ascii="Times New Roman" w:hAnsi="Times New Roman"/>
        </w:rPr>
        <w:t xml:space="preserve">  2018</w:t>
      </w:r>
    </w:p>
    <w:p w:rsidR="00CA458C" w:rsidRPr="008655B9" w:rsidRDefault="009E4C32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«Анализ нелинейной динамической неустойчивости </w:t>
      </w:r>
      <w:proofErr w:type="spellStart"/>
      <w:proofErr w:type="gramStart"/>
      <w:r w:rsidRPr="008655B9">
        <w:rPr>
          <w:rFonts w:ascii="Times New Roman" w:hAnsi="Times New Roman"/>
        </w:rPr>
        <w:t>сэндвич-балок</w:t>
      </w:r>
      <w:proofErr w:type="spellEnd"/>
      <w:proofErr w:type="gramEnd"/>
      <w:r w:rsidRPr="008655B9">
        <w:rPr>
          <w:rFonts w:ascii="Times New Roman" w:hAnsi="Times New Roman"/>
        </w:rPr>
        <w:t xml:space="preserve"> с интегральным вязкоупругим сердечником с использованием разных критериев»</w:t>
      </w:r>
    </w:p>
    <w:p w:rsidR="009E4C32" w:rsidRPr="008655B9" w:rsidRDefault="009E4C32" w:rsidP="009E4C32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Эта работа посвящена анализу нелинейной динамической неустойчивости трехслойных композитных балок с вязкоупругим сердечником, подвергнутым комбинированным боковым и осевым нагрузкам. Теория </w:t>
      </w:r>
      <w:proofErr w:type="spellStart"/>
      <w:r w:rsidRPr="008655B9">
        <w:rPr>
          <w:rFonts w:ascii="Times New Roman" w:hAnsi="Times New Roman"/>
        </w:rPr>
        <w:t>Full-Layerwise</w:t>
      </w:r>
      <w:proofErr w:type="spellEnd"/>
      <w:r w:rsidRPr="008655B9">
        <w:rPr>
          <w:rFonts w:ascii="Times New Roman" w:hAnsi="Times New Roman"/>
        </w:rPr>
        <w:t xml:space="preserve"> (FLWT), основанная на предположениях современной теории сдвиговой деформации первого порядка (AFSDT), используется для моделирования </w:t>
      </w:r>
      <w:proofErr w:type="spellStart"/>
      <w:proofErr w:type="gramStart"/>
      <w:r w:rsidRPr="008655B9">
        <w:rPr>
          <w:rFonts w:ascii="Times New Roman" w:hAnsi="Times New Roman"/>
        </w:rPr>
        <w:t>сэндвич-балок</w:t>
      </w:r>
      <w:proofErr w:type="spellEnd"/>
      <w:proofErr w:type="gramEnd"/>
      <w:r w:rsidRPr="008655B9">
        <w:rPr>
          <w:rFonts w:ascii="Times New Roman" w:hAnsi="Times New Roman"/>
        </w:rPr>
        <w:t xml:space="preserve">. </w:t>
      </w:r>
      <w:proofErr w:type="spellStart"/>
      <w:r w:rsidRPr="008655B9">
        <w:rPr>
          <w:rFonts w:ascii="Times New Roman" w:hAnsi="Times New Roman"/>
        </w:rPr>
        <w:t>Взаимоупругое</w:t>
      </w:r>
      <w:proofErr w:type="spellEnd"/>
      <w:r w:rsidRPr="008655B9">
        <w:rPr>
          <w:rFonts w:ascii="Times New Roman" w:hAnsi="Times New Roman"/>
        </w:rPr>
        <w:t xml:space="preserve"> конститутивное уравнение рассматривается как интегральная форма Больцмана с ядром </w:t>
      </w:r>
      <w:proofErr w:type="spellStart"/>
      <w:r w:rsidRPr="008655B9">
        <w:rPr>
          <w:rFonts w:ascii="Times New Roman" w:hAnsi="Times New Roman"/>
        </w:rPr>
        <w:t>Колтунова-Ржаницына</w:t>
      </w:r>
      <w:proofErr w:type="spellEnd"/>
      <w:r w:rsidRPr="008655B9">
        <w:rPr>
          <w:rFonts w:ascii="Times New Roman" w:hAnsi="Times New Roman"/>
        </w:rPr>
        <w:t xml:space="preserve">. Полученные нелинейные </w:t>
      </w:r>
      <w:proofErr w:type="spellStart"/>
      <w:r w:rsidRPr="008655B9">
        <w:rPr>
          <w:rFonts w:ascii="Times New Roman" w:hAnsi="Times New Roman"/>
        </w:rPr>
        <w:t>интегро-частичные</w:t>
      </w:r>
      <w:proofErr w:type="spellEnd"/>
      <w:r w:rsidRPr="008655B9">
        <w:rPr>
          <w:rFonts w:ascii="Times New Roman" w:hAnsi="Times New Roman"/>
        </w:rPr>
        <w:t xml:space="preserve"> дифференциальные уравнения (IPDE) движения решаются с использованием метода дискретизации Галеркина в сочетании с алгоритмом </w:t>
      </w:r>
      <w:proofErr w:type="spellStart"/>
      <w:r w:rsidRPr="008655B9">
        <w:rPr>
          <w:rFonts w:ascii="Times New Roman" w:hAnsi="Times New Roman"/>
        </w:rPr>
        <w:t>Ньютона-Рафсона</w:t>
      </w:r>
      <w:proofErr w:type="spellEnd"/>
      <w:r w:rsidRPr="008655B9">
        <w:rPr>
          <w:rFonts w:ascii="Times New Roman" w:hAnsi="Times New Roman"/>
        </w:rPr>
        <w:t xml:space="preserve">. Динамическая нестабильность анализируется с использованием </w:t>
      </w:r>
      <w:proofErr w:type="spellStart"/>
      <w:r w:rsidRPr="008655B9">
        <w:rPr>
          <w:rFonts w:ascii="Times New Roman" w:hAnsi="Times New Roman"/>
        </w:rPr>
        <w:t>Будянских-Хатчинсонских</w:t>
      </w:r>
      <w:proofErr w:type="spellEnd"/>
      <w:r w:rsidRPr="008655B9">
        <w:rPr>
          <w:rFonts w:ascii="Times New Roman" w:hAnsi="Times New Roman"/>
        </w:rPr>
        <w:t xml:space="preserve">, </w:t>
      </w:r>
      <w:proofErr w:type="spellStart"/>
      <w:r w:rsidRPr="008655B9">
        <w:rPr>
          <w:rFonts w:ascii="Times New Roman" w:hAnsi="Times New Roman"/>
        </w:rPr>
        <w:t>модифицированных-Будянских</w:t>
      </w:r>
      <w:proofErr w:type="spellEnd"/>
      <w:r w:rsidRPr="008655B9">
        <w:rPr>
          <w:rFonts w:ascii="Times New Roman" w:hAnsi="Times New Roman"/>
        </w:rPr>
        <w:t xml:space="preserve"> и </w:t>
      </w:r>
      <w:proofErr w:type="spellStart"/>
      <w:r w:rsidRPr="008655B9">
        <w:rPr>
          <w:rFonts w:ascii="Times New Roman" w:hAnsi="Times New Roman"/>
        </w:rPr>
        <w:t>Вольмирских</w:t>
      </w:r>
      <w:proofErr w:type="spellEnd"/>
      <w:r w:rsidRPr="008655B9">
        <w:rPr>
          <w:rFonts w:ascii="Times New Roman" w:hAnsi="Times New Roman"/>
        </w:rPr>
        <w:t xml:space="preserve"> критериев в сочетании с фазовым анализом изученных случаев. Отмечается, что </w:t>
      </w:r>
      <w:proofErr w:type="spellStart"/>
      <w:r w:rsidRPr="008655B9">
        <w:rPr>
          <w:rFonts w:ascii="Times New Roman" w:hAnsi="Times New Roman"/>
        </w:rPr>
        <w:t>модифицированный-Будянский</w:t>
      </w:r>
      <w:proofErr w:type="spellEnd"/>
      <w:r w:rsidRPr="008655B9">
        <w:rPr>
          <w:rFonts w:ascii="Times New Roman" w:hAnsi="Times New Roman"/>
        </w:rPr>
        <w:t xml:space="preserve"> критерий и анализ фазовой плоскости более подходят для исследования динамической неустойчивости балок, особенно с вязкоупругими ядрами. Кроме того, исследованы эффекты различных реологических параметров (</w:t>
      </w:r>
      <w:proofErr w:type="spellStart"/>
      <w:r w:rsidRPr="008655B9">
        <w:rPr>
          <w:rFonts w:ascii="Times New Roman" w:hAnsi="Times New Roman"/>
        </w:rPr>
        <w:t>R-Ps</w:t>
      </w:r>
      <w:proofErr w:type="spellEnd"/>
      <w:r w:rsidRPr="008655B9">
        <w:rPr>
          <w:rFonts w:ascii="Times New Roman" w:hAnsi="Times New Roman"/>
        </w:rPr>
        <w:t xml:space="preserve">) вязкоупругого ядра на динамическую неустойчивость </w:t>
      </w:r>
      <w:proofErr w:type="spellStart"/>
      <w:proofErr w:type="gramStart"/>
      <w:r w:rsidRPr="008655B9">
        <w:rPr>
          <w:rFonts w:ascii="Times New Roman" w:hAnsi="Times New Roman"/>
        </w:rPr>
        <w:t>сэндвич-балок</w:t>
      </w:r>
      <w:proofErr w:type="spellEnd"/>
      <w:proofErr w:type="gramEnd"/>
      <w:r w:rsidRPr="008655B9">
        <w:rPr>
          <w:rFonts w:ascii="Times New Roman" w:hAnsi="Times New Roman"/>
        </w:rPr>
        <w:t xml:space="preserve"> с использованием </w:t>
      </w:r>
      <w:proofErr w:type="spellStart"/>
      <w:r w:rsidRPr="008655B9">
        <w:rPr>
          <w:rFonts w:ascii="Times New Roman" w:hAnsi="Times New Roman"/>
        </w:rPr>
        <w:t>модифицированного-Будянского</w:t>
      </w:r>
      <w:proofErr w:type="spellEnd"/>
      <w:r w:rsidRPr="008655B9">
        <w:rPr>
          <w:rFonts w:ascii="Times New Roman" w:hAnsi="Times New Roman"/>
        </w:rPr>
        <w:t xml:space="preserve"> критерия и анализа фазовой плоскости.</w:t>
      </w:r>
    </w:p>
    <w:p w:rsidR="009E4C32" w:rsidRPr="008655B9" w:rsidRDefault="009E4C32" w:rsidP="009E4C32">
      <w:pPr>
        <w:rPr>
          <w:rFonts w:ascii="Times New Roman" w:hAnsi="Times New Roman"/>
        </w:rPr>
      </w:pPr>
    </w:p>
    <w:p w:rsidR="009E4C32" w:rsidRPr="008655B9" w:rsidRDefault="009E4C32" w:rsidP="00CA458C">
      <w:pPr>
        <w:rPr>
          <w:rFonts w:ascii="Times New Roman" w:hAnsi="Times New Roman"/>
          <w:lang w:val="en-US"/>
        </w:rPr>
      </w:pPr>
      <w:proofErr w:type="spellStart"/>
      <w:r w:rsidRPr="008655B9">
        <w:rPr>
          <w:rFonts w:ascii="Times New Roman" w:hAnsi="Times New Roman"/>
          <w:lang w:val="en-US"/>
        </w:rPr>
        <w:t>Luuk</w:t>
      </w:r>
      <w:proofErr w:type="spellEnd"/>
      <w:r w:rsidRPr="008655B9">
        <w:rPr>
          <w:rFonts w:ascii="Times New Roman" w:hAnsi="Times New Roman"/>
          <w:lang w:val="en-US"/>
        </w:rPr>
        <w:t xml:space="preserve"> A. Lubbers, Martin van </w:t>
      </w:r>
      <w:proofErr w:type="spellStart"/>
      <w:r w:rsidRPr="008655B9">
        <w:rPr>
          <w:rFonts w:ascii="Times New Roman" w:hAnsi="Times New Roman"/>
          <w:lang w:val="en-US"/>
        </w:rPr>
        <w:t>Hecke</w:t>
      </w:r>
      <w:proofErr w:type="spellEnd"/>
      <w:r w:rsidRPr="008655B9">
        <w:rPr>
          <w:rFonts w:ascii="Times New Roman" w:hAnsi="Times New Roman"/>
          <w:lang w:val="en-US"/>
        </w:rPr>
        <w:t xml:space="preserve">, </w:t>
      </w:r>
      <w:proofErr w:type="spellStart"/>
      <w:r w:rsidRPr="008655B9">
        <w:rPr>
          <w:rFonts w:ascii="Times New Roman" w:hAnsi="Times New Roman"/>
          <w:lang w:val="en-US"/>
        </w:rPr>
        <w:t>Corentin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Coulais</w:t>
      </w:r>
      <w:proofErr w:type="spellEnd"/>
    </w:p>
    <w:p w:rsidR="009E4C32" w:rsidRPr="008655B9" w:rsidRDefault="009E4C32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Сентябрь 2017</w:t>
      </w:r>
    </w:p>
    <w:p w:rsidR="009E4C32" w:rsidRPr="008655B9" w:rsidRDefault="009E4C32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«Модель нелинейного пучка для описания расставания широких </w:t>
      </w:r>
      <w:proofErr w:type="spellStart"/>
      <w:r w:rsidRPr="008655B9">
        <w:rPr>
          <w:rFonts w:ascii="Times New Roman" w:hAnsi="Times New Roman"/>
        </w:rPr>
        <w:t>неохуанских</w:t>
      </w:r>
      <w:proofErr w:type="spellEnd"/>
      <w:r w:rsidRPr="008655B9">
        <w:rPr>
          <w:rFonts w:ascii="Times New Roman" w:hAnsi="Times New Roman"/>
        </w:rPr>
        <w:t xml:space="preserve"> балок»</w:t>
      </w:r>
    </w:p>
    <w:p w:rsidR="009E4C32" w:rsidRPr="008655B9" w:rsidRDefault="009E4C32" w:rsidP="009E4C32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Широкие лучи могут проявлять </w:t>
      </w:r>
      <w:proofErr w:type="spellStart"/>
      <w:r w:rsidRPr="008655B9">
        <w:rPr>
          <w:rFonts w:ascii="Times New Roman" w:hAnsi="Times New Roman"/>
        </w:rPr>
        <w:t>подкритический</w:t>
      </w:r>
      <w:proofErr w:type="spellEnd"/>
      <w:r w:rsidRPr="008655B9">
        <w:rPr>
          <w:rFonts w:ascii="Times New Roman" w:hAnsi="Times New Roman"/>
        </w:rPr>
        <w:t xml:space="preserve"> продольный изгиб, т. Е. Наклон кривой силы-смещения может стать отрицательным в режиме </w:t>
      </w:r>
      <w:proofErr w:type="spellStart"/>
      <w:r w:rsidRPr="008655B9">
        <w:rPr>
          <w:rFonts w:ascii="Times New Roman" w:hAnsi="Times New Roman"/>
        </w:rPr>
        <w:t>постшаркировки</w:t>
      </w:r>
      <w:proofErr w:type="spellEnd"/>
      <w:r w:rsidRPr="008655B9">
        <w:rPr>
          <w:rFonts w:ascii="Times New Roman" w:hAnsi="Times New Roman"/>
        </w:rPr>
        <w:t xml:space="preserve">. В этой статье мы увидим это интригующее поведение, построив 1D модель </w:t>
      </w:r>
      <w:proofErr w:type="spellStart"/>
      <w:r w:rsidRPr="008655B9">
        <w:rPr>
          <w:rFonts w:ascii="Times New Roman" w:hAnsi="Times New Roman"/>
        </w:rPr>
        <w:t>нелинейногой</w:t>
      </w:r>
      <w:proofErr w:type="spellEnd"/>
      <w:r w:rsidRPr="008655B9">
        <w:rPr>
          <w:rFonts w:ascii="Times New Roman" w:hAnsi="Times New Roman"/>
        </w:rPr>
        <w:t xml:space="preserve"> балки, где центральным ингредиентом является нелинейность в соотношении напряжений и деформаций элементарных материалов балок. Во-первых, мы представляем экспериментальные и численные данные о переходе к </w:t>
      </w:r>
      <w:proofErr w:type="spellStart"/>
      <w:r w:rsidRPr="008655B9">
        <w:rPr>
          <w:rFonts w:ascii="Times New Roman" w:hAnsi="Times New Roman"/>
        </w:rPr>
        <w:t>докритическому</w:t>
      </w:r>
      <w:proofErr w:type="spellEnd"/>
      <w:r w:rsidRPr="008655B9">
        <w:rPr>
          <w:rFonts w:ascii="Times New Roman" w:hAnsi="Times New Roman"/>
        </w:rPr>
        <w:t xml:space="preserve"> выпучиванию для широких </w:t>
      </w:r>
      <w:proofErr w:type="spellStart"/>
      <w:r w:rsidRPr="008655B9">
        <w:rPr>
          <w:rFonts w:ascii="Times New Roman" w:hAnsi="Times New Roman"/>
        </w:rPr>
        <w:t>нео-гуковых</w:t>
      </w:r>
      <w:proofErr w:type="spellEnd"/>
      <w:r w:rsidRPr="008655B9">
        <w:rPr>
          <w:rFonts w:ascii="Times New Roman" w:hAnsi="Times New Roman"/>
        </w:rPr>
        <w:t xml:space="preserve"> гиперэластических балок, когда их отношение ширины к длине превышает критическое значение 12%. Во-вторых, мы строим </w:t>
      </w:r>
      <w:proofErr w:type="gramStart"/>
      <w:r w:rsidRPr="008655B9">
        <w:rPr>
          <w:rFonts w:ascii="Times New Roman" w:hAnsi="Times New Roman"/>
        </w:rPr>
        <w:t>эффективную</w:t>
      </w:r>
      <w:proofErr w:type="gramEnd"/>
      <w:r w:rsidRPr="008655B9">
        <w:rPr>
          <w:rFonts w:ascii="Times New Roman" w:hAnsi="Times New Roman"/>
        </w:rPr>
        <w:t xml:space="preserve"> 1D-плотность энергии путем комбинирования кинематики </w:t>
      </w:r>
      <w:proofErr w:type="spellStart"/>
      <w:r w:rsidRPr="008655B9">
        <w:rPr>
          <w:rFonts w:ascii="Times New Roman" w:hAnsi="Times New Roman"/>
        </w:rPr>
        <w:t>Минлин-Рейсснера</w:t>
      </w:r>
      <w:proofErr w:type="spellEnd"/>
      <w:r w:rsidRPr="008655B9">
        <w:rPr>
          <w:rFonts w:ascii="Times New Roman" w:hAnsi="Times New Roman"/>
        </w:rPr>
        <w:t xml:space="preserve"> с нелинейностью в соотношении напряжение-деформация. Наконец, мы устанавливаем и решаем уравнения управляющей балки для аналитического определения наклона кривой силы-смещения в режиме </w:t>
      </w:r>
      <w:proofErr w:type="spellStart"/>
      <w:r w:rsidRPr="008655B9">
        <w:rPr>
          <w:rFonts w:ascii="Times New Roman" w:hAnsi="Times New Roman"/>
        </w:rPr>
        <w:t>постшаркировки</w:t>
      </w:r>
      <w:proofErr w:type="spellEnd"/>
      <w:r w:rsidRPr="008655B9">
        <w:rPr>
          <w:rFonts w:ascii="Times New Roman" w:hAnsi="Times New Roman"/>
        </w:rPr>
        <w:t xml:space="preserve">. Мы находим без каких-либо регулируемых параметров превосходное согласие между 1-й теорией, экспериментами и симуляциями. Наша работа расширяет понимание </w:t>
      </w:r>
      <w:proofErr w:type="spellStart"/>
      <w:r w:rsidRPr="008655B9">
        <w:rPr>
          <w:rFonts w:ascii="Times New Roman" w:hAnsi="Times New Roman"/>
        </w:rPr>
        <w:t>растоновки</w:t>
      </w:r>
      <w:proofErr w:type="spellEnd"/>
      <w:r w:rsidRPr="008655B9">
        <w:rPr>
          <w:rFonts w:ascii="Times New Roman" w:hAnsi="Times New Roman"/>
        </w:rPr>
        <w:t xml:space="preserve"> конструкций из широких эластичных балок и открывает возможности для обратного проектирования неустойчивостей </w:t>
      </w:r>
      <w:proofErr w:type="gramStart"/>
      <w:r w:rsidRPr="008655B9">
        <w:rPr>
          <w:rFonts w:ascii="Times New Roman" w:hAnsi="Times New Roman"/>
        </w:rPr>
        <w:t>в</w:t>
      </w:r>
      <w:proofErr w:type="gramEnd"/>
      <w:r w:rsidRPr="008655B9">
        <w:rPr>
          <w:rFonts w:ascii="Times New Roman" w:hAnsi="Times New Roman"/>
        </w:rPr>
        <w:t xml:space="preserve"> мягких </w:t>
      </w:r>
      <w:proofErr w:type="spellStart"/>
      <w:r w:rsidRPr="008655B9">
        <w:rPr>
          <w:rFonts w:ascii="Times New Roman" w:hAnsi="Times New Roman"/>
        </w:rPr>
        <w:t>метаматериалах</w:t>
      </w:r>
      <w:proofErr w:type="spellEnd"/>
      <w:r w:rsidRPr="008655B9">
        <w:rPr>
          <w:rFonts w:ascii="Times New Roman" w:hAnsi="Times New Roman"/>
        </w:rPr>
        <w:t>.</w:t>
      </w:r>
    </w:p>
    <w:p w:rsidR="009E4C32" w:rsidRPr="008655B9" w:rsidRDefault="009E4C32" w:rsidP="009E4C32">
      <w:pPr>
        <w:rPr>
          <w:rFonts w:ascii="Times New Roman" w:hAnsi="Times New Roman"/>
        </w:rPr>
      </w:pPr>
    </w:p>
    <w:p w:rsidR="009E4C32" w:rsidRPr="008655B9" w:rsidRDefault="009E4C32" w:rsidP="009E4C32">
      <w:pPr>
        <w:rPr>
          <w:rFonts w:ascii="Times New Roman" w:hAnsi="Times New Roman"/>
          <w:lang w:val="en-US"/>
        </w:rPr>
      </w:pPr>
      <w:r w:rsidRPr="008655B9">
        <w:rPr>
          <w:rFonts w:ascii="Times New Roman" w:hAnsi="Times New Roman"/>
          <w:lang w:val="en-US"/>
        </w:rPr>
        <w:t xml:space="preserve">Y.H Li, Y.H Dong, Y. Qin, H.W </w:t>
      </w:r>
      <w:proofErr w:type="spellStart"/>
      <w:r w:rsidRPr="008655B9">
        <w:rPr>
          <w:rFonts w:ascii="Times New Roman" w:hAnsi="Times New Roman"/>
          <w:lang w:val="en-US"/>
        </w:rPr>
        <w:t>Lv</w:t>
      </w:r>
      <w:proofErr w:type="spellEnd"/>
    </w:p>
    <w:p w:rsidR="009E4C32" w:rsidRPr="008655B9" w:rsidRDefault="009E4C32" w:rsidP="009E4C32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Апрель 2018</w:t>
      </w:r>
    </w:p>
    <w:p w:rsidR="009E4C32" w:rsidRPr="008655B9" w:rsidRDefault="009E4C32" w:rsidP="009E4C32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«Нелинейная вынужденная вибрация и устойчивость осевого перемещения </w:t>
      </w:r>
      <w:proofErr w:type="gramStart"/>
      <w:r w:rsidRPr="008655B9">
        <w:rPr>
          <w:rFonts w:ascii="Times New Roman" w:hAnsi="Times New Roman"/>
        </w:rPr>
        <w:t>вязкоупругой</w:t>
      </w:r>
      <w:proofErr w:type="gramEnd"/>
      <w:r w:rsidRPr="008655B9">
        <w:rPr>
          <w:rFonts w:ascii="Times New Roman" w:hAnsi="Times New Roman"/>
        </w:rPr>
        <w:t xml:space="preserve"> </w:t>
      </w:r>
      <w:proofErr w:type="spellStart"/>
      <w:r w:rsidRPr="008655B9">
        <w:rPr>
          <w:rFonts w:ascii="Times New Roman" w:hAnsi="Times New Roman"/>
        </w:rPr>
        <w:t>сэндвич-балки</w:t>
      </w:r>
      <w:proofErr w:type="spellEnd"/>
      <w:r w:rsidRPr="008655B9">
        <w:rPr>
          <w:rFonts w:ascii="Times New Roman" w:hAnsi="Times New Roman"/>
        </w:rPr>
        <w:t>»</w:t>
      </w:r>
    </w:p>
    <w:p w:rsidR="009E4C32" w:rsidRPr="008655B9" w:rsidRDefault="009E4C32" w:rsidP="009E4C32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В этой работе обсуждаются и сравниваются нелинейный амплитудно-частотный отклик, неустойчивые граничные и динамические характеристики </w:t>
      </w:r>
      <w:proofErr w:type="spellStart"/>
      <w:r w:rsidRPr="008655B9">
        <w:rPr>
          <w:rFonts w:ascii="Times New Roman" w:hAnsi="Times New Roman"/>
        </w:rPr>
        <w:t>аксиально</w:t>
      </w:r>
      <w:proofErr w:type="spellEnd"/>
      <w:r w:rsidRPr="008655B9">
        <w:rPr>
          <w:rFonts w:ascii="Times New Roman" w:hAnsi="Times New Roman"/>
        </w:rPr>
        <w:t xml:space="preserve"> </w:t>
      </w:r>
      <w:proofErr w:type="gramStart"/>
      <w:r w:rsidRPr="008655B9">
        <w:rPr>
          <w:rFonts w:ascii="Times New Roman" w:hAnsi="Times New Roman"/>
        </w:rPr>
        <w:t>движущегося</w:t>
      </w:r>
      <w:proofErr w:type="gramEnd"/>
      <w:r w:rsidRPr="008655B9">
        <w:rPr>
          <w:rFonts w:ascii="Times New Roman" w:hAnsi="Times New Roman"/>
        </w:rPr>
        <w:t xml:space="preserve"> вязкоупругого </w:t>
      </w:r>
      <w:proofErr w:type="spellStart"/>
      <w:r w:rsidRPr="008655B9">
        <w:rPr>
          <w:rFonts w:ascii="Times New Roman" w:hAnsi="Times New Roman"/>
        </w:rPr>
        <w:t>сэндвич-балок</w:t>
      </w:r>
      <w:proofErr w:type="spellEnd"/>
      <w:r w:rsidRPr="008655B9">
        <w:rPr>
          <w:rFonts w:ascii="Times New Roman" w:hAnsi="Times New Roman"/>
        </w:rPr>
        <w:t xml:space="preserve"> при низко- и высокочастотных принципиальных резонансах. Уравнение для поперечного колебания </w:t>
      </w:r>
      <w:proofErr w:type="spellStart"/>
      <w:r w:rsidRPr="008655B9">
        <w:rPr>
          <w:rFonts w:ascii="Times New Roman" w:hAnsi="Times New Roman"/>
        </w:rPr>
        <w:t>аксиально</w:t>
      </w:r>
      <w:proofErr w:type="spellEnd"/>
      <w:r w:rsidRPr="008655B9">
        <w:rPr>
          <w:rFonts w:ascii="Times New Roman" w:hAnsi="Times New Roman"/>
        </w:rPr>
        <w:t xml:space="preserve"> движущегося вязкоупругого </w:t>
      </w:r>
      <w:proofErr w:type="spellStart"/>
      <w:proofErr w:type="gramStart"/>
      <w:r w:rsidRPr="008655B9">
        <w:rPr>
          <w:rFonts w:ascii="Times New Roman" w:hAnsi="Times New Roman"/>
        </w:rPr>
        <w:t>сэндвич-балки</w:t>
      </w:r>
      <w:proofErr w:type="spellEnd"/>
      <w:proofErr w:type="gramEnd"/>
      <w:r w:rsidRPr="008655B9">
        <w:rPr>
          <w:rFonts w:ascii="Times New Roman" w:hAnsi="Times New Roman"/>
        </w:rPr>
        <w:t xml:space="preserve"> нелинейного уравнения в частных производных, преобразуется в нелинейные обыкновенные дифференциальные уравнения с использованием метода усечения Галеркина, после чего получают комплексные собственные функции системы, применяя метод множественных </w:t>
      </w:r>
      <w:r w:rsidRPr="008655B9">
        <w:rPr>
          <w:rFonts w:ascii="Times New Roman" w:hAnsi="Times New Roman"/>
        </w:rPr>
        <w:lastRenderedPageBreak/>
        <w:t xml:space="preserve">масштабов. Затем выводятся уравнения настройки, а условия устойчивости нетривиальных решений анализируются с использованием критерия </w:t>
      </w:r>
      <w:proofErr w:type="spellStart"/>
      <w:r w:rsidRPr="008655B9">
        <w:rPr>
          <w:rFonts w:ascii="Times New Roman" w:hAnsi="Times New Roman"/>
        </w:rPr>
        <w:t>Рауса-Гурвица</w:t>
      </w:r>
      <w:proofErr w:type="spellEnd"/>
      <w:r w:rsidRPr="008655B9">
        <w:rPr>
          <w:rFonts w:ascii="Times New Roman" w:hAnsi="Times New Roman"/>
        </w:rPr>
        <w:t>. Наконец, численные параметрические исследования по текущим результатам численно выполняются, включая толщину основного слоя, среднюю скорость, начальное натяжение и амплитуду внешнего возбуждения.</w:t>
      </w:r>
    </w:p>
    <w:p w:rsidR="009E4C32" w:rsidRPr="008655B9" w:rsidRDefault="009E4C32" w:rsidP="009E4C32">
      <w:pPr>
        <w:rPr>
          <w:rFonts w:ascii="Times New Roman" w:hAnsi="Times New Roman"/>
        </w:rPr>
      </w:pPr>
    </w:p>
    <w:p w:rsidR="009E4C32" w:rsidRPr="008655B9" w:rsidRDefault="003316E2" w:rsidP="009E4C32">
      <w:pPr>
        <w:rPr>
          <w:rFonts w:ascii="Times New Roman" w:hAnsi="Times New Roman"/>
          <w:color w:val="000000" w:themeColor="text1"/>
          <w:lang w:val="en-US"/>
        </w:rPr>
      </w:pPr>
      <w:hyperlink r:id="rId8" w:history="1">
        <w:r w:rsidR="009E4C32" w:rsidRPr="008655B9">
          <w:rPr>
            <w:rStyle w:val="a3"/>
            <w:rFonts w:ascii="Times New Roman" w:hAnsi="Times New Roman"/>
            <w:color w:val="000000" w:themeColor="text1"/>
            <w:u w:val="none"/>
            <w:lang w:val="en-US"/>
          </w:rPr>
          <w:t>J. Mayo</w:t>
        </w:r>
      </w:hyperlink>
      <w:r w:rsidR="009E4C32" w:rsidRPr="008655B9">
        <w:rPr>
          <w:rFonts w:ascii="Times New Roman" w:hAnsi="Times New Roman"/>
          <w:color w:val="000000" w:themeColor="text1"/>
          <w:lang w:val="en-US"/>
        </w:rPr>
        <w:t>,</w:t>
      </w:r>
      <w:proofErr w:type="gramStart"/>
      <w:r w:rsidR="009E4C32" w:rsidRPr="008655B9">
        <w:rPr>
          <w:rFonts w:ascii="Times New Roman" w:hAnsi="Times New Roman"/>
          <w:color w:val="000000" w:themeColor="text1"/>
          <w:lang w:val="en-US"/>
        </w:rPr>
        <w:t xml:space="preserve">  </w:t>
      </w:r>
      <w:proofErr w:type="gramEnd"/>
      <w:r>
        <w:fldChar w:fldCharType="begin"/>
      </w:r>
      <w:r w:rsidRPr="002866E0">
        <w:rPr>
          <w:lang w:val="en-US"/>
        </w:rPr>
        <w:instrText>HYPERLINK "http://vibrationacoustics.asmedigitalcollection.asme.org/solr/searchresults.aspx?author=J.+Dominguez&amp;q=J.+Dominguez"</w:instrText>
      </w:r>
      <w:r>
        <w:fldChar w:fldCharType="separate"/>
      </w:r>
      <w:r w:rsidR="009E4C32" w:rsidRPr="008655B9">
        <w:rPr>
          <w:rStyle w:val="a3"/>
          <w:rFonts w:ascii="Times New Roman" w:hAnsi="Times New Roman"/>
          <w:color w:val="000000" w:themeColor="text1"/>
          <w:u w:val="none"/>
          <w:lang w:val="en-US"/>
        </w:rPr>
        <w:t>J. Dominguez</w:t>
      </w:r>
      <w:r>
        <w:fldChar w:fldCharType="end"/>
      </w:r>
      <w:r w:rsidR="009E4C32" w:rsidRPr="008655B9">
        <w:rPr>
          <w:rFonts w:ascii="Times New Roman" w:hAnsi="Times New Roman"/>
          <w:color w:val="000000" w:themeColor="text1"/>
          <w:lang w:val="en-US"/>
        </w:rPr>
        <w:t>,  </w:t>
      </w:r>
      <w:hyperlink r:id="rId9" w:history="1">
        <w:r w:rsidR="009E4C32" w:rsidRPr="008655B9">
          <w:rPr>
            <w:rStyle w:val="a3"/>
            <w:rFonts w:ascii="Times New Roman" w:hAnsi="Times New Roman"/>
            <w:color w:val="000000" w:themeColor="text1"/>
            <w:u w:val="none"/>
            <w:lang w:val="en-US"/>
          </w:rPr>
          <w:t xml:space="preserve">A. A. </w:t>
        </w:r>
        <w:proofErr w:type="spellStart"/>
        <w:r w:rsidR="009E4C32" w:rsidRPr="008655B9">
          <w:rPr>
            <w:rStyle w:val="a3"/>
            <w:rFonts w:ascii="Times New Roman" w:hAnsi="Times New Roman"/>
            <w:color w:val="000000" w:themeColor="text1"/>
            <w:u w:val="none"/>
            <w:lang w:val="en-US"/>
          </w:rPr>
          <w:t>Shabana</w:t>
        </w:r>
        <w:proofErr w:type="spellEnd"/>
      </w:hyperlink>
    </w:p>
    <w:p w:rsidR="009E4C32" w:rsidRPr="008655B9" w:rsidRDefault="009E4C32" w:rsidP="009E4C32">
      <w:pPr>
        <w:rPr>
          <w:rFonts w:ascii="Times New Roman" w:hAnsi="Times New Roman"/>
          <w:color w:val="000000" w:themeColor="text1"/>
        </w:rPr>
      </w:pPr>
      <w:r w:rsidRPr="008655B9">
        <w:rPr>
          <w:rFonts w:ascii="Times New Roman" w:hAnsi="Times New Roman"/>
          <w:color w:val="000000" w:themeColor="text1"/>
        </w:rPr>
        <w:t>Февраль 2013</w:t>
      </w:r>
    </w:p>
    <w:p w:rsidR="009E4C32" w:rsidRPr="008655B9" w:rsidRDefault="009E4C32" w:rsidP="009E4C32">
      <w:pPr>
        <w:rPr>
          <w:rFonts w:ascii="Times New Roman" w:hAnsi="Times New Roman"/>
          <w:color w:val="000000" w:themeColor="text1"/>
        </w:rPr>
      </w:pPr>
      <w:r w:rsidRPr="008655B9">
        <w:rPr>
          <w:rFonts w:ascii="Times New Roman" w:hAnsi="Times New Roman"/>
          <w:color w:val="000000" w:themeColor="text1"/>
        </w:rPr>
        <w:t>«Геометрически нелинейные составы балок в гибкой многодиапазонной динамике»</w:t>
      </w:r>
    </w:p>
    <w:p w:rsidR="009E4C32" w:rsidRPr="008655B9" w:rsidRDefault="009E4C32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В этой работе уравнения движения гибких многоячеистых систем получены с использованием нелинейной формулировки, в которой сохраняются члены второго порядка в соотношении деформации и смещения. Функция энергии деформации, используемая в этом исследовании, приводит к определению трех матриц жесткости и вектора нелинейных упругих сил. Первая матрица представляет собой постоянную обычную матрицу жесткости; вторая - матрица геометрической жесткости первого порядка; а третья - матрица жесткости второго порядка. В этом исследовании показано, что точное представление осевого смещения из-за эффекта ракурса требует использования большого числа или специальных функций осевой формы, если используются нелинейные матрицы жесткости. Альтернативное решение этой проблемы, однако, состоит в том, чтобы написать уравнения движения в терминах осевой координаты вдоль деформированной (вместо недеформированной) оси. Использование этого представления дает постоянную матрицу жесткости, даже если в выражении энергии деформации сохраняются члены более высокого порядка. Численные результаты, представленные в этой статье, показывают, что предлагаемый новый подход почти такой же, как и с точки зрения вычислительной эффективности, как линейная формулировка. Кроме того, в предлагаемой формулировке учитывается влияние всех геометрических упругих нелинейностей на смещение изгиба без необходимости включения высокочастотных осевых колебаний.</w:t>
      </w:r>
    </w:p>
    <w:p w:rsidR="009E4C32" w:rsidRPr="008655B9" w:rsidRDefault="009E4C32" w:rsidP="00CA458C">
      <w:pPr>
        <w:rPr>
          <w:rFonts w:ascii="Times New Roman" w:hAnsi="Times New Roman"/>
        </w:rPr>
      </w:pPr>
    </w:p>
    <w:p w:rsidR="00952624" w:rsidRPr="008655B9" w:rsidRDefault="00952624" w:rsidP="00CA458C">
      <w:pPr>
        <w:rPr>
          <w:rFonts w:ascii="Times New Roman" w:hAnsi="Times New Roman"/>
          <w:lang w:val="en-US"/>
        </w:rPr>
      </w:pPr>
      <w:r w:rsidRPr="008655B9">
        <w:rPr>
          <w:rFonts w:ascii="Times New Roman" w:hAnsi="Times New Roman"/>
          <w:lang w:val="en-US"/>
        </w:rPr>
        <w:t xml:space="preserve">R.D Wood, O.C </w:t>
      </w:r>
      <w:proofErr w:type="spellStart"/>
      <w:r w:rsidRPr="008655B9">
        <w:rPr>
          <w:rFonts w:ascii="Times New Roman" w:hAnsi="Times New Roman"/>
          <w:lang w:val="en-US"/>
        </w:rPr>
        <w:t>Zienkiewicz</w:t>
      </w:r>
      <w:proofErr w:type="spellEnd"/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Декабрь 2015</w:t>
      </w:r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«Геометрически нелинейный анализ конечных элементов балок, рамок, арок и </w:t>
      </w:r>
      <w:proofErr w:type="spellStart"/>
      <w:r w:rsidRPr="008655B9">
        <w:rPr>
          <w:rFonts w:ascii="Times New Roman" w:hAnsi="Times New Roman"/>
        </w:rPr>
        <w:t>осесимметричных</w:t>
      </w:r>
      <w:proofErr w:type="spellEnd"/>
      <w:r w:rsidRPr="008655B9">
        <w:rPr>
          <w:rFonts w:ascii="Times New Roman" w:hAnsi="Times New Roman"/>
        </w:rPr>
        <w:t xml:space="preserve"> оболочек»</w:t>
      </w:r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Геометрически нелинейный анализ упругих плоскостно-ориентированных тел, например</w:t>
      </w:r>
      <w:proofErr w:type="gramStart"/>
      <w:r w:rsidRPr="008655B9">
        <w:rPr>
          <w:rFonts w:ascii="Times New Roman" w:hAnsi="Times New Roman"/>
        </w:rPr>
        <w:t>.</w:t>
      </w:r>
      <w:proofErr w:type="gramEnd"/>
      <w:r w:rsidRPr="008655B9">
        <w:rPr>
          <w:rFonts w:ascii="Times New Roman" w:hAnsi="Times New Roman"/>
        </w:rPr>
        <w:t xml:space="preserve"> </w:t>
      </w:r>
      <w:proofErr w:type="gramStart"/>
      <w:r w:rsidRPr="008655B9">
        <w:rPr>
          <w:rFonts w:ascii="Times New Roman" w:hAnsi="Times New Roman"/>
        </w:rPr>
        <w:t>б</w:t>
      </w:r>
      <w:proofErr w:type="gramEnd"/>
      <w:r w:rsidRPr="008655B9">
        <w:rPr>
          <w:rFonts w:ascii="Times New Roman" w:hAnsi="Times New Roman"/>
        </w:rPr>
        <w:t xml:space="preserve">алки, рамы и арки, представлена в общей </w:t>
      </w:r>
      <w:proofErr w:type="spellStart"/>
      <w:r w:rsidRPr="008655B9">
        <w:rPr>
          <w:rFonts w:ascii="Times New Roman" w:hAnsi="Times New Roman"/>
        </w:rPr>
        <w:t>лагранжевой</w:t>
      </w:r>
      <w:proofErr w:type="spellEnd"/>
      <w:r w:rsidRPr="008655B9">
        <w:rPr>
          <w:rFonts w:ascii="Times New Roman" w:hAnsi="Times New Roman"/>
        </w:rPr>
        <w:t xml:space="preserve"> системе координат. Принимая подход континуума, используя </w:t>
      </w:r>
      <w:proofErr w:type="spellStart"/>
      <w:r w:rsidRPr="008655B9">
        <w:rPr>
          <w:rFonts w:ascii="Times New Roman" w:hAnsi="Times New Roman"/>
        </w:rPr>
        <w:t>паралинический</w:t>
      </w:r>
      <w:proofErr w:type="spellEnd"/>
      <w:r w:rsidRPr="008655B9">
        <w:rPr>
          <w:rFonts w:ascii="Times New Roman" w:hAnsi="Times New Roman"/>
        </w:rPr>
        <w:t xml:space="preserve"> </w:t>
      </w:r>
      <w:proofErr w:type="spellStart"/>
      <w:r w:rsidRPr="008655B9">
        <w:rPr>
          <w:rFonts w:ascii="Times New Roman" w:hAnsi="Times New Roman"/>
        </w:rPr>
        <w:t>изопараметрический</w:t>
      </w:r>
      <w:proofErr w:type="spellEnd"/>
      <w:r w:rsidRPr="008655B9">
        <w:rPr>
          <w:rFonts w:ascii="Times New Roman" w:hAnsi="Times New Roman"/>
        </w:rPr>
        <w:t xml:space="preserve"> элемент, эта композиция применима к структурам, состоящим из прямых или изогнутых элементов. Перемещения и вращения неограниченны по величине. Уравнения нелинейного равновесия решаются с использованием метода </w:t>
      </w:r>
      <w:proofErr w:type="spellStart"/>
      <w:r w:rsidRPr="008655B9">
        <w:rPr>
          <w:rFonts w:ascii="Times New Roman" w:hAnsi="Times New Roman"/>
        </w:rPr>
        <w:t>Ньютона-Рафсона</w:t>
      </w:r>
      <w:proofErr w:type="spellEnd"/>
      <w:r w:rsidRPr="008655B9">
        <w:rPr>
          <w:rFonts w:ascii="Times New Roman" w:hAnsi="Times New Roman"/>
        </w:rPr>
        <w:t xml:space="preserve">, для которого приведен ряд примеров. Выводы распространяются на </w:t>
      </w:r>
      <w:proofErr w:type="spellStart"/>
      <w:r w:rsidRPr="008655B9">
        <w:rPr>
          <w:rFonts w:ascii="Times New Roman" w:hAnsi="Times New Roman"/>
        </w:rPr>
        <w:t>осесимметричные</w:t>
      </w:r>
      <w:proofErr w:type="spellEnd"/>
      <w:r w:rsidRPr="008655B9">
        <w:rPr>
          <w:rFonts w:ascii="Times New Roman" w:hAnsi="Times New Roman"/>
        </w:rPr>
        <w:t xml:space="preserve"> структуры.</w:t>
      </w:r>
    </w:p>
    <w:p w:rsidR="00952624" w:rsidRPr="008655B9" w:rsidRDefault="00952624" w:rsidP="00CA458C">
      <w:pPr>
        <w:rPr>
          <w:rFonts w:ascii="Times New Roman" w:hAnsi="Times New Roman"/>
        </w:rPr>
      </w:pPr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  <w:lang w:val="en-US"/>
        </w:rPr>
        <w:t>P</w:t>
      </w:r>
      <w:r w:rsidRPr="008655B9">
        <w:rPr>
          <w:rFonts w:ascii="Times New Roman" w:hAnsi="Times New Roman"/>
        </w:rPr>
        <w:t xml:space="preserve">. </w:t>
      </w:r>
      <w:r w:rsidRPr="008655B9">
        <w:rPr>
          <w:rFonts w:ascii="Times New Roman" w:hAnsi="Times New Roman"/>
          <w:lang w:val="en-US"/>
        </w:rPr>
        <w:t>Mata</w:t>
      </w:r>
      <w:r w:rsidRPr="008655B9">
        <w:rPr>
          <w:rFonts w:ascii="Times New Roman" w:hAnsi="Times New Roman"/>
        </w:rPr>
        <w:t xml:space="preserve">, </w:t>
      </w:r>
      <w:r w:rsidRPr="008655B9">
        <w:rPr>
          <w:rFonts w:ascii="Times New Roman" w:hAnsi="Times New Roman"/>
          <w:lang w:val="en-US"/>
        </w:rPr>
        <w:t>S</w:t>
      </w:r>
      <w:r w:rsidRPr="008655B9">
        <w:rPr>
          <w:rFonts w:ascii="Times New Roman" w:hAnsi="Times New Roman"/>
        </w:rPr>
        <w:t xml:space="preserve">. </w:t>
      </w:r>
      <w:proofErr w:type="spellStart"/>
      <w:r w:rsidRPr="008655B9">
        <w:rPr>
          <w:rFonts w:ascii="Times New Roman" w:hAnsi="Times New Roman"/>
          <w:lang w:val="en-US"/>
        </w:rPr>
        <w:t>Oller</w:t>
      </w:r>
      <w:proofErr w:type="spellEnd"/>
      <w:r w:rsidRPr="008655B9">
        <w:rPr>
          <w:rFonts w:ascii="Times New Roman" w:hAnsi="Times New Roman"/>
        </w:rPr>
        <w:t xml:space="preserve">, </w:t>
      </w:r>
      <w:r w:rsidRPr="008655B9">
        <w:rPr>
          <w:rFonts w:ascii="Times New Roman" w:hAnsi="Times New Roman"/>
          <w:lang w:val="en-US"/>
        </w:rPr>
        <w:t>A</w:t>
      </w:r>
      <w:r w:rsidRPr="008655B9">
        <w:rPr>
          <w:rFonts w:ascii="Times New Roman" w:hAnsi="Times New Roman"/>
        </w:rPr>
        <w:t>.</w:t>
      </w:r>
      <w:r w:rsidRPr="008655B9">
        <w:rPr>
          <w:rFonts w:ascii="Times New Roman" w:hAnsi="Times New Roman"/>
          <w:lang w:val="en-US"/>
        </w:rPr>
        <w:t>H</w:t>
      </w:r>
      <w:r w:rsidRPr="008655B9">
        <w:rPr>
          <w:rFonts w:ascii="Times New Roman" w:hAnsi="Times New Roman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Barbat</w:t>
      </w:r>
      <w:proofErr w:type="spellEnd"/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Сентябрь 2017</w:t>
      </w:r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«Статический анализ структур пучка при нелинейном геометрическом и конститутивном поведении»</w:t>
      </w:r>
    </w:p>
    <w:p w:rsidR="00952624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В этой статье нелинейное конститутивное поведение рассматривается в геометрически нелинейной формулировке для пучков, предложенных </w:t>
      </w:r>
      <w:proofErr w:type="spellStart"/>
      <w:r w:rsidRPr="008655B9">
        <w:rPr>
          <w:rFonts w:ascii="Times New Roman" w:hAnsi="Times New Roman"/>
        </w:rPr>
        <w:t>Simo</w:t>
      </w:r>
      <w:proofErr w:type="spellEnd"/>
      <w:r w:rsidRPr="008655B9">
        <w:rPr>
          <w:rFonts w:ascii="Times New Roman" w:hAnsi="Times New Roman"/>
        </w:rPr>
        <w:t xml:space="preserve"> и </w:t>
      </w:r>
      <w:proofErr w:type="spellStart"/>
      <w:r w:rsidRPr="008655B9">
        <w:rPr>
          <w:rFonts w:ascii="Times New Roman" w:hAnsi="Times New Roman"/>
        </w:rPr>
        <w:t>Vu-Quoc</w:t>
      </w:r>
      <w:proofErr w:type="spellEnd"/>
      <w:r w:rsidRPr="008655B9">
        <w:rPr>
          <w:rFonts w:ascii="Times New Roman" w:hAnsi="Times New Roman"/>
        </w:rPr>
        <w:t xml:space="preserve">. Метод смещения используется для решения возникающей нелинейной задачи в статическом случае. </w:t>
      </w:r>
      <w:proofErr w:type="spellStart"/>
      <w:r w:rsidRPr="008655B9">
        <w:rPr>
          <w:rFonts w:ascii="Times New Roman" w:hAnsi="Times New Roman"/>
        </w:rPr>
        <w:t>Термодинамически</w:t>
      </w:r>
      <w:proofErr w:type="spellEnd"/>
      <w:r w:rsidRPr="008655B9">
        <w:rPr>
          <w:rFonts w:ascii="Times New Roman" w:hAnsi="Times New Roman"/>
        </w:rPr>
        <w:t xml:space="preserve"> согласованные трехмерные </w:t>
      </w:r>
      <w:r w:rsidRPr="008655B9">
        <w:rPr>
          <w:rFonts w:ascii="Times New Roman" w:hAnsi="Times New Roman"/>
        </w:rPr>
        <w:lastRenderedPageBreak/>
        <w:t xml:space="preserve">конститутивные законы используются при описании поведения материала, что приводит к более точной оценке энергии, рассеиваемой структурами. Простое правило смешивания также применяется в моделях материалов, которые состоят из нескольких простых компонентов. Приведенный анализ поперечного сечения реализуется в предположении и ограничениях плоскостности поперечных сечений пучка. Особое внимание уделяется разработке </w:t>
      </w:r>
      <w:proofErr w:type="gramStart"/>
      <w:r w:rsidRPr="008655B9">
        <w:rPr>
          <w:rFonts w:ascii="Times New Roman" w:hAnsi="Times New Roman"/>
        </w:rPr>
        <w:t>метода определения глобального состояния повреждений структуры</w:t>
      </w:r>
      <w:proofErr w:type="gramEnd"/>
      <w:r w:rsidRPr="008655B9">
        <w:rPr>
          <w:rFonts w:ascii="Times New Roman" w:hAnsi="Times New Roman"/>
        </w:rPr>
        <w:t xml:space="preserve"> на основе индекса скалярного повреждения, который может описывать остаточную прочность и грузоподъемность. Представлены и обсуждены несколько численных примеров, включая композиционные материалы и локализацию напряжений.</w:t>
      </w:r>
    </w:p>
    <w:p w:rsidR="00952624" w:rsidRPr="008655B9" w:rsidRDefault="00952624" w:rsidP="00952624">
      <w:pPr>
        <w:rPr>
          <w:rFonts w:ascii="Times New Roman" w:hAnsi="Times New Roman"/>
        </w:rPr>
      </w:pPr>
      <w:proofErr w:type="spellStart"/>
      <w:r w:rsidRPr="008655B9">
        <w:rPr>
          <w:rFonts w:ascii="Times New Roman" w:hAnsi="Times New Roman"/>
          <w:lang w:val="en-US"/>
        </w:rPr>
        <w:t>Da</w:t>
      </w:r>
      <w:proofErr w:type="spellEnd"/>
      <w:r w:rsidRPr="008655B9">
        <w:rPr>
          <w:rFonts w:ascii="Times New Roman" w:hAnsi="Times New Roman"/>
        </w:rPr>
        <w:t>-</w:t>
      </w:r>
      <w:proofErr w:type="spellStart"/>
      <w:r w:rsidRPr="008655B9">
        <w:rPr>
          <w:rFonts w:ascii="Times New Roman" w:hAnsi="Times New Roman"/>
          <w:lang w:val="en-US"/>
        </w:rPr>
        <w:t>Guang</w:t>
      </w:r>
      <w:proofErr w:type="spellEnd"/>
      <w:r w:rsidRPr="008655B9">
        <w:rPr>
          <w:rFonts w:ascii="Times New Roman" w:hAnsi="Times New Roman"/>
        </w:rPr>
        <w:t xml:space="preserve"> </w:t>
      </w:r>
      <w:r w:rsidRPr="008655B9">
        <w:rPr>
          <w:rFonts w:ascii="Times New Roman" w:hAnsi="Times New Roman"/>
          <w:lang w:val="en-US"/>
        </w:rPr>
        <w:t>Zhang</w:t>
      </w:r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Декабрь 2012</w:t>
      </w:r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«Анализ нелинейного изгиба пучков ФГМ на основе физической нейтральной поверхности и теории сдвиговой деформации высокого порядка»</w:t>
      </w:r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Модель пучков FGM сначала выдвигается, используя физическую нейтральную поверхность и теорию сдвиговой деформации высокого порядка. Применяются нелинейные отношения деформации и смещения Кармана, и считается, что свойства материала зависят от температуры и изменяются по толщине. Стоит отметить, что физическая нейтральная поверхность будет изменяться с температурой. Поэтому смещения имеют особые формы, в конститутивных уравнениях нет растягивающих гибких связей, а управляющие уравнения имеют простые формы, поэтому процедура решения аналогична однородным изотропным пучкам. Действительность физической нейтральной поверхности теории сдвиговых деформаций более высокого порядка может быть подтверждена сравнением с результатами соответствующих исследователей. Нелинейные изгибающие приближенные решения выдаются с использованием метода Ритца. Физическая теория нейтральной поверхности имеет много преимуществ в инженерном приложении благодаря своей простоте и простоте.</w:t>
      </w:r>
    </w:p>
    <w:p w:rsidR="00952624" w:rsidRPr="008655B9" w:rsidRDefault="00952624" w:rsidP="00952624">
      <w:pPr>
        <w:rPr>
          <w:rFonts w:ascii="Times New Roman" w:hAnsi="Times New Roman"/>
        </w:rPr>
      </w:pPr>
    </w:p>
    <w:p w:rsidR="00952624" w:rsidRPr="008655B9" w:rsidRDefault="00952624" w:rsidP="00952624">
      <w:pPr>
        <w:rPr>
          <w:rFonts w:ascii="Times New Roman" w:hAnsi="Times New Roman"/>
          <w:lang w:val="en-US"/>
        </w:rPr>
      </w:pPr>
      <w:r w:rsidRPr="008655B9">
        <w:rPr>
          <w:rFonts w:ascii="Times New Roman" w:hAnsi="Times New Roman"/>
          <w:lang w:val="en-US"/>
        </w:rPr>
        <w:t xml:space="preserve">Ville </w:t>
      </w:r>
      <w:proofErr w:type="spellStart"/>
      <w:r w:rsidRPr="008655B9">
        <w:rPr>
          <w:rFonts w:ascii="Times New Roman" w:hAnsi="Times New Roman"/>
          <w:lang w:val="en-US"/>
        </w:rPr>
        <w:t>Kaayakari</w:t>
      </w:r>
      <w:proofErr w:type="spellEnd"/>
      <w:r w:rsidRPr="008655B9">
        <w:rPr>
          <w:rFonts w:ascii="Times New Roman" w:hAnsi="Times New Roman"/>
          <w:lang w:val="en-US"/>
        </w:rPr>
        <w:t xml:space="preserve">, </w:t>
      </w:r>
      <w:proofErr w:type="spellStart"/>
      <w:r w:rsidRPr="008655B9">
        <w:rPr>
          <w:rFonts w:ascii="Times New Roman" w:hAnsi="Times New Roman"/>
          <w:lang w:val="en-US"/>
        </w:rPr>
        <w:t>Tomi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Mattila</w:t>
      </w:r>
      <w:proofErr w:type="spellEnd"/>
      <w:r w:rsidRPr="008655B9">
        <w:rPr>
          <w:rFonts w:ascii="Times New Roman" w:hAnsi="Times New Roman"/>
          <w:lang w:val="en-US"/>
        </w:rPr>
        <w:t xml:space="preserve">, </w:t>
      </w:r>
      <w:proofErr w:type="spellStart"/>
      <w:r w:rsidRPr="008655B9">
        <w:rPr>
          <w:rFonts w:ascii="Times New Roman" w:hAnsi="Times New Roman"/>
          <w:lang w:val="en-US"/>
        </w:rPr>
        <w:t>Antti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Lipsanen</w:t>
      </w:r>
      <w:proofErr w:type="spellEnd"/>
      <w:r w:rsidRPr="008655B9">
        <w:rPr>
          <w:rFonts w:ascii="Times New Roman" w:hAnsi="Times New Roman"/>
          <w:lang w:val="en-US"/>
        </w:rPr>
        <w:t xml:space="preserve">, </w:t>
      </w:r>
      <w:proofErr w:type="spellStart"/>
      <w:r w:rsidRPr="008655B9">
        <w:rPr>
          <w:rFonts w:ascii="Times New Roman" w:hAnsi="Times New Roman"/>
          <w:lang w:val="en-US"/>
        </w:rPr>
        <w:t>Aarne</w:t>
      </w:r>
      <w:proofErr w:type="spellEnd"/>
      <w:r w:rsidRPr="008655B9">
        <w:rPr>
          <w:rFonts w:ascii="Times New Roman" w:hAnsi="Times New Roman"/>
          <w:lang w:val="en-US"/>
        </w:rPr>
        <w:t xml:space="preserve"> </w:t>
      </w:r>
      <w:proofErr w:type="spellStart"/>
      <w:r w:rsidRPr="008655B9">
        <w:rPr>
          <w:rFonts w:ascii="Times New Roman" w:hAnsi="Times New Roman"/>
          <w:lang w:val="en-US"/>
        </w:rPr>
        <w:t>Oja</w:t>
      </w:r>
      <w:proofErr w:type="spellEnd"/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Ноябрь 2014</w:t>
      </w:r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«Нелинейные механические эффекты в кремниевых продольных пучковых резонаторах»</w:t>
      </w:r>
    </w:p>
    <w:p w:rsidR="00CA458C" w:rsidRPr="008655B9" w:rsidRDefault="00952624" w:rsidP="00CA458C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Исследуются фундаментальные нелинейные механические эффекты в </w:t>
      </w:r>
      <w:proofErr w:type="spellStart"/>
      <w:r w:rsidRPr="008655B9">
        <w:rPr>
          <w:rFonts w:ascii="Times New Roman" w:hAnsi="Times New Roman"/>
        </w:rPr>
        <w:t>микромощных</w:t>
      </w:r>
      <w:proofErr w:type="spellEnd"/>
      <w:r w:rsidRPr="008655B9">
        <w:rPr>
          <w:rFonts w:ascii="Times New Roman" w:hAnsi="Times New Roman"/>
        </w:rPr>
        <w:t xml:space="preserve"> монокристаллических кремниевых резонаторах. </w:t>
      </w:r>
      <w:proofErr w:type="gramStart"/>
      <w:r w:rsidRPr="008655B9">
        <w:rPr>
          <w:rFonts w:ascii="Times New Roman" w:hAnsi="Times New Roman"/>
        </w:rPr>
        <w:t>Для анализа выбираются резонаторы пучков продольного режима из-за их простой геометрии и высокого коэффициента качества (). Аналитическая модель для резонатора разработана в терминах нелинейного инженерного модуля Юнга, который включает в себя как геометрические, так и материальные эффекты.</w:t>
      </w:r>
      <w:proofErr w:type="gramEnd"/>
      <w:r w:rsidRPr="008655B9">
        <w:rPr>
          <w:rFonts w:ascii="Times New Roman" w:hAnsi="Times New Roman"/>
        </w:rPr>
        <w:t xml:space="preserve"> Для сравнения с теорией лучевые резонаторы были изготовлены в двух разных кристаллических направлениях. Измеренная нелинейность больше для пучков в направлении [1 0 </w:t>
      </w:r>
      <w:proofErr w:type="spellStart"/>
      <w:r w:rsidRPr="008655B9">
        <w:rPr>
          <w:rFonts w:ascii="Times New Roman" w:hAnsi="Times New Roman"/>
        </w:rPr>
        <w:t>0</w:t>
      </w:r>
      <w:proofErr w:type="spellEnd"/>
      <w:r w:rsidRPr="008655B9">
        <w:rPr>
          <w:rFonts w:ascii="Times New Roman" w:hAnsi="Times New Roman"/>
        </w:rPr>
        <w:t xml:space="preserve">], чем для пучков в направлении [1 0 </w:t>
      </w:r>
      <w:proofErr w:type="spellStart"/>
      <w:r w:rsidRPr="008655B9">
        <w:rPr>
          <w:rFonts w:ascii="Times New Roman" w:hAnsi="Times New Roman"/>
        </w:rPr>
        <w:t>0</w:t>
      </w:r>
      <w:proofErr w:type="spellEnd"/>
      <w:r w:rsidRPr="008655B9">
        <w:rPr>
          <w:rFonts w:ascii="Times New Roman" w:hAnsi="Times New Roman"/>
        </w:rPr>
        <w:t xml:space="preserve">] в соответствии с теоретическим предсказанием. Полученные результаты дают количественное значение для появления вызванных материалом нелинейных эффектов </w:t>
      </w:r>
      <w:proofErr w:type="gramStart"/>
      <w:r w:rsidRPr="008655B9">
        <w:rPr>
          <w:rFonts w:ascii="Times New Roman" w:hAnsi="Times New Roman"/>
        </w:rPr>
        <w:t>в</w:t>
      </w:r>
      <w:proofErr w:type="gramEnd"/>
      <w:r w:rsidRPr="008655B9">
        <w:rPr>
          <w:rFonts w:ascii="Times New Roman" w:hAnsi="Times New Roman"/>
        </w:rPr>
        <w:t xml:space="preserve"> монокристаллических кремниевых </w:t>
      </w:r>
      <w:proofErr w:type="spellStart"/>
      <w:r w:rsidRPr="008655B9">
        <w:rPr>
          <w:rFonts w:ascii="Times New Roman" w:hAnsi="Times New Roman"/>
        </w:rPr>
        <w:t>микрорезонаторах</w:t>
      </w:r>
      <w:proofErr w:type="spellEnd"/>
      <w:r w:rsidRPr="008655B9">
        <w:rPr>
          <w:rFonts w:ascii="Times New Roman" w:hAnsi="Times New Roman"/>
        </w:rPr>
        <w:t>.</w:t>
      </w:r>
    </w:p>
    <w:p w:rsidR="00717381" w:rsidRPr="008655B9" w:rsidRDefault="00717381" w:rsidP="00717381">
      <w:pPr>
        <w:shd w:val="clear" w:color="auto" w:fill="FFFFFF"/>
        <w:spacing w:after="0" w:line="270" w:lineRule="atLeast"/>
        <w:ind w:right="795" w:firstLine="708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52624" w:rsidRPr="008655B9" w:rsidRDefault="00717381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Крысько В.А., Крысько А.В., Салтыкова О.А., </w:t>
      </w:r>
      <w:proofErr w:type="spellStart"/>
      <w:r w:rsidRPr="008655B9">
        <w:rPr>
          <w:rFonts w:ascii="Times New Roman" w:hAnsi="Times New Roman"/>
        </w:rPr>
        <w:t>Папкова</w:t>
      </w:r>
      <w:proofErr w:type="spellEnd"/>
      <w:r w:rsidRPr="008655B9">
        <w:rPr>
          <w:rFonts w:ascii="Times New Roman" w:hAnsi="Times New Roman"/>
        </w:rPr>
        <w:t xml:space="preserve"> И.В.  </w:t>
      </w:r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Сентябрь 2017</w:t>
      </w:r>
    </w:p>
    <w:p w:rsidR="00717381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</w:t>
      </w:r>
      <w:r w:rsidR="00717381" w:rsidRPr="008655B9">
        <w:rPr>
          <w:rFonts w:ascii="Times New Roman" w:hAnsi="Times New Roman"/>
        </w:rPr>
        <w:t xml:space="preserve">Нелинейная динамика контактного взаимодействия балочных элементов </w:t>
      </w:r>
      <w:proofErr w:type="spellStart"/>
      <w:r w:rsidR="00717381" w:rsidRPr="008655B9">
        <w:rPr>
          <w:rFonts w:ascii="Times New Roman" w:hAnsi="Times New Roman"/>
        </w:rPr>
        <w:t>мэмс</w:t>
      </w:r>
      <w:proofErr w:type="spellEnd"/>
      <w:r w:rsidR="00717381" w:rsidRPr="008655B9">
        <w:rPr>
          <w:rFonts w:ascii="Times New Roman" w:hAnsi="Times New Roman"/>
        </w:rPr>
        <w:t xml:space="preserve"> с учетом гипотезы </w:t>
      </w:r>
      <w:proofErr w:type="spellStart"/>
      <w:r w:rsidR="00717381" w:rsidRPr="008655B9">
        <w:rPr>
          <w:rFonts w:ascii="Times New Roman" w:hAnsi="Times New Roman"/>
        </w:rPr>
        <w:t>эйлера</w:t>
      </w:r>
      <w:proofErr w:type="spellEnd"/>
      <w:r w:rsidR="00717381" w:rsidRPr="008655B9">
        <w:rPr>
          <w:rFonts w:ascii="Times New Roman" w:hAnsi="Times New Roman"/>
        </w:rPr>
        <w:t xml:space="preserve"> - </w:t>
      </w:r>
      <w:proofErr w:type="spellStart"/>
      <w:r w:rsidR="00717381" w:rsidRPr="008655B9">
        <w:rPr>
          <w:rFonts w:ascii="Times New Roman" w:hAnsi="Times New Roman"/>
        </w:rPr>
        <w:t>бернулли</w:t>
      </w:r>
      <w:proofErr w:type="spellEnd"/>
      <w:r w:rsidR="00717381" w:rsidRPr="008655B9">
        <w:rPr>
          <w:rFonts w:ascii="Times New Roman" w:hAnsi="Times New Roman"/>
        </w:rPr>
        <w:t xml:space="preserve"> в температурном поле </w:t>
      </w:r>
      <w:proofErr w:type="gramStart"/>
      <w:r w:rsidR="00717381" w:rsidRPr="008655B9">
        <w:rPr>
          <w:rFonts w:ascii="Times New Roman" w:hAnsi="Times New Roman"/>
        </w:rPr>
        <w:t>–Д</w:t>
      </w:r>
      <w:proofErr w:type="gramEnd"/>
      <w:r w:rsidR="00717381" w:rsidRPr="008655B9">
        <w:rPr>
          <w:rFonts w:ascii="Times New Roman" w:hAnsi="Times New Roman"/>
        </w:rPr>
        <w:t>инамика систем, механизмов и машин.</w:t>
      </w:r>
      <w:r w:rsidRPr="008655B9">
        <w:rPr>
          <w:rFonts w:ascii="Times New Roman" w:hAnsi="Times New Roman"/>
        </w:rPr>
        <w:t>»</w:t>
      </w:r>
      <w:r w:rsidR="00717381" w:rsidRPr="008655B9">
        <w:rPr>
          <w:rFonts w:ascii="Times New Roman" w:hAnsi="Times New Roman"/>
        </w:rPr>
        <w:t xml:space="preserve"> </w:t>
      </w:r>
    </w:p>
    <w:p w:rsidR="00717381" w:rsidRPr="008655B9" w:rsidRDefault="002748F9" w:rsidP="00952624">
      <w:pPr>
        <w:rPr>
          <w:rFonts w:ascii="Times New Roman" w:eastAsia="Times New Roman" w:hAnsi="Times New Roman"/>
          <w:lang w:eastAsia="ru-RU"/>
        </w:rPr>
      </w:pPr>
      <w:r w:rsidRPr="008655B9">
        <w:rPr>
          <w:rFonts w:ascii="Times New Roman" w:hAnsi="Times New Roman"/>
        </w:rPr>
        <w:lastRenderedPageBreak/>
        <w:t xml:space="preserve">В работе «КОНТАКТНОЕ ВЗАИМОДЕЙСТВИЕ ДВУХ БАЛОК ТИМОШЕНКО» построена математическая модель контактного взаимодействия двух геометрически нелинейных балок модели С. П. Тимошенко. На одну из балок действует поперечная знакопеременная нагрузка. Бесконечномерная задача сводится </w:t>
      </w:r>
      <w:proofErr w:type="gramStart"/>
      <w:r w:rsidRPr="008655B9">
        <w:rPr>
          <w:rFonts w:ascii="Times New Roman" w:hAnsi="Times New Roman"/>
        </w:rPr>
        <w:t>к</w:t>
      </w:r>
      <w:proofErr w:type="gramEnd"/>
      <w:r w:rsidRPr="008655B9">
        <w:rPr>
          <w:rFonts w:ascii="Times New Roman" w:hAnsi="Times New Roman"/>
        </w:rPr>
        <w:t xml:space="preserve"> конечномерной с помощью метода конечных разностей второго порядка. Полученная задача Коши решается методом Рунге—Кутты 4-го порядка. Контактное давление определяется по методу Б. Я. Кантора. Анализ полученных результатов осуществляется методами нелинейной динамики и качественной теории дифференциальных уравнений.</w:t>
      </w:r>
      <w:r w:rsidR="00717381" w:rsidRPr="008655B9">
        <w:rPr>
          <w:rFonts w:ascii="Times New Roman" w:hAnsi="Times New Roman"/>
        </w:rPr>
        <w:br/>
      </w:r>
    </w:p>
    <w:p w:rsidR="00952624" w:rsidRPr="008655B9" w:rsidRDefault="00717381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Крысько В.А., Крысько А.В., Салтыкова О.А., </w:t>
      </w:r>
      <w:proofErr w:type="spellStart"/>
      <w:r w:rsidRPr="008655B9">
        <w:rPr>
          <w:rFonts w:ascii="Times New Roman" w:hAnsi="Times New Roman"/>
        </w:rPr>
        <w:t>Папкова</w:t>
      </w:r>
      <w:proofErr w:type="spellEnd"/>
      <w:r w:rsidRPr="008655B9">
        <w:rPr>
          <w:rFonts w:ascii="Times New Roman" w:hAnsi="Times New Roman"/>
        </w:rPr>
        <w:t xml:space="preserve"> И.В. </w:t>
      </w:r>
    </w:p>
    <w:p w:rsidR="00952624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Сентябрь 2017</w:t>
      </w:r>
    </w:p>
    <w:p w:rsidR="00717381" w:rsidRPr="008655B9" w:rsidRDefault="00952624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</w:t>
      </w:r>
      <w:r w:rsidR="00717381" w:rsidRPr="008655B9">
        <w:rPr>
          <w:rFonts w:ascii="Times New Roman" w:hAnsi="Times New Roman"/>
        </w:rPr>
        <w:t>КОНТАКТНОЕ ВЗАИМОДЕЙСТВИЕ ДВУХ БАЛОК ТИМОШЕНКО</w:t>
      </w:r>
    </w:p>
    <w:p w:rsidR="00952624" w:rsidRPr="008655B9" w:rsidRDefault="002748F9" w:rsidP="00952624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Работа «ХАОТИЧЕСКАЯ ДИНАМИКА ГИБКИХ КРИВОЛИНЕЙНЫХ БАЛОК БЕРНУЛЛИ-ЭЙЛЕРА (ЧАСТЬ 1)» посвящена теории хаотической динамики гибких криволинейных балок Бернулли-Эйлера. Построена математическая модель, сформулированы дифференциальные уравнения для области, границы и начальные условия. В основу математической модели положены гипотезы Бернулли-Эйлера, учитывается геометрическая нелинейность в форме Т. Кармана, и приняты условия пологости криволинейных балок в форме В.З. Власова. Разработаны численные методы сведения уравнения в частных производных к обыкновенным дифференциальным уравнениям (конечных разностей 2-го порядка точности и конечных элементов). Задача Коши решается методом Рунге-Кутта 4-го и 6-го порядков точности.</w:t>
      </w:r>
    </w:p>
    <w:p w:rsidR="00717381" w:rsidRPr="008655B9" w:rsidRDefault="00717381" w:rsidP="00952624">
      <w:pPr>
        <w:rPr>
          <w:rFonts w:ascii="Times New Roman" w:hAnsi="Times New Roman"/>
          <w:lang w:eastAsia="ru-RU"/>
        </w:rPr>
      </w:pPr>
      <w:r w:rsidRPr="008655B9">
        <w:rPr>
          <w:rFonts w:ascii="Times New Roman" w:hAnsi="Times New Roman"/>
        </w:rPr>
        <w:br/>
      </w:r>
    </w:p>
    <w:p w:rsidR="005135EB" w:rsidRPr="008655B9" w:rsidRDefault="00717381" w:rsidP="005135EB">
      <w:pPr>
        <w:rPr>
          <w:rFonts w:ascii="Times New Roman" w:hAnsi="Times New Roman"/>
        </w:rPr>
      </w:pPr>
      <w:proofErr w:type="spellStart"/>
      <w:r w:rsidRPr="008655B9">
        <w:rPr>
          <w:rFonts w:ascii="Times New Roman" w:hAnsi="Times New Roman"/>
        </w:rPr>
        <w:t>Загниборода</w:t>
      </w:r>
      <w:proofErr w:type="spellEnd"/>
      <w:r w:rsidRPr="008655B9">
        <w:rPr>
          <w:rFonts w:ascii="Times New Roman" w:hAnsi="Times New Roman"/>
        </w:rPr>
        <w:t xml:space="preserve"> Н.А., </w:t>
      </w:r>
      <w:proofErr w:type="spellStart"/>
      <w:r w:rsidRPr="008655B9">
        <w:rPr>
          <w:rFonts w:ascii="Times New Roman" w:hAnsi="Times New Roman"/>
        </w:rPr>
        <w:t>Добриян</w:t>
      </w:r>
      <w:proofErr w:type="spellEnd"/>
      <w:r w:rsidRPr="008655B9">
        <w:rPr>
          <w:rFonts w:ascii="Times New Roman" w:hAnsi="Times New Roman"/>
        </w:rPr>
        <w:t xml:space="preserve"> В.В., Жигалов М.В., Крысько А.В., Крысько В.А. </w:t>
      </w:r>
    </w:p>
    <w:p w:rsidR="00952624" w:rsidRPr="008655B9" w:rsidRDefault="005135EB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Декабрь 2013</w:t>
      </w:r>
    </w:p>
    <w:p w:rsidR="005135EB" w:rsidRPr="008655B9" w:rsidRDefault="00952624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</w:t>
      </w:r>
      <w:r w:rsidR="00717381" w:rsidRPr="008655B9">
        <w:rPr>
          <w:rFonts w:ascii="Times New Roman" w:hAnsi="Times New Roman"/>
        </w:rPr>
        <w:t xml:space="preserve">Хаотическая динамика гибких криволинейных балок </w:t>
      </w:r>
      <w:proofErr w:type="spellStart"/>
      <w:r w:rsidR="00717381" w:rsidRPr="008655B9">
        <w:rPr>
          <w:rFonts w:ascii="Times New Roman" w:hAnsi="Times New Roman"/>
        </w:rPr>
        <w:t>бернулли-эйлера</w:t>
      </w:r>
      <w:proofErr w:type="spellEnd"/>
      <w:r w:rsidR="00717381" w:rsidRPr="008655B9">
        <w:rPr>
          <w:rFonts w:ascii="Times New Roman" w:hAnsi="Times New Roman"/>
        </w:rPr>
        <w:t xml:space="preserve"> (часть 1)</w:t>
      </w:r>
      <w:r w:rsidRPr="008655B9">
        <w:rPr>
          <w:rFonts w:ascii="Times New Roman" w:hAnsi="Times New Roman"/>
        </w:rPr>
        <w:t>»</w:t>
      </w:r>
      <w:r w:rsidR="00717381" w:rsidRPr="008655B9">
        <w:rPr>
          <w:rFonts w:ascii="Times New Roman" w:hAnsi="Times New Roman"/>
        </w:rPr>
        <w:t> </w:t>
      </w:r>
      <w:r w:rsidR="005135EB" w:rsidRPr="008655B9">
        <w:rPr>
          <w:rFonts w:ascii="Times New Roman" w:hAnsi="Times New Roman"/>
        </w:rPr>
        <w:t xml:space="preserve"> </w:t>
      </w:r>
    </w:p>
    <w:p w:rsidR="002748F9" w:rsidRPr="008655B9" w:rsidRDefault="002748F9" w:rsidP="005135EB">
      <w:pPr>
        <w:rPr>
          <w:rFonts w:ascii="Times New Roman" w:hAnsi="Times New Roman"/>
        </w:rPr>
      </w:pPr>
      <w:proofErr w:type="gramStart"/>
      <w:r w:rsidRPr="008655B9">
        <w:rPr>
          <w:rFonts w:ascii="Times New Roman" w:hAnsi="Times New Roman"/>
        </w:rPr>
        <w:t>В работе «К ВОПРОСУ О СЦЕНАРИЯХ ПЕРЕХОДА КОЛЕБАНИЙ ИЗ ГАРМОНИЧЕСКИХ В ХАОТИЧЕСКИЕ ГИБКИХ БАЛОК ЭЙЛЕРА - БЕРНУЛЛИ ПРИ ПРОИЗВОЛЬНЫХ ПОПЕРЕЧНЫХ НАГРУЗКАХ»  рассматривается нелинейная динамика геометрически нелинейной балки Эйлера - Бернулли, в зависимости от типа знакопеременной нагрузки и от относительной толщины.</w:t>
      </w:r>
      <w:proofErr w:type="gramEnd"/>
      <w:r w:rsidRPr="008655B9">
        <w:rPr>
          <w:rFonts w:ascii="Times New Roman" w:hAnsi="Times New Roman"/>
        </w:rPr>
        <w:t xml:space="preserve"> Выявлены некоторые особенности сценариев перехода от гармонических колебаний к </w:t>
      </w:r>
      <w:proofErr w:type="gramStart"/>
      <w:r w:rsidRPr="008655B9">
        <w:rPr>
          <w:rFonts w:ascii="Times New Roman" w:hAnsi="Times New Roman"/>
        </w:rPr>
        <w:t>хаотическим</w:t>
      </w:r>
      <w:proofErr w:type="gramEnd"/>
      <w:r w:rsidRPr="008655B9">
        <w:rPr>
          <w:rFonts w:ascii="Times New Roman" w:hAnsi="Times New Roman"/>
        </w:rPr>
        <w:t>.</w:t>
      </w:r>
    </w:p>
    <w:p w:rsidR="005135EB" w:rsidRPr="008655B9" w:rsidRDefault="005135EB" w:rsidP="005135EB">
      <w:pPr>
        <w:pStyle w:val="a8"/>
        <w:rPr>
          <w:rFonts w:eastAsia="Calibri"/>
          <w:sz w:val="22"/>
          <w:szCs w:val="22"/>
          <w:lang w:eastAsia="en-US"/>
        </w:rPr>
      </w:pPr>
    </w:p>
    <w:p w:rsidR="005135EB" w:rsidRPr="008655B9" w:rsidRDefault="00717381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Салтыкова О.А., </w:t>
      </w:r>
      <w:proofErr w:type="spellStart"/>
      <w:r w:rsidRPr="008655B9">
        <w:rPr>
          <w:rFonts w:ascii="Times New Roman" w:hAnsi="Times New Roman"/>
        </w:rPr>
        <w:t>Папкова</w:t>
      </w:r>
      <w:proofErr w:type="spellEnd"/>
      <w:r w:rsidRPr="008655B9">
        <w:rPr>
          <w:rFonts w:ascii="Times New Roman" w:hAnsi="Times New Roman"/>
        </w:rPr>
        <w:t xml:space="preserve"> И.В., </w:t>
      </w:r>
      <w:proofErr w:type="spellStart"/>
      <w:r w:rsidRPr="008655B9">
        <w:rPr>
          <w:rFonts w:ascii="Times New Roman" w:hAnsi="Times New Roman"/>
        </w:rPr>
        <w:t>Кашубина</w:t>
      </w:r>
      <w:proofErr w:type="spellEnd"/>
      <w:r w:rsidRPr="008655B9">
        <w:rPr>
          <w:rFonts w:ascii="Times New Roman" w:hAnsi="Times New Roman"/>
        </w:rPr>
        <w:t xml:space="preserve"> А.А., Синичкина А.О., </w:t>
      </w:r>
      <w:proofErr w:type="spellStart"/>
      <w:r w:rsidRPr="008655B9">
        <w:rPr>
          <w:rFonts w:ascii="Times New Roman" w:hAnsi="Times New Roman"/>
        </w:rPr>
        <w:t>Вецель</w:t>
      </w:r>
      <w:proofErr w:type="spellEnd"/>
      <w:r w:rsidRPr="008655B9">
        <w:rPr>
          <w:rFonts w:ascii="Times New Roman" w:hAnsi="Times New Roman"/>
        </w:rPr>
        <w:t xml:space="preserve"> С.С., Крысько В.А. </w:t>
      </w:r>
    </w:p>
    <w:p w:rsidR="005135EB" w:rsidRPr="008655B9" w:rsidRDefault="005135EB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Сентябрь 2015</w:t>
      </w:r>
    </w:p>
    <w:p w:rsidR="00717381" w:rsidRPr="008655B9" w:rsidRDefault="00717381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br/>
      </w:r>
      <w:r w:rsidR="005135EB" w:rsidRPr="008655B9">
        <w:rPr>
          <w:rFonts w:ascii="Times New Roman" w:hAnsi="Times New Roman"/>
        </w:rPr>
        <w:t>«</w:t>
      </w:r>
      <w:r w:rsidRPr="008655B9">
        <w:rPr>
          <w:rFonts w:ascii="Times New Roman" w:hAnsi="Times New Roman"/>
        </w:rPr>
        <w:t xml:space="preserve">К вопросу о сценариях перехода колебаний из гармонических в </w:t>
      </w:r>
      <w:proofErr w:type="gramStart"/>
      <w:r w:rsidRPr="008655B9">
        <w:rPr>
          <w:rFonts w:ascii="Times New Roman" w:hAnsi="Times New Roman"/>
        </w:rPr>
        <w:t>хаотические</w:t>
      </w:r>
      <w:proofErr w:type="gramEnd"/>
      <w:r w:rsidRPr="008655B9">
        <w:rPr>
          <w:rFonts w:ascii="Times New Roman" w:hAnsi="Times New Roman"/>
        </w:rPr>
        <w:t xml:space="preserve"> гибких балок </w:t>
      </w:r>
      <w:proofErr w:type="spellStart"/>
      <w:r w:rsidRPr="008655B9">
        <w:rPr>
          <w:rFonts w:ascii="Times New Roman" w:hAnsi="Times New Roman"/>
        </w:rPr>
        <w:t>эйлера</w:t>
      </w:r>
      <w:proofErr w:type="spellEnd"/>
      <w:r w:rsidRPr="008655B9">
        <w:rPr>
          <w:rFonts w:ascii="Times New Roman" w:hAnsi="Times New Roman"/>
        </w:rPr>
        <w:t xml:space="preserve"> - </w:t>
      </w:r>
      <w:proofErr w:type="spellStart"/>
      <w:r w:rsidRPr="008655B9">
        <w:rPr>
          <w:rFonts w:ascii="Times New Roman" w:hAnsi="Times New Roman"/>
        </w:rPr>
        <w:t>бернулли</w:t>
      </w:r>
      <w:proofErr w:type="spellEnd"/>
      <w:r w:rsidRPr="008655B9">
        <w:rPr>
          <w:rFonts w:ascii="Times New Roman" w:hAnsi="Times New Roman"/>
        </w:rPr>
        <w:t xml:space="preserve"> при произвольных поперечных нагрузках</w:t>
      </w:r>
      <w:r w:rsidR="005135EB" w:rsidRPr="008655B9">
        <w:rPr>
          <w:rFonts w:ascii="Times New Roman" w:hAnsi="Times New Roman"/>
        </w:rPr>
        <w:t>»</w:t>
      </w:r>
      <w:r w:rsidRPr="008655B9">
        <w:rPr>
          <w:rFonts w:ascii="Times New Roman" w:hAnsi="Times New Roman"/>
        </w:rPr>
        <w:t> –</w:t>
      </w:r>
    </w:p>
    <w:p w:rsidR="005135EB" w:rsidRPr="008655B9" w:rsidRDefault="005135EB" w:rsidP="005135EB">
      <w:pPr>
        <w:rPr>
          <w:rFonts w:ascii="Times New Roman" w:hAnsi="Times New Roman"/>
        </w:rPr>
      </w:pPr>
    </w:p>
    <w:p w:rsidR="005135EB" w:rsidRPr="000126B7" w:rsidRDefault="002748F9" w:rsidP="000126B7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В работе «МЕТОД УСТАНОВЛЕНИЯ В НЕЛИНЕЙНЫХ ЗАДАЧАХ БАЛОК И ПЛАСТИН С УЧЕТОМ ЛОКАЛЬНОСТИ НАГРУЖЕНИЯ»  с единых позиций рассмотрено применение метода установления для задач алгебры и дифференциальных уравнений в частных производных. Исследована сходимость метода </w:t>
      </w:r>
      <w:r w:rsidRPr="008655B9">
        <w:rPr>
          <w:rFonts w:ascii="Times New Roman" w:hAnsi="Times New Roman"/>
        </w:rPr>
        <w:lastRenderedPageBreak/>
        <w:t xml:space="preserve">установления для нелинейных задач балок и пластин под действием локального </w:t>
      </w:r>
      <w:proofErr w:type="spellStart"/>
      <w:r w:rsidRPr="008655B9">
        <w:rPr>
          <w:rFonts w:ascii="Times New Roman" w:hAnsi="Times New Roman"/>
        </w:rPr>
        <w:t>нагружения</w:t>
      </w:r>
      <w:proofErr w:type="spellEnd"/>
      <w:r w:rsidRPr="008655B9">
        <w:rPr>
          <w:rFonts w:ascii="Times New Roman" w:hAnsi="Times New Roman"/>
        </w:rPr>
        <w:t>. Получены результаты для различных типов локальных нагрузок. </w:t>
      </w:r>
    </w:p>
    <w:p w:rsidR="005135EB" w:rsidRPr="008655B9" w:rsidRDefault="005135EB" w:rsidP="00717381">
      <w:pPr>
        <w:shd w:val="clear" w:color="auto" w:fill="FFFFFF"/>
        <w:spacing w:after="0" w:line="270" w:lineRule="atLeast"/>
        <w:ind w:right="795"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17381" w:rsidRPr="008655B9" w:rsidRDefault="00717381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Крысько В.А., Жигалов М.В., Яковлева Т.В., Крылова Е.Ю., </w:t>
      </w:r>
      <w:proofErr w:type="spellStart"/>
      <w:r w:rsidRPr="008655B9">
        <w:rPr>
          <w:rFonts w:ascii="Times New Roman" w:hAnsi="Times New Roman"/>
        </w:rPr>
        <w:t>Папкова</w:t>
      </w:r>
      <w:proofErr w:type="spellEnd"/>
      <w:r w:rsidRPr="008655B9">
        <w:rPr>
          <w:rFonts w:ascii="Times New Roman" w:hAnsi="Times New Roman"/>
        </w:rPr>
        <w:t xml:space="preserve"> И.В. </w:t>
      </w:r>
    </w:p>
    <w:p w:rsidR="005135EB" w:rsidRPr="008655B9" w:rsidRDefault="005135EB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Сентябрь 2012</w:t>
      </w:r>
    </w:p>
    <w:p w:rsidR="00717381" w:rsidRPr="008655B9" w:rsidRDefault="005135EB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«</w:t>
      </w:r>
      <w:r w:rsidR="00717381" w:rsidRPr="008655B9">
        <w:rPr>
          <w:rFonts w:ascii="Times New Roman" w:hAnsi="Times New Roman"/>
        </w:rPr>
        <w:t xml:space="preserve">Метод установления в нелинейных задачах балок и пластин с учетом локальности </w:t>
      </w:r>
      <w:proofErr w:type="spellStart"/>
      <w:r w:rsidR="00717381" w:rsidRPr="008655B9">
        <w:rPr>
          <w:rFonts w:ascii="Times New Roman" w:hAnsi="Times New Roman"/>
        </w:rPr>
        <w:t>нагружения</w:t>
      </w:r>
      <w:proofErr w:type="spellEnd"/>
      <w:r w:rsidRPr="008655B9">
        <w:rPr>
          <w:rFonts w:ascii="Times New Roman" w:hAnsi="Times New Roman"/>
        </w:rPr>
        <w:t>»</w:t>
      </w:r>
      <w:r w:rsidR="00717381" w:rsidRPr="008655B9">
        <w:rPr>
          <w:rFonts w:ascii="Times New Roman" w:hAnsi="Times New Roman"/>
        </w:rPr>
        <w:t> </w:t>
      </w:r>
    </w:p>
    <w:p w:rsidR="002748F9" w:rsidRPr="008655B9" w:rsidRDefault="00310533" w:rsidP="005135EB">
      <w:pPr>
        <w:rPr>
          <w:rFonts w:ascii="Times New Roman" w:hAnsi="Times New Roman"/>
        </w:rPr>
      </w:pPr>
      <w:r w:rsidRPr="008655B9">
        <w:rPr>
          <w:rFonts w:ascii="Times New Roman" w:hAnsi="Times New Roman"/>
        </w:rPr>
        <w:t>В работе «МАТЕМАТИЧЕСКАЯ МОДЕЛЬ РАЗНОМОДУЛЬНЫХ ФИЗИЧЕСКИ И ГЕОМЕТРИЧЕСКИ НЕЛИНЕЙНЫХ БАЛОК С УЧЕТОМ ЗАВИСИМОСТИ СВОЙСТВ МАТЕРИАЛА ОТ ТЕМПЕРАТУРЫ (ТРЕХМЕРНОЕ ПАРАБОЛИЧЕСКОЕ ИЛИ ГИПЕРБОЛИЧЕСКОЕ УРАВНЕНИЯ ТЕПЛОПРОВОДНОСТИ)» построена математическая модель для балок, описываемая кинематической моделью первого приближения с учетом указанных выше свойств и геометрической нелинейности с учетом связанности температурного и деформационного полей. Температурное поле получено из гиперболического или параболического уравнения теплопроводности. Приводятся примеры расчета.</w:t>
      </w:r>
      <w:r w:rsidR="00717381" w:rsidRPr="008655B9">
        <w:rPr>
          <w:rFonts w:ascii="Times New Roman" w:hAnsi="Times New Roman"/>
        </w:rPr>
        <w:t xml:space="preserve"> </w:t>
      </w:r>
    </w:p>
    <w:p w:rsidR="00870C1C" w:rsidRPr="008655B9" w:rsidRDefault="00AE12A7">
      <w:pPr>
        <w:rPr>
          <w:rFonts w:ascii="Times New Roman" w:hAnsi="Times New Roman"/>
          <w:b/>
          <w:color w:val="000000"/>
          <w:sz w:val="24"/>
          <w:szCs w:val="20"/>
          <w:shd w:val="clear" w:color="auto" w:fill="FFFFFF"/>
        </w:rPr>
      </w:pPr>
      <w:r w:rsidRPr="008655B9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ab/>
      </w:r>
      <w:r w:rsidR="00870C1C" w:rsidRPr="008655B9">
        <w:rPr>
          <w:rFonts w:ascii="Times New Roman" w:hAnsi="Times New Roman"/>
          <w:b/>
          <w:color w:val="000000"/>
          <w:sz w:val="24"/>
          <w:szCs w:val="20"/>
          <w:shd w:val="clear" w:color="auto" w:fill="FFFFFF"/>
        </w:rPr>
        <w:br w:type="page"/>
      </w:r>
    </w:p>
    <w:p w:rsidR="006B15C2" w:rsidRPr="008655B9" w:rsidRDefault="006B15C2" w:rsidP="004D7538">
      <w:pPr>
        <w:rPr>
          <w:rFonts w:ascii="Times New Roman" w:hAnsi="Times New Roman"/>
          <w:color w:val="000000"/>
          <w:sz w:val="24"/>
          <w:szCs w:val="20"/>
          <w:shd w:val="clear" w:color="auto" w:fill="FFFFFF"/>
        </w:rPr>
      </w:pPr>
    </w:p>
    <w:p w:rsidR="00F716A7" w:rsidRPr="008655B9" w:rsidRDefault="00AE12A7" w:rsidP="008655B9">
      <w:pPr>
        <w:pStyle w:val="a5"/>
        <w:spacing w:line="360" w:lineRule="auto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655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="00F716A7" w:rsidRPr="008655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Основные определения</w:t>
      </w:r>
    </w:p>
    <w:p w:rsidR="00F716A7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Балка</w:t>
      </w:r>
      <w:r w:rsidRPr="008655B9">
        <w:rPr>
          <w:rFonts w:ascii="Times New Roman" w:hAnsi="Times New Roman"/>
        </w:rPr>
        <w:t xml:space="preserve"> — это конструктивный элемент, представляющий собой горизонтальный или наклонный брус, работающий преимущественно на изгиб.</w:t>
      </w:r>
    </w:p>
    <w:p w:rsidR="00F716A7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Однородное тело</w:t>
      </w:r>
      <w:r w:rsidRPr="008655B9">
        <w:rPr>
          <w:rFonts w:ascii="Times New Roman" w:hAnsi="Times New Roman"/>
        </w:rPr>
        <w:t xml:space="preserve"> — тело, плотность которого всюду одинакова.</w:t>
      </w:r>
    </w:p>
    <w:p w:rsidR="003F64C5" w:rsidRPr="008655B9" w:rsidRDefault="003F64C5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Фазовый портрет</w:t>
      </w:r>
      <w:r w:rsidRPr="008655B9">
        <w:rPr>
          <w:rFonts w:ascii="Times New Roman" w:hAnsi="Times New Roman"/>
        </w:rPr>
        <w:t xml:space="preserve">— </w:t>
      </w:r>
      <w:proofErr w:type="gramStart"/>
      <w:r w:rsidRPr="008655B9">
        <w:rPr>
          <w:rFonts w:ascii="Times New Roman" w:hAnsi="Times New Roman"/>
        </w:rPr>
        <w:t>гр</w:t>
      </w:r>
      <w:proofErr w:type="gramEnd"/>
      <w:r w:rsidRPr="008655B9">
        <w:rPr>
          <w:rFonts w:ascii="Times New Roman" w:hAnsi="Times New Roman"/>
        </w:rPr>
        <w:t>афическое изображение системы на фазовой плоскости (или в многомерном пространстве), по координатным осям которого отложены значения величин переменных системы. Поведение переменных во времени при таком способе представления для каждой начальной точки описывается фазовой траекторией.</w:t>
      </w:r>
    </w:p>
    <w:p w:rsidR="003F64C5" w:rsidRPr="008655B9" w:rsidRDefault="003F64C5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Спектральная плотность мощности</w:t>
      </w:r>
      <w:r w:rsidRPr="008655B9">
        <w:rPr>
          <w:rFonts w:ascii="Times New Roman" w:hAnsi="Times New Roman"/>
        </w:rPr>
        <w:t xml:space="preserve">— </w:t>
      </w:r>
      <w:proofErr w:type="spellStart"/>
      <w:proofErr w:type="gramStart"/>
      <w:r w:rsidR="004D7538" w:rsidRPr="008655B9">
        <w:rPr>
          <w:rFonts w:ascii="Times New Roman" w:hAnsi="Times New Roman"/>
        </w:rPr>
        <w:t>Сп</w:t>
      </w:r>
      <w:proofErr w:type="gramEnd"/>
      <w:r w:rsidR="004D7538" w:rsidRPr="008655B9">
        <w:rPr>
          <w:rFonts w:ascii="Times New Roman" w:hAnsi="Times New Roman"/>
        </w:rPr>
        <w:t>ектра́льная</w:t>
      </w:r>
      <w:proofErr w:type="spellEnd"/>
      <w:r w:rsidR="004D7538" w:rsidRPr="008655B9">
        <w:rPr>
          <w:rFonts w:ascii="Times New Roman" w:hAnsi="Times New Roman"/>
        </w:rPr>
        <w:t xml:space="preserve"> </w:t>
      </w:r>
      <w:proofErr w:type="spellStart"/>
      <w:r w:rsidRPr="008655B9">
        <w:rPr>
          <w:rFonts w:ascii="Times New Roman" w:hAnsi="Times New Roman"/>
        </w:rPr>
        <w:t>пло́тность</w:t>
      </w:r>
      <w:proofErr w:type="spellEnd"/>
      <w:r w:rsidRPr="008655B9">
        <w:rPr>
          <w:rFonts w:ascii="Times New Roman" w:hAnsi="Times New Roman"/>
        </w:rPr>
        <w:t xml:space="preserve"> </w:t>
      </w:r>
      <w:proofErr w:type="spellStart"/>
      <w:r w:rsidRPr="008655B9">
        <w:rPr>
          <w:rFonts w:ascii="Times New Roman" w:hAnsi="Times New Roman"/>
        </w:rPr>
        <w:t>мо́щности</w:t>
      </w:r>
      <w:proofErr w:type="spellEnd"/>
      <w:r w:rsidRPr="008655B9">
        <w:rPr>
          <w:rFonts w:ascii="Times New Roman" w:hAnsi="Times New Roman"/>
        </w:rPr>
        <w:t xml:space="preserve"> (СПМ) в физике и обработке сигналов — функция, описывающая распределение мощности сигнала в зависимости от частоты, то есть мощность, приходящаяся на единичный интервал частоты.</w:t>
      </w:r>
    </w:p>
    <w:p w:rsidR="003F64C5" w:rsidRPr="008655B9" w:rsidRDefault="003F64C5" w:rsidP="008655B9">
      <w:pPr>
        <w:rPr>
          <w:rFonts w:ascii="Times New Roman" w:hAnsi="Times New Roman"/>
        </w:rPr>
      </w:pPr>
      <w:proofErr w:type="spellStart"/>
      <w:r w:rsidRPr="008655B9">
        <w:rPr>
          <w:rFonts w:ascii="Times New Roman" w:hAnsi="Times New Roman"/>
          <w:b/>
        </w:rPr>
        <w:t>Вейвлет</w:t>
      </w:r>
      <w:proofErr w:type="spellEnd"/>
      <w:r w:rsidRPr="008655B9">
        <w:rPr>
          <w:rFonts w:ascii="Times New Roman" w:hAnsi="Times New Roman"/>
          <w:b/>
        </w:rPr>
        <w:t xml:space="preserve"> спектр</w:t>
      </w:r>
      <w:r w:rsidRPr="008655B9">
        <w:rPr>
          <w:rFonts w:ascii="Times New Roman" w:hAnsi="Times New Roman"/>
        </w:rPr>
        <w:t xml:space="preserve"> — отражает компонентный состав сигнала (из данного комплекта </w:t>
      </w:r>
      <w:proofErr w:type="spellStart"/>
      <w:r w:rsidRPr="008655B9">
        <w:rPr>
          <w:rFonts w:ascii="Times New Roman" w:hAnsi="Times New Roman"/>
        </w:rPr>
        <w:t>вейвлетов</w:t>
      </w:r>
      <w:proofErr w:type="spellEnd"/>
      <w:r w:rsidRPr="008655B9">
        <w:rPr>
          <w:rFonts w:ascii="Times New Roman" w:hAnsi="Times New Roman"/>
        </w:rPr>
        <w:t>) в каждый текущий момент.</w:t>
      </w:r>
    </w:p>
    <w:p w:rsidR="004D7538" w:rsidRPr="008655B9" w:rsidRDefault="004D7538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Математическая модель</w:t>
      </w:r>
      <w:r w:rsidRPr="008655B9">
        <w:rPr>
          <w:rFonts w:ascii="Times New Roman" w:hAnsi="Times New Roman"/>
        </w:rPr>
        <w:t xml:space="preserve">— </w:t>
      </w:r>
      <w:proofErr w:type="gramStart"/>
      <w:r w:rsidRPr="008655B9">
        <w:rPr>
          <w:rFonts w:ascii="Times New Roman" w:hAnsi="Times New Roman"/>
        </w:rPr>
        <w:t>ма</w:t>
      </w:r>
      <w:proofErr w:type="gramEnd"/>
      <w:r w:rsidRPr="008655B9">
        <w:rPr>
          <w:rFonts w:ascii="Times New Roman" w:hAnsi="Times New Roman"/>
        </w:rPr>
        <w:t>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</w:t>
      </w:r>
    </w:p>
    <w:p w:rsidR="008655B9" w:rsidRPr="008655B9" w:rsidRDefault="00F716A7" w:rsidP="008655B9">
      <w:pPr>
        <w:rPr>
          <w:rFonts w:ascii="Times New Roman" w:hAnsi="Times New Roman"/>
        </w:rPr>
      </w:pPr>
      <w:proofErr w:type="spellStart"/>
      <w:r w:rsidRPr="008655B9">
        <w:rPr>
          <w:rFonts w:ascii="Times New Roman" w:hAnsi="Times New Roman"/>
          <w:b/>
        </w:rPr>
        <w:t>Изотропиия</w:t>
      </w:r>
      <w:proofErr w:type="spellEnd"/>
      <w:r w:rsidRPr="008655B9">
        <w:rPr>
          <w:rFonts w:ascii="Times New Roman" w:hAnsi="Times New Roman"/>
          <w:b/>
        </w:rPr>
        <w:t xml:space="preserve">, </w:t>
      </w:r>
      <w:proofErr w:type="spellStart"/>
      <w:r w:rsidRPr="008655B9">
        <w:rPr>
          <w:rFonts w:ascii="Times New Roman" w:hAnsi="Times New Roman"/>
          <w:b/>
        </w:rPr>
        <w:t>изотроопность</w:t>
      </w:r>
      <w:proofErr w:type="spellEnd"/>
      <w:r w:rsidRPr="008655B9">
        <w:rPr>
          <w:rFonts w:ascii="Times New Roman" w:hAnsi="Times New Roman"/>
        </w:rPr>
        <w:t xml:space="preserve"> —  одинаковость физических свойств во всех направлениях, инвариантность, симметрия по отношению к выбору направления (в противоположность анизотропии; частный случай анизотропии — </w:t>
      </w:r>
      <w:proofErr w:type="spellStart"/>
      <w:r w:rsidRPr="008655B9">
        <w:rPr>
          <w:rFonts w:ascii="Times New Roman" w:hAnsi="Times New Roman"/>
        </w:rPr>
        <w:t>ортотропия</w:t>
      </w:r>
      <w:proofErr w:type="spellEnd"/>
      <w:r w:rsidRPr="008655B9">
        <w:rPr>
          <w:rFonts w:ascii="Times New Roman" w:hAnsi="Times New Roman"/>
        </w:rPr>
        <w:t xml:space="preserve">). </w:t>
      </w:r>
    </w:p>
    <w:p w:rsidR="008655B9" w:rsidRPr="008655B9" w:rsidRDefault="00F716A7" w:rsidP="008655B9">
      <w:pPr>
        <w:rPr>
          <w:rFonts w:ascii="Times New Roman" w:hAnsi="Times New Roman"/>
        </w:rPr>
      </w:pPr>
      <w:proofErr w:type="spellStart"/>
      <w:proofErr w:type="gramStart"/>
      <w:r w:rsidRPr="008655B9">
        <w:rPr>
          <w:rFonts w:ascii="Times New Roman" w:hAnsi="Times New Roman"/>
          <w:b/>
        </w:rPr>
        <w:t>Ортотропия</w:t>
      </w:r>
      <w:proofErr w:type="spellEnd"/>
      <w:r w:rsidRPr="008655B9">
        <w:rPr>
          <w:rFonts w:ascii="Times New Roman" w:hAnsi="Times New Roman"/>
        </w:rPr>
        <w:t xml:space="preserve"> — неодинаковость физических (физико-химических) свойств среды (например, прочности, упругости, электропроводности, теплопроводности и др.) по двум (трем) взаимно перпендикулярным направлениям, внутри этой среды.</w:t>
      </w:r>
      <w:proofErr w:type="gramEnd"/>
      <w:r w:rsidRPr="008655B9">
        <w:rPr>
          <w:rFonts w:ascii="Times New Roman" w:hAnsi="Times New Roman"/>
        </w:rPr>
        <w:t xml:space="preserve"> </w:t>
      </w:r>
      <w:proofErr w:type="spellStart"/>
      <w:r w:rsidRPr="008655B9">
        <w:rPr>
          <w:rFonts w:ascii="Times New Roman" w:hAnsi="Times New Roman"/>
        </w:rPr>
        <w:t>Ортотропия</w:t>
      </w:r>
      <w:proofErr w:type="spellEnd"/>
      <w:r w:rsidRPr="008655B9">
        <w:rPr>
          <w:rFonts w:ascii="Times New Roman" w:hAnsi="Times New Roman"/>
        </w:rPr>
        <w:t xml:space="preserve"> является частным случаем анизотропии. </w:t>
      </w:r>
    </w:p>
    <w:p w:rsidR="00F716A7" w:rsidRPr="008655B9" w:rsidRDefault="00F716A7" w:rsidP="008655B9">
      <w:pPr>
        <w:rPr>
          <w:rFonts w:ascii="Times New Roman" w:hAnsi="Times New Roman"/>
        </w:rPr>
      </w:pPr>
      <w:proofErr w:type="spellStart"/>
      <w:r w:rsidRPr="008655B9">
        <w:rPr>
          <w:rFonts w:ascii="Times New Roman" w:hAnsi="Times New Roman"/>
          <w:b/>
        </w:rPr>
        <w:t>Анизотропиия</w:t>
      </w:r>
      <w:proofErr w:type="spellEnd"/>
      <w:r w:rsidRPr="008655B9">
        <w:rPr>
          <w:rFonts w:ascii="Times New Roman" w:hAnsi="Times New Roman"/>
        </w:rPr>
        <w:t xml:space="preserve"> (от </w:t>
      </w:r>
      <w:proofErr w:type="spellStart"/>
      <w:r w:rsidRPr="008655B9">
        <w:rPr>
          <w:rFonts w:ascii="Times New Roman" w:hAnsi="Times New Roman"/>
        </w:rPr>
        <w:t>др</w:t>
      </w:r>
      <w:proofErr w:type="gramStart"/>
      <w:r w:rsidRPr="008655B9">
        <w:rPr>
          <w:rFonts w:ascii="Times New Roman" w:hAnsi="Times New Roman"/>
        </w:rPr>
        <w:t>.-</w:t>
      </w:r>
      <w:proofErr w:type="gramEnd"/>
      <w:r w:rsidRPr="008655B9">
        <w:rPr>
          <w:rFonts w:ascii="Times New Roman" w:hAnsi="Times New Roman"/>
        </w:rPr>
        <w:t>греч</w:t>
      </w:r>
      <w:proofErr w:type="spellEnd"/>
      <w:r w:rsidRPr="008655B9">
        <w:rPr>
          <w:rFonts w:ascii="Times New Roman" w:hAnsi="Times New Roman"/>
        </w:rPr>
        <w:t>. ἄνισος — неравный и τρόπος — направление) — различие свойств среды (например, физических: упругости, электропроводности, теплопроводности, показателя преломления, скорости звука или света и др.) в различных направлениях внутри этой среды; в противоположность изотропии.</w:t>
      </w:r>
    </w:p>
    <w:p w:rsidR="00F716A7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Изотропная среда</w:t>
      </w:r>
      <w:r w:rsidRPr="008655B9">
        <w:rPr>
          <w:rFonts w:ascii="Times New Roman" w:hAnsi="Times New Roman"/>
        </w:rPr>
        <w:t xml:space="preserve"> — такая область пространства, физические свойства (электрические, оптические...) которой не зависят от направления. Например, показатель преломления оптически изотропной среды одинаков во всех направлениях.</w:t>
      </w:r>
    </w:p>
    <w:p w:rsidR="008655B9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Колебанием</w:t>
      </w:r>
      <w:r w:rsidRPr="008655B9">
        <w:rPr>
          <w:rFonts w:ascii="Times New Roman" w:hAnsi="Times New Roman"/>
        </w:rPr>
        <w:t xml:space="preserve"> называется изменение некоторой величины, характеризуемое повторяемостью во времени. </w:t>
      </w:r>
    </w:p>
    <w:p w:rsidR="008655B9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Простейший тип колебаний</w:t>
      </w:r>
      <w:r w:rsidRPr="008655B9">
        <w:rPr>
          <w:rFonts w:ascii="Times New Roman" w:hAnsi="Times New Roman"/>
        </w:rPr>
        <w:t xml:space="preserve"> – </w:t>
      </w:r>
      <w:r w:rsidRPr="008655B9">
        <w:rPr>
          <w:rFonts w:ascii="Times New Roman" w:hAnsi="Times New Roman"/>
          <w:b/>
        </w:rPr>
        <w:t>гармонические</w:t>
      </w:r>
      <w:r w:rsidRPr="008655B9">
        <w:rPr>
          <w:rFonts w:ascii="Times New Roman" w:hAnsi="Times New Roman"/>
        </w:rPr>
        <w:t xml:space="preserve">, когда смещение тела от положения равновесия зависит от времени по закону синуса или косинуса. </w:t>
      </w:r>
    </w:p>
    <w:p w:rsidR="008655B9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Затухающие колебания</w:t>
      </w:r>
      <w:r w:rsidRPr="008655B9">
        <w:rPr>
          <w:rFonts w:ascii="Times New Roman" w:hAnsi="Times New Roman"/>
        </w:rPr>
        <w:t> — колебания, энергия которых уменьшается с течением времени. </w:t>
      </w:r>
    </w:p>
    <w:p w:rsidR="00F716A7" w:rsidRPr="008655B9" w:rsidRDefault="00F716A7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Квазипериодические колебания</w:t>
      </w:r>
      <w:r w:rsidRPr="008655B9">
        <w:rPr>
          <w:rFonts w:ascii="Times New Roman" w:hAnsi="Times New Roman"/>
        </w:rPr>
        <w:t xml:space="preserve"> можно мыслить как наложение двух или более колебательных составляющих, частоты которых находится в иррациональном отношении, и они характеризуются дискретным спектром Фурье.</w:t>
      </w:r>
    </w:p>
    <w:p w:rsidR="003A6496" w:rsidRPr="008655B9" w:rsidRDefault="003A6496" w:rsidP="008655B9">
      <w:pPr>
        <w:rPr>
          <w:rFonts w:ascii="Times New Roman" w:hAnsi="Times New Roman"/>
        </w:rPr>
      </w:pPr>
      <w:r w:rsidRPr="008655B9">
        <w:rPr>
          <w:rFonts w:ascii="Times New Roman" w:hAnsi="Times New Roman"/>
          <w:b/>
        </w:rPr>
        <w:t>Определение хаоса</w:t>
      </w:r>
      <w:r w:rsidRPr="008655B9">
        <w:rPr>
          <w:rFonts w:ascii="Times New Roman" w:hAnsi="Times New Roman"/>
        </w:rPr>
        <w:t xml:space="preserve"> (</w:t>
      </w:r>
      <w:proofErr w:type="spellStart"/>
      <w:r w:rsidRPr="008655B9">
        <w:rPr>
          <w:rFonts w:ascii="Times New Roman" w:hAnsi="Times New Roman"/>
        </w:rPr>
        <w:t>Девани</w:t>
      </w:r>
      <w:proofErr w:type="spellEnd"/>
      <w:r w:rsidRPr="008655B9">
        <w:rPr>
          <w:rFonts w:ascii="Times New Roman" w:hAnsi="Times New Roman"/>
        </w:rPr>
        <w:t>). Основополагающими чертами хаоса являются:</w:t>
      </w:r>
    </w:p>
    <w:p w:rsidR="008655B9" w:rsidRPr="008655B9" w:rsidRDefault="003A6496" w:rsidP="008655B9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</w:rPr>
        <w:t xml:space="preserve">существенная зависимость от начальных </w:t>
      </w:r>
      <w:proofErr w:type="spellStart"/>
      <w:r w:rsidRPr="008655B9">
        <w:rPr>
          <w:rFonts w:ascii="Times New Roman" w:hAnsi="Times New Roman" w:cs="Times New Roman"/>
        </w:rPr>
        <w:t>условий</w:t>
      </w:r>
      <w:proofErr w:type="gramStart"/>
      <w:r w:rsidRPr="008655B9">
        <w:rPr>
          <w:rFonts w:ascii="Times New Roman" w:hAnsi="Times New Roman" w:cs="Times New Roman"/>
        </w:rPr>
        <w:t>;п</w:t>
      </w:r>
      <w:proofErr w:type="gramEnd"/>
      <w:r w:rsidRPr="008655B9">
        <w:rPr>
          <w:rFonts w:ascii="Times New Roman" w:hAnsi="Times New Roman" w:cs="Times New Roman"/>
        </w:rPr>
        <w:t>еремешивание</w:t>
      </w:r>
      <w:proofErr w:type="spellEnd"/>
      <w:r w:rsidRPr="008655B9">
        <w:rPr>
          <w:rFonts w:ascii="Times New Roman" w:hAnsi="Times New Roman" w:cs="Times New Roman"/>
        </w:rPr>
        <w:t xml:space="preserve">. </w:t>
      </w:r>
    </w:p>
    <w:p w:rsidR="003A6496" w:rsidRPr="008655B9" w:rsidRDefault="003A6496" w:rsidP="008655B9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</w:rPr>
        <w:lastRenderedPageBreak/>
        <w:t>В теории динамических систем, перемешивание — свойство системы «забывать» информацию о начальном условии с течением времени.</w:t>
      </w:r>
    </w:p>
    <w:p w:rsidR="003A6496" w:rsidRPr="008655B9" w:rsidRDefault="008655B9" w:rsidP="008655B9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</w:rPr>
        <w:t>У</w:t>
      </w:r>
      <w:r w:rsidR="003A6496" w:rsidRPr="008655B9">
        <w:rPr>
          <w:rFonts w:ascii="Times New Roman" w:hAnsi="Times New Roman" w:cs="Times New Roman"/>
        </w:rPr>
        <w:t>словие регулярности, именуемое плотностью периодических точек.</w:t>
      </w:r>
    </w:p>
    <w:p w:rsidR="006B15C2" w:rsidRPr="008655B9" w:rsidRDefault="006B15C2" w:rsidP="004D7538">
      <w:pPr>
        <w:rPr>
          <w:rFonts w:ascii="Times New Roman" w:hAnsi="Times New Roman"/>
          <w:sz w:val="20"/>
          <w:szCs w:val="20"/>
        </w:rPr>
      </w:pPr>
    </w:p>
    <w:p w:rsidR="003A6496" w:rsidRPr="008655B9" w:rsidRDefault="003A6496">
      <w:pPr>
        <w:rPr>
          <w:rFonts w:ascii="Times New Roman" w:hAnsi="Times New Roman"/>
          <w:b/>
          <w:sz w:val="32"/>
          <w:szCs w:val="20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93A53" w:rsidRDefault="00993A53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F2C68" w:rsidRPr="008655B9" w:rsidRDefault="00AE12A7" w:rsidP="008655B9">
      <w:pPr>
        <w:spacing w:after="0" w:line="36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3.</w:t>
      </w:r>
      <w:r w:rsidR="005F2C68" w:rsidRPr="008655B9">
        <w:rPr>
          <w:rFonts w:ascii="Times New Roman" w:eastAsia="Times New Roman" w:hAnsi="Times New Roman"/>
          <w:b/>
          <w:sz w:val="28"/>
          <w:szCs w:val="28"/>
          <w:lang w:eastAsia="ru-RU"/>
        </w:rPr>
        <w:t>Используемые обозначения</w:t>
      </w:r>
    </w:p>
    <w:p w:rsidR="005F2C68" w:rsidRPr="008655B9" w:rsidRDefault="005F2C68" w:rsidP="005F2C68">
      <w:pPr>
        <w:spacing w:after="0" w:line="360" w:lineRule="auto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1.9pt" o:ole="">
            <v:imagedata r:id="rId10" o:title=""/>
          </v:shape>
          <o:OLEObject Type="Embed" ProgID="Equation.3" ShapeID="_x0000_i1025" DrawAspect="Content" ObjectID="_1590394684" r:id="rId11"/>
        </w:object>
      </w:r>
      <w:r w:rsidRPr="008655B9">
        <w:rPr>
          <w:rFonts w:ascii="Times New Roman" w:hAnsi="Times New Roman" w:cs="Times New Roman"/>
        </w:rPr>
        <w:t xml:space="preserve"> ― длина балки;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6"/>
        </w:rPr>
        <w:object w:dxaOrig="360" w:dyaOrig="300">
          <v:shape id="_x0000_i1026" type="#_x0000_t75" style="width:19.4pt;height:14.4pt" o:ole="">
            <v:imagedata r:id="rId12" o:title=""/>
          </v:shape>
          <o:OLEObject Type="Embed" ProgID="Equation.3" ShapeID="_x0000_i1026" DrawAspect="Content" ObjectID="_1590394685" r:id="rId13"/>
        </w:object>
      </w:r>
      <w:r w:rsidRPr="008655B9">
        <w:rPr>
          <w:rFonts w:ascii="Times New Roman" w:hAnsi="Times New Roman" w:cs="Times New Roman"/>
        </w:rPr>
        <w:t xml:space="preserve"> ― высота балки;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10"/>
        </w:rPr>
        <w:object w:dxaOrig="740" w:dyaOrig="320">
          <v:shape id="_x0000_i1027" type="#_x0000_t75" style="width:37.55pt;height:16.3pt" o:ole="">
            <v:imagedata r:id="rId14" o:title=""/>
          </v:shape>
          <o:OLEObject Type="Embed" ProgID="Equation.3" ShapeID="_x0000_i1027" DrawAspect="Content" ObjectID="_1590394686" r:id="rId15"/>
        </w:object>
      </w:r>
      <w:r w:rsidRPr="008655B9">
        <w:rPr>
          <w:rFonts w:ascii="Times New Roman" w:hAnsi="Times New Roman" w:cs="Times New Roman"/>
        </w:rPr>
        <w:t xml:space="preserve"> ― прогиб балки;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12"/>
        </w:rPr>
        <w:object w:dxaOrig="740" w:dyaOrig="360">
          <v:shape id="_x0000_i1028" type="#_x0000_t75" style="width:37.55pt;height:19.4pt" o:ole="">
            <v:imagedata r:id="rId16" o:title=""/>
          </v:shape>
          <o:OLEObject Type="Embed" ProgID="Equation.3" ShapeID="_x0000_i1028" DrawAspect="Content" ObjectID="_1590394687" r:id="rId17"/>
        </w:object>
      </w:r>
      <w:r w:rsidRPr="008655B9">
        <w:rPr>
          <w:rFonts w:ascii="Times New Roman" w:hAnsi="Times New Roman" w:cs="Times New Roman"/>
        </w:rPr>
        <w:t xml:space="preserve"> ― перемещение срединной поверхности вдоль оси </w:t>
      </w:r>
      <w:r w:rsidRPr="008655B9">
        <w:rPr>
          <w:rFonts w:ascii="Times New Roman" w:hAnsi="Times New Roman" w:cs="Times New Roman"/>
          <w:position w:val="-6"/>
        </w:rPr>
        <w:object w:dxaOrig="340" w:dyaOrig="240">
          <v:shape id="_x0000_i1029" type="#_x0000_t75" style="width:16.3pt;height:11.9pt" o:ole="">
            <v:imagedata r:id="rId18" o:title=""/>
          </v:shape>
          <o:OLEObject Type="Embed" ProgID="Equation.3" ShapeID="_x0000_i1029" DrawAspect="Content" ObjectID="_1590394688" r:id="rId19"/>
        </w:object>
      </w:r>
      <w:r w:rsidRPr="008655B9">
        <w:rPr>
          <w:rFonts w:ascii="Times New Roman" w:hAnsi="Times New Roman" w:cs="Times New Roman"/>
        </w:rPr>
        <w:t>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</m:oMath>
      <w:r w:rsidRPr="008655B9">
        <w:rPr>
          <w:rFonts w:ascii="Times New Roman" w:eastAsiaTheme="minorEastAsia" w:hAnsi="Times New Roman" w:cs="Times New Roman"/>
        </w:rPr>
        <w:t xml:space="preserve"> </w:t>
      </w:r>
      <w:r w:rsidRPr="008655B9">
        <w:rPr>
          <w:rFonts w:ascii="Times New Roman" w:hAnsi="Times New Roman" w:cs="Times New Roman"/>
        </w:rPr>
        <w:t>― коэффициент поперечной деформации;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12"/>
        </w:rPr>
        <w:object w:dxaOrig="1200" w:dyaOrig="360">
          <v:shape id="_x0000_i1030" type="#_x0000_t75" style="width:60.1pt;height:19.4pt" o:ole="">
            <v:imagedata r:id="rId20" o:title=""/>
          </v:shape>
          <o:OLEObject Type="Embed" ProgID="Equation.3" ShapeID="_x0000_i1030" DrawAspect="Content" ObjectID="_1590394689" r:id="rId21"/>
        </w:object>
      </w:r>
      <w:r w:rsidRPr="008655B9">
        <w:rPr>
          <w:rFonts w:ascii="Times New Roman" w:hAnsi="Times New Roman" w:cs="Times New Roman"/>
        </w:rPr>
        <w:t xml:space="preserve"> - поперечная нагрузка;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4"/>
        </w:rPr>
        <w:object w:dxaOrig="260" w:dyaOrig="279">
          <v:shape id="_x0000_i1031" type="#_x0000_t75" style="width:11.9pt;height:14.4pt" o:ole="">
            <v:imagedata r:id="rId22" o:title=""/>
          </v:shape>
          <o:OLEObject Type="Embed" ProgID="Equation.3" ShapeID="_x0000_i1031" DrawAspect="Content" ObjectID="_1590394690" r:id="rId23"/>
        </w:object>
      </w:r>
      <w:r w:rsidRPr="008655B9">
        <w:rPr>
          <w:rFonts w:ascii="Times New Roman" w:hAnsi="Times New Roman" w:cs="Times New Roman"/>
        </w:rPr>
        <w:t xml:space="preserve"> ― модуль упругости (модуль Юнга);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12"/>
        </w:rPr>
        <w:object w:dxaOrig="240" w:dyaOrig="300">
          <v:shape id="_x0000_i1032" type="#_x0000_t75" style="width:11.9pt;height:14.4pt" o:ole="">
            <v:imagedata r:id="rId24" o:title=""/>
          </v:shape>
          <o:OLEObject Type="Embed" ProgID="Equation.3" ShapeID="_x0000_i1032" DrawAspect="Content" ObjectID="_1590394691" r:id="rId25"/>
        </w:object>
      </w:r>
      <w:r w:rsidRPr="008655B9">
        <w:rPr>
          <w:rFonts w:ascii="Times New Roman" w:hAnsi="Times New Roman" w:cs="Times New Roman"/>
        </w:rPr>
        <w:t xml:space="preserve"> ― ускорение свободного падения;</w:t>
      </w:r>
      <w:r w:rsidRPr="008655B9">
        <w:rPr>
          <w:rFonts w:ascii="Times New Roman" w:hAnsi="Times New Roman" w:cs="Times New Roman"/>
        </w:rPr>
        <w:tab/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16"/>
        </w:rPr>
        <w:object w:dxaOrig="380" w:dyaOrig="420">
          <v:shape id="_x0000_i1033" type="#_x0000_t75" style="width:19.4pt;height:21.3pt" o:ole="">
            <v:imagedata r:id="rId26" o:title=""/>
          </v:shape>
          <o:OLEObject Type="Embed" ProgID="Equation.3" ShapeID="_x0000_i1033" DrawAspect="Content" ObjectID="_1590394692" r:id="rId27"/>
        </w:object>
      </w:r>
      <w:r w:rsidRPr="008655B9">
        <w:rPr>
          <w:rFonts w:ascii="Times New Roman" w:hAnsi="Times New Roman" w:cs="Times New Roman"/>
        </w:rPr>
        <w:t xml:space="preserve"> ― частота вынуждающей силы; 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12"/>
        </w:rPr>
        <w:object w:dxaOrig="300" w:dyaOrig="380">
          <v:shape id="_x0000_i1034" type="#_x0000_t75" style="width:14.4pt;height:19.4pt" o:ole="">
            <v:imagedata r:id="rId28" o:title=""/>
          </v:shape>
          <o:OLEObject Type="Embed" ProgID="Equation.3" ShapeID="_x0000_i1034" DrawAspect="Content" ObjectID="_1590394693" r:id="rId29"/>
        </w:object>
      </w:r>
      <w:r w:rsidRPr="008655B9">
        <w:rPr>
          <w:rFonts w:ascii="Times New Roman" w:hAnsi="Times New Roman" w:cs="Times New Roman"/>
        </w:rPr>
        <w:t xml:space="preserve"> ― амплитуда вынуждающей силы;</w:t>
      </w:r>
    </w:p>
    <w:p w:rsidR="005F2C68" w:rsidRPr="008655B9" w:rsidRDefault="005F2C68" w:rsidP="005F2C68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8655B9">
        <w:rPr>
          <w:rFonts w:ascii="Times New Roman" w:hAnsi="Times New Roman" w:cs="Times New Roman"/>
          <w:position w:val="-28"/>
        </w:rPr>
        <w:object w:dxaOrig="900" w:dyaOrig="660">
          <v:shape id="_x0000_i1035" type="#_x0000_t75" style="width:44.45pt;height:33.8pt" o:ole="">
            <v:imagedata r:id="rId30" o:title=""/>
          </v:shape>
          <o:OLEObject Type="Embed" ProgID="Equation.3" ShapeID="_x0000_i1035" DrawAspect="Content" ObjectID="_1590394694" r:id="rId31"/>
        </w:object>
      </w:r>
      <w:r w:rsidRPr="008655B9">
        <w:rPr>
          <w:rFonts w:ascii="Times New Roman" w:hAnsi="Times New Roman" w:cs="Times New Roman"/>
        </w:rPr>
        <w:t xml:space="preserve"> ― геометрические параметры балки;</w:t>
      </w:r>
    </w:p>
    <w:p w:rsidR="005F2C68" w:rsidRPr="008655B9" w:rsidRDefault="005F2C68" w:rsidP="005F2C68">
      <w:pPr>
        <w:rPr>
          <w:rFonts w:ascii="Times New Roman" w:hAnsi="Times New Roman"/>
          <w:b/>
          <w:color w:val="000000"/>
          <w:shd w:val="clear" w:color="auto" w:fill="FFFFFF"/>
        </w:rPr>
      </w:pPr>
      <m:oMath>
        <m:r>
          <m:rPr>
            <m:scr m:val="script"/>
          </m:rPr>
          <w:rPr>
            <w:rFonts w:ascii="Times New Roman" w:eastAsiaTheme="minorEastAsia" w:hAnsi="Cambria Math"/>
          </w:rPr>
          <m:t>E</m:t>
        </m:r>
      </m:oMath>
      <w:r w:rsidRPr="008655B9">
        <w:rPr>
          <w:rFonts w:ascii="Times New Roman" w:eastAsiaTheme="minorEastAsia" w:hAnsi="Times New Roman"/>
        </w:rPr>
        <w:t xml:space="preserve"> </w:t>
      </w:r>
      <w:r w:rsidRPr="008655B9">
        <w:rPr>
          <w:rFonts w:ascii="Times New Roman" w:hAnsi="Times New Roman"/>
        </w:rPr>
        <w:t>―</w:t>
      </w:r>
      <w:r w:rsidRPr="008655B9">
        <w:rPr>
          <w:rFonts w:ascii="Times New Roman" w:eastAsiaTheme="minorEastAsia" w:hAnsi="Times New Roman"/>
        </w:rPr>
        <w:t xml:space="preserve"> коэффициент диссипации среды;</w:t>
      </w:r>
    </w:p>
    <w:p w:rsidR="005F2C68" w:rsidRPr="008655B9" w:rsidRDefault="005F2C68" w:rsidP="005F2C68">
      <w:pPr>
        <w:rPr>
          <w:rFonts w:ascii="Times New Roman" w:hAnsi="Times New Roman"/>
          <w:b/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ν</m:t>
        </m:r>
      </m:oMath>
      <w:r w:rsidRPr="008655B9">
        <w:rPr>
          <w:rFonts w:ascii="Times New Roman" w:eastAsiaTheme="minorEastAsia" w:hAnsi="Times New Roman"/>
          <w:color w:val="000000" w:themeColor="text1"/>
          <w:shd w:val="clear" w:color="auto" w:fill="FFFFFF"/>
        </w:rPr>
        <w:t xml:space="preserve"> </w:t>
      </w:r>
      <w:r w:rsidRPr="008655B9">
        <w:rPr>
          <w:rFonts w:ascii="Times New Roman" w:hAnsi="Times New Roman"/>
        </w:rPr>
        <w:t>―</w:t>
      </w:r>
      <w:r w:rsidRPr="008655B9">
        <w:rPr>
          <w:rFonts w:ascii="Times New Roman" w:eastAsiaTheme="minorEastAsia" w:hAnsi="Times New Roman"/>
          <w:color w:val="000000" w:themeColor="text1"/>
          <w:shd w:val="clear" w:color="auto" w:fill="FFFFFF"/>
        </w:rPr>
        <w:t xml:space="preserve"> коэффициент Пуассона изотропного материала.</w:t>
      </w:r>
    </w:p>
    <w:p w:rsidR="005F2C68" w:rsidRPr="008655B9" w:rsidRDefault="005F2C68">
      <w:pPr>
        <w:rPr>
          <w:rFonts w:ascii="Times New Roman" w:hAnsi="Times New Roman"/>
          <w:b/>
          <w:sz w:val="32"/>
          <w:szCs w:val="20"/>
        </w:rPr>
      </w:pPr>
    </w:p>
    <w:p w:rsidR="00993A53" w:rsidRDefault="00717381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tab/>
      </w:r>
      <w:r w:rsidRPr="008655B9">
        <w:rPr>
          <w:rFonts w:ascii="Times New Roman" w:hAnsi="Times New Roman"/>
          <w:b/>
          <w:sz w:val="32"/>
          <w:szCs w:val="20"/>
        </w:rPr>
        <w:tab/>
      </w:r>
      <w:r w:rsidRPr="008655B9">
        <w:rPr>
          <w:rFonts w:ascii="Times New Roman" w:hAnsi="Times New Roman"/>
          <w:b/>
          <w:sz w:val="32"/>
          <w:szCs w:val="20"/>
        </w:rPr>
        <w:tab/>
      </w: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993A53" w:rsidRDefault="00993A53" w:rsidP="00717381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0"/>
        </w:rPr>
      </w:pPr>
    </w:p>
    <w:p w:rsidR="00717381" w:rsidRPr="00993A53" w:rsidRDefault="00AE12A7" w:rsidP="00993A53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993A53">
        <w:rPr>
          <w:rFonts w:ascii="Times New Roman" w:hAnsi="Times New Roman"/>
          <w:b/>
          <w:sz w:val="32"/>
          <w:szCs w:val="20"/>
        </w:rPr>
        <w:lastRenderedPageBreak/>
        <w:t xml:space="preserve">4. </w:t>
      </w:r>
      <w:r w:rsidR="00717381" w:rsidRPr="00993A53">
        <w:rPr>
          <w:rFonts w:ascii="Times New Roman" w:hAnsi="Times New Roman"/>
          <w:b/>
          <w:sz w:val="32"/>
          <w:szCs w:val="20"/>
        </w:rPr>
        <w:t>Постановка задачи</w:t>
      </w:r>
    </w:p>
    <w:p w:rsidR="00717381" w:rsidRPr="008655B9" w:rsidRDefault="00717381" w:rsidP="00717381">
      <w:pPr>
        <w:spacing w:line="360" w:lineRule="auto"/>
        <w:ind w:firstLine="708"/>
        <w:jc w:val="both"/>
        <w:rPr>
          <w:rFonts w:ascii="Times New Roman" w:hAnsi="Times New Roman"/>
          <w:i/>
        </w:rPr>
      </w:pPr>
      <w:r w:rsidRPr="008655B9">
        <w:rPr>
          <w:rFonts w:ascii="Times New Roman" w:hAnsi="Times New Roman"/>
        </w:rPr>
        <w:t>В работе рассматривается двумерная однослойная балка. Область, в которой находится балка, определяется следующим образом:</w:t>
      </w:r>
      <w:r w:rsidRPr="008655B9">
        <w:rPr>
          <w:rFonts w:ascii="Times New Roman" w:hAnsi="Times New Roman"/>
          <w:i/>
        </w:rPr>
        <w:t xml:space="preserve"> </w:t>
      </w:r>
      <w:r w:rsidRPr="008655B9">
        <w:rPr>
          <w:rFonts w:ascii="Times New Roman" w:hAnsi="Times New Roman"/>
          <w:position w:val="-12"/>
        </w:rPr>
        <w:object w:dxaOrig="3519" w:dyaOrig="360">
          <v:shape id="_x0000_i1036" type="#_x0000_t75" style="width:175.3pt;height:19.4pt" o:ole="">
            <v:imagedata r:id="rId32" o:title=""/>
          </v:shape>
          <o:OLEObject Type="Embed" ProgID="Equation.3" ShapeID="_x0000_i1036" DrawAspect="Content" ObjectID="_1590394695" r:id="rId33"/>
        </w:object>
      </w:r>
      <w:r w:rsidRPr="008655B9">
        <w:rPr>
          <w:rFonts w:ascii="Times New Roman" w:hAnsi="Times New Roman"/>
        </w:rPr>
        <w:t xml:space="preserve">, </w:t>
      </w:r>
      <w:r w:rsidRPr="008655B9">
        <w:rPr>
          <w:rFonts w:ascii="Times New Roman" w:hAnsi="Times New Roman"/>
          <w:position w:val="-6"/>
        </w:rPr>
        <w:object w:dxaOrig="920" w:dyaOrig="279">
          <v:shape id="_x0000_i1037" type="#_x0000_t75" style="width:58.25pt;height:15.05pt" o:ole="">
            <v:imagedata r:id="rId34" o:title=""/>
          </v:shape>
          <o:OLEObject Type="Embed" ProgID="Equation.3" ShapeID="_x0000_i1037" DrawAspect="Content" ObjectID="_1590394696" r:id="rId35"/>
        </w:object>
      </w:r>
      <w:r w:rsidRPr="008655B9">
        <w:rPr>
          <w:rFonts w:ascii="Times New Roman" w:hAnsi="Times New Roman"/>
        </w:rPr>
        <w:t>.</w:t>
      </w:r>
    </w:p>
    <w:p w:rsidR="00717381" w:rsidRPr="008655B9" w:rsidRDefault="00717381" w:rsidP="00717381">
      <w:pPr>
        <w:spacing w:line="360" w:lineRule="auto"/>
        <w:ind w:firstLine="567"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</w:rPr>
        <w:t xml:space="preserve"> Далее, модель балка приводится к одномерному виду с помощью гипотезы Эйлера-Бернулли. Она нагружается распределенной по </w:t>
      </w:r>
      <w:proofErr w:type="spellStart"/>
      <w:r w:rsidRPr="008655B9">
        <w:rPr>
          <w:rFonts w:ascii="Times New Roman" w:hAnsi="Times New Roman"/>
        </w:rPr>
        <w:t>п</w:t>
      </w:r>
      <w:proofErr w:type="spellEnd"/>
      <w:proofErr w:type="gramStart"/>
      <w:r w:rsidRPr="008655B9">
        <w:rPr>
          <w:rFonts w:ascii="Times New Roman" w:hAnsi="Times New Roman"/>
          <w:lang w:val="en-US"/>
        </w:rPr>
        <w:t>o</w:t>
      </w:r>
      <w:proofErr w:type="spellStart"/>
      <w:proofErr w:type="gramEnd"/>
      <w:r w:rsidRPr="008655B9">
        <w:rPr>
          <w:rFonts w:ascii="Times New Roman" w:hAnsi="Times New Roman"/>
        </w:rPr>
        <w:t>верхности</w:t>
      </w:r>
      <w:proofErr w:type="spellEnd"/>
      <w:r w:rsidRPr="008655B9">
        <w:rPr>
          <w:rFonts w:ascii="Times New Roman" w:hAnsi="Times New Roman"/>
        </w:rPr>
        <w:t xml:space="preserve"> нагрузкой </w:t>
      </w:r>
      <w:r w:rsidRPr="008655B9">
        <w:rPr>
          <w:rFonts w:ascii="Times New Roman" w:hAnsi="Times New Roman"/>
          <w:position w:val="-12"/>
        </w:rPr>
        <w:object w:dxaOrig="760" w:dyaOrig="360">
          <v:shape id="_x0000_i1038" type="#_x0000_t75" style="width:38.2pt;height:19.4pt" o:ole="">
            <v:imagedata r:id="rId36" o:title=""/>
          </v:shape>
          <o:OLEObject Type="Embed" ProgID="Equation.3" ShapeID="_x0000_i1038" DrawAspect="Content" ObjectID="_1590394697" r:id="rId37"/>
        </w:object>
      </w:r>
      <w:r w:rsidR="003316E2" w:rsidRPr="008655B9">
        <w:rPr>
          <w:rFonts w:ascii="Times New Roman" w:hAnsi="Times New Roman"/>
        </w:rPr>
        <w:fldChar w:fldCharType="begin"/>
      </w:r>
      <w:r w:rsidRPr="008655B9">
        <w:rPr>
          <w:rFonts w:ascii="Times New Roman" w:hAnsi="Times New Roman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/>
          </w:rPr>
          <m:t>q(x,t)</m:t>
        </m:r>
      </m:oMath>
      <w:r w:rsidRPr="008655B9">
        <w:rPr>
          <w:rFonts w:ascii="Times New Roman" w:hAnsi="Times New Roman"/>
        </w:rPr>
        <w:instrText xml:space="preserve"> </w:instrText>
      </w:r>
      <w:r w:rsidR="003316E2" w:rsidRPr="008655B9">
        <w:rPr>
          <w:rFonts w:ascii="Times New Roman" w:hAnsi="Times New Roman"/>
        </w:rPr>
        <w:fldChar w:fldCharType="end"/>
      </w:r>
      <w:r w:rsidRPr="008655B9">
        <w:rPr>
          <w:rFonts w:ascii="Times New Roman" w:hAnsi="Times New Roman"/>
        </w:rPr>
        <w:t xml:space="preserve">, действующей в направлении нормали к серединной </w:t>
      </w:r>
      <w:proofErr w:type="spellStart"/>
      <w:r w:rsidRPr="008655B9">
        <w:rPr>
          <w:rFonts w:ascii="Times New Roman" w:hAnsi="Times New Roman"/>
        </w:rPr>
        <w:t>поверх-ности</w:t>
      </w:r>
      <w:proofErr w:type="spellEnd"/>
      <w:r w:rsidRPr="008655B9">
        <w:rPr>
          <w:rFonts w:ascii="Times New Roman" w:hAnsi="Times New Roman"/>
        </w:rPr>
        <w:t xml:space="preserve"> балки (Рис. 3.1). Балка тонкая однослойная </w:t>
      </w:r>
      <w:r w:rsidRPr="008655B9">
        <w:rPr>
          <w:rFonts w:ascii="Times New Roman" w:hAnsi="Times New Roman"/>
          <w:lang w:val="en-US"/>
        </w:rPr>
        <w:t>c</w:t>
      </w:r>
      <w:r w:rsidRPr="008655B9">
        <w:rPr>
          <w:rFonts w:ascii="Times New Roman" w:hAnsi="Times New Roman"/>
        </w:rPr>
        <w:t xml:space="preserve"> длиной </w:t>
      </w:r>
      <w:r w:rsidRPr="008655B9">
        <w:rPr>
          <w:rFonts w:ascii="Times New Roman" w:hAnsi="Times New Roman"/>
          <w:i/>
          <w:lang w:val="en-US"/>
        </w:rPr>
        <w:t>a</w:t>
      </w:r>
      <w:r w:rsidRPr="008655B9">
        <w:rPr>
          <w:rFonts w:ascii="Times New Roman" w:hAnsi="Times New Roman"/>
        </w:rPr>
        <w:t xml:space="preserve"> и высотой (2</w:t>
      </w:r>
      <w:r w:rsidRPr="008655B9">
        <w:rPr>
          <w:rFonts w:ascii="Times New Roman" w:hAnsi="Times New Roman"/>
          <w:i/>
          <w:lang w:val="en-US"/>
        </w:rPr>
        <w:t>h</w:t>
      </w:r>
      <w:r w:rsidRPr="008655B9">
        <w:rPr>
          <w:rFonts w:ascii="Times New Roman" w:hAnsi="Times New Roman"/>
          <w:i/>
        </w:rPr>
        <w:t>)</w:t>
      </w:r>
      <w:r w:rsidRPr="008655B9">
        <w:rPr>
          <w:rFonts w:ascii="Times New Roman" w:hAnsi="Times New Roman"/>
        </w:rPr>
        <w:t xml:space="preserve">. </w:t>
      </w:r>
    </w:p>
    <w:p w:rsidR="00717381" w:rsidRPr="008655B9" w:rsidRDefault="00717381" w:rsidP="00717381">
      <w:pPr>
        <w:spacing w:line="360" w:lineRule="auto"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505200" cy="1202968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29" cy="12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81" w:rsidRPr="008655B9" w:rsidRDefault="007D2EF6" w:rsidP="00717381">
      <w:pPr>
        <w:tabs>
          <w:tab w:val="left" w:pos="3956"/>
        </w:tabs>
        <w:rPr>
          <w:rFonts w:ascii="Times New Roman" w:hAnsi="Times New Roman"/>
        </w:rPr>
      </w:pPr>
      <w:r w:rsidRPr="008655B9">
        <w:rPr>
          <w:rFonts w:ascii="Times New Roman" w:hAnsi="Times New Roman"/>
        </w:rPr>
        <w:t>Рис. 4</w:t>
      </w:r>
      <w:r w:rsidR="00717381" w:rsidRPr="008655B9">
        <w:rPr>
          <w:rFonts w:ascii="Times New Roman" w:hAnsi="Times New Roman"/>
        </w:rPr>
        <w:t>.1.  Схематическое изображение нагрузки на балку</w:t>
      </w:r>
    </w:p>
    <w:p w:rsidR="00717381" w:rsidRPr="008655B9" w:rsidRDefault="00717381" w:rsidP="00717381">
      <w:pPr>
        <w:spacing w:line="360" w:lineRule="auto"/>
        <w:ind w:firstLine="357"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</w:rPr>
        <w:t>Математическая модель балки основывается на следующих гипотезах:</w:t>
      </w:r>
    </w:p>
    <w:p w:rsidR="00717381" w:rsidRPr="008655B9" w:rsidRDefault="00717381" w:rsidP="00717381">
      <w:pPr>
        <w:numPr>
          <w:ilvl w:val="0"/>
          <w:numId w:val="3"/>
        </w:numPr>
        <w:spacing w:after="20" w:line="360" w:lineRule="auto"/>
        <w:ind w:left="714" w:hanging="357"/>
        <w:contextualSpacing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</w:rPr>
        <w:t>любое поперечное сечение, нормальное к серединной поверхности до деформации, остается после деформации прямым и нормальным к серединной поверхности, вместе с тем высота сечения не изменяется;</w:t>
      </w:r>
    </w:p>
    <w:p w:rsidR="00717381" w:rsidRPr="008655B9" w:rsidRDefault="00717381" w:rsidP="00717381">
      <w:pPr>
        <w:numPr>
          <w:ilvl w:val="0"/>
          <w:numId w:val="3"/>
        </w:numPr>
        <w:spacing w:after="20" w:line="360" w:lineRule="auto"/>
        <w:ind w:left="714" w:hanging="357"/>
        <w:contextualSpacing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</w:rPr>
        <w:t>инерция вращения элементов балки не учитывается, однако учитываются силы инерции, отвечающие за перемещения вдоль нормали к серединной поверхности;</w:t>
      </w:r>
    </w:p>
    <w:p w:rsidR="00717381" w:rsidRPr="008655B9" w:rsidRDefault="00717381" w:rsidP="00717381">
      <w:pPr>
        <w:numPr>
          <w:ilvl w:val="0"/>
          <w:numId w:val="3"/>
        </w:numPr>
        <w:spacing w:after="20" w:line="360" w:lineRule="auto"/>
        <w:ind w:left="714" w:hanging="357"/>
        <w:contextualSpacing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</w:rPr>
        <w:t>внешние силы не меняют своего направления при деформации балки;</w:t>
      </w:r>
    </w:p>
    <w:p w:rsidR="00717381" w:rsidRPr="008655B9" w:rsidRDefault="00717381" w:rsidP="00717381">
      <w:pPr>
        <w:numPr>
          <w:ilvl w:val="0"/>
          <w:numId w:val="3"/>
        </w:numPr>
        <w:spacing w:after="20" w:line="360" w:lineRule="auto"/>
        <w:contextualSpacing/>
        <w:jc w:val="both"/>
        <w:rPr>
          <w:rFonts w:ascii="Times New Roman" w:hAnsi="Times New Roman"/>
        </w:rPr>
      </w:pPr>
      <w:r w:rsidRPr="008655B9">
        <w:rPr>
          <w:rFonts w:ascii="Times New Roman" w:hAnsi="Times New Roman"/>
        </w:rPr>
        <w:t>продольный размер балки значительно превышает ее поперечные размеры;</w:t>
      </w:r>
    </w:p>
    <w:p w:rsidR="00717381" w:rsidRPr="008655B9" w:rsidRDefault="00717381" w:rsidP="00717381">
      <w:pPr>
        <w:spacing w:after="0"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8655B9">
        <w:rPr>
          <w:rFonts w:ascii="Times New Roman" w:eastAsia="Times New Roman" w:hAnsi="Times New Roman"/>
          <w:lang w:eastAsia="ru-RU"/>
        </w:rPr>
        <w:t xml:space="preserve">В данной работе рассматриваются </w:t>
      </w:r>
      <w:r w:rsidR="00BA369B">
        <w:rPr>
          <w:rFonts w:ascii="Times New Roman" w:eastAsia="Times New Roman" w:hAnsi="Times New Roman"/>
          <w:lang w:eastAsia="ru-RU"/>
        </w:rPr>
        <w:t>один вид</w:t>
      </w:r>
      <w:r w:rsidRPr="008655B9">
        <w:rPr>
          <w:rFonts w:ascii="Times New Roman" w:eastAsia="Times New Roman" w:hAnsi="Times New Roman"/>
          <w:lang w:eastAsia="ru-RU"/>
        </w:rPr>
        <w:t xml:space="preserve"> моделей:</w:t>
      </w:r>
    </w:p>
    <w:p w:rsidR="00717381" w:rsidRPr="008655B9" w:rsidRDefault="00717381" w:rsidP="0071738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55B9">
        <w:rPr>
          <w:rFonts w:ascii="Times New Roman" w:eastAsia="Times New Roman" w:hAnsi="Times New Roman" w:cs="Times New Roman"/>
          <w:lang w:eastAsia="ru-RU"/>
        </w:rPr>
        <w:t>Неоднородная балка (с учётом физической нелинейности).</w:t>
      </w:r>
    </w:p>
    <w:p w:rsidR="00717381" w:rsidRPr="008655B9" w:rsidRDefault="00717381">
      <w:pPr>
        <w:rPr>
          <w:rFonts w:ascii="Times New Roman" w:hAnsi="Times New Roman"/>
          <w:b/>
          <w:sz w:val="32"/>
          <w:szCs w:val="20"/>
        </w:rPr>
      </w:pPr>
    </w:p>
    <w:p w:rsidR="00717381" w:rsidRPr="008655B9" w:rsidRDefault="00717381">
      <w:pPr>
        <w:rPr>
          <w:rFonts w:ascii="Times New Roman" w:hAnsi="Times New Roman"/>
          <w:b/>
          <w:sz w:val="32"/>
          <w:szCs w:val="20"/>
        </w:rPr>
      </w:pPr>
    </w:p>
    <w:p w:rsidR="00717381" w:rsidRPr="008655B9" w:rsidRDefault="00717381">
      <w:pPr>
        <w:rPr>
          <w:rFonts w:ascii="Times New Roman" w:hAnsi="Times New Roman"/>
          <w:b/>
          <w:sz w:val="32"/>
          <w:szCs w:val="20"/>
        </w:rPr>
      </w:pPr>
    </w:p>
    <w:p w:rsidR="00717381" w:rsidRPr="008655B9" w:rsidRDefault="00717381">
      <w:pPr>
        <w:rPr>
          <w:rFonts w:ascii="Times New Roman" w:hAnsi="Times New Roman"/>
          <w:b/>
          <w:sz w:val="32"/>
          <w:szCs w:val="20"/>
        </w:rPr>
      </w:pPr>
    </w:p>
    <w:p w:rsidR="00717381" w:rsidRPr="008655B9" w:rsidRDefault="00717381">
      <w:pPr>
        <w:rPr>
          <w:rFonts w:ascii="Times New Roman" w:hAnsi="Times New Roman"/>
          <w:b/>
          <w:sz w:val="32"/>
          <w:szCs w:val="20"/>
        </w:rPr>
      </w:pPr>
    </w:p>
    <w:p w:rsidR="00BA369B" w:rsidRDefault="00BA369B" w:rsidP="008655B9">
      <w:pPr>
        <w:spacing w:line="360" w:lineRule="auto"/>
        <w:jc w:val="center"/>
        <w:rPr>
          <w:rFonts w:ascii="Times New Roman" w:hAnsi="Times New Roman"/>
          <w:b/>
          <w:sz w:val="32"/>
          <w:szCs w:val="20"/>
        </w:rPr>
      </w:pPr>
    </w:p>
    <w:p w:rsidR="00AE12A7" w:rsidRPr="008655B9" w:rsidRDefault="00993A53" w:rsidP="008655B9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32"/>
          <w:szCs w:val="20"/>
        </w:rPr>
        <w:t>5.</w:t>
      </w:r>
      <w:r w:rsidR="00AE12A7" w:rsidRPr="008655B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Вывод уравнения в размерном и безразмерном виде с учётом только физической нелинейности</w:t>
      </w:r>
    </w:p>
    <w:p w:rsidR="00AE12A7" w:rsidRPr="008655B9" w:rsidRDefault="00AE12A7" w:rsidP="00AE12A7">
      <w:pPr>
        <w:spacing w:line="360" w:lineRule="auto"/>
        <w:ind w:firstLine="708"/>
        <w:jc w:val="both"/>
        <w:rPr>
          <w:rFonts w:ascii="Times New Roman" w:hAnsi="Times New Roman"/>
          <w:color w:val="000000"/>
          <w:shd w:val="clear" w:color="auto" w:fill="FFFFFF"/>
        </w:rPr>
      </w:pPr>
      <w:r w:rsidRPr="008655B9">
        <w:rPr>
          <w:rFonts w:ascii="Times New Roman" w:hAnsi="Times New Roman"/>
          <w:color w:val="000000"/>
          <w:shd w:val="clear" w:color="auto" w:fill="FFFFFF"/>
        </w:rPr>
        <w:lastRenderedPageBreak/>
        <w:t xml:space="preserve">Когда присутствует только физическая нелинейность, </w:t>
      </w:r>
      <w:r w:rsidRPr="008655B9">
        <w:rPr>
          <w:rFonts w:ascii="Times New Roman" w:hAnsi="Times New Roman"/>
          <w:i/>
          <w:color w:val="000000"/>
          <w:shd w:val="clear" w:color="auto" w:fill="FFFFFF"/>
          <w:lang w:val="en-US"/>
        </w:rPr>
        <w:t>E</w:t>
      </w:r>
      <w:r w:rsidRPr="008655B9">
        <w:rPr>
          <w:rFonts w:ascii="Times New Roman" w:hAnsi="Times New Roman"/>
          <w:i/>
          <w:color w:val="000000"/>
          <w:shd w:val="clear" w:color="auto" w:fill="FFFFFF"/>
        </w:rPr>
        <w:t>=</w:t>
      </w:r>
      <w:r w:rsidRPr="008655B9">
        <w:rPr>
          <w:rFonts w:ascii="Times New Roman" w:hAnsi="Times New Roman"/>
          <w:i/>
          <w:color w:val="000000"/>
          <w:shd w:val="clear" w:color="auto" w:fill="FFFFFF"/>
          <w:lang w:val="en-US"/>
        </w:rPr>
        <w:t>E</w:t>
      </w:r>
      <w:r w:rsidRPr="008655B9">
        <w:rPr>
          <w:rFonts w:ascii="Times New Roman" w:hAnsi="Times New Roman"/>
          <w:i/>
          <w:color w:val="000000"/>
          <w:shd w:val="clear" w:color="auto" w:fill="FFFFFF"/>
        </w:rPr>
        <w:t>(</w:t>
      </w:r>
      <w:r w:rsidRPr="008655B9">
        <w:rPr>
          <w:rFonts w:ascii="Times New Roman" w:hAnsi="Times New Roman"/>
          <w:i/>
          <w:color w:val="000000"/>
          <w:shd w:val="clear" w:color="auto" w:fill="FFFFFF"/>
          <w:lang w:val="en-US"/>
        </w:rPr>
        <w:t>x</w:t>
      </w:r>
      <w:r w:rsidRPr="008655B9">
        <w:rPr>
          <w:rFonts w:ascii="Times New Roman" w:hAnsi="Times New Roman"/>
          <w:i/>
          <w:color w:val="000000"/>
          <w:shd w:val="clear" w:color="auto" w:fill="FFFFFF"/>
        </w:rPr>
        <w:t>,</w:t>
      </w:r>
      <w:r w:rsidRPr="008655B9">
        <w:rPr>
          <w:rFonts w:ascii="Times New Roman" w:hAnsi="Times New Roman"/>
          <w:i/>
          <w:color w:val="000000"/>
          <w:shd w:val="clear" w:color="auto" w:fill="FFFFFF"/>
          <w:lang w:val="en-US"/>
        </w:rPr>
        <w:t>z</w:t>
      </w:r>
      <w:r w:rsidRPr="008655B9">
        <w:rPr>
          <w:rFonts w:ascii="Times New Roman" w:hAnsi="Times New Roman"/>
          <w:i/>
          <w:color w:val="000000"/>
          <w:shd w:val="clear" w:color="auto" w:fill="FFFFFF"/>
        </w:rPr>
        <w:t>,</w:t>
      </w:r>
      <w:r w:rsidRPr="008655B9">
        <w:rPr>
          <w:rFonts w:ascii="Times New Roman" w:hAnsi="Times New Roman"/>
          <w:i/>
          <w:color w:val="000000"/>
          <w:shd w:val="clear" w:color="auto" w:fill="FFFFFF"/>
          <w:lang w:val="en-US"/>
        </w:rPr>
        <w:t>t</w:t>
      </w:r>
      <w:r w:rsidRPr="008655B9">
        <w:rPr>
          <w:rFonts w:ascii="Times New Roman" w:hAnsi="Times New Roman"/>
          <w:i/>
          <w:color w:val="000000"/>
          <w:shd w:val="clear" w:color="auto" w:fill="FFFFFF"/>
        </w:rPr>
        <w:t>)</w:t>
      </w:r>
      <w:r w:rsidRPr="008655B9">
        <w:rPr>
          <w:rFonts w:ascii="Times New Roman" w:hAnsi="Times New Roman"/>
          <w:color w:val="000000"/>
          <w:shd w:val="clear" w:color="auto" w:fill="FFFFFF"/>
        </w:rPr>
        <w:t>, а тангенциальная деформация срединной поверхности (формула 5.1) считается равной нулю, тогда:</w:t>
      </w:r>
    </w:p>
    <w:tbl>
      <w:tblPr>
        <w:tblStyle w:val="a9"/>
        <w:tblpPr w:leftFromText="180" w:rightFromText="180" w:vertAnchor="text" w:horzAnchor="page" w:tblpX="2038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4536"/>
        <w:gridCol w:w="2909"/>
        <w:gridCol w:w="1103"/>
      </w:tblGrid>
      <w:tr w:rsidR="00AE12A7" w:rsidRPr="008655B9" w:rsidTr="00AE12A7">
        <w:trPr>
          <w:trHeight w:val="924"/>
        </w:trPr>
        <w:tc>
          <w:tcPr>
            <w:tcW w:w="5495" w:type="dxa"/>
            <w:gridSpan w:val="2"/>
          </w:tcPr>
          <w:p w:rsidR="00AE12A7" w:rsidRPr="008655B9" w:rsidRDefault="003316E2" w:rsidP="00AE12A7">
            <w:pPr>
              <w:spacing w:line="360" w:lineRule="auto"/>
              <w:jc w:val="center"/>
              <w:rPr>
                <w:rFonts w:ascii="Times New Roman" w:eastAsiaTheme="minorEastAsia" w:hAnsi="Times New Roman"/>
                <w:lang w:val="en-U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bSup>
                <m:r>
                  <w:rPr>
                    <w:rFonts w:ascii="Cambria Math" w:hAnsi="Times New Roman"/>
                  </w:rPr>
                  <m:t>=</m:t>
                </m:r>
                <m:r>
                  <w:rPr>
                    <w:rFonts w:ascii="Times New Roman" w:hAnsi="Times New Roman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/>
                  </w:rPr>
                  <m:t>,</m:t>
                </m:r>
              </m:oMath>
            </m:oMathPara>
          </w:p>
        </w:tc>
        <w:tc>
          <w:tcPr>
            <w:tcW w:w="4012" w:type="dxa"/>
            <w:gridSpan w:val="2"/>
          </w:tcPr>
          <w:p w:rsidR="00AE12A7" w:rsidRPr="008655B9" w:rsidRDefault="00AE12A7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  <w:r w:rsidRPr="008655B9">
              <w:rPr>
                <w:rFonts w:ascii="Times New Roman" w:eastAsiaTheme="minorEastAsia" w:hAnsi="Times New Roman"/>
                <w:lang w:val="en-US"/>
              </w:rPr>
              <w:t xml:space="preserve">         (</w:t>
            </w:r>
            <w:r w:rsidRPr="008655B9">
              <w:rPr>
                <w:rFonts w:ascii="Times New Roman" w:eastAsiaTheme="minorEastAsia" w:hAnsi="Times New Roman"/>
              </w:rPr>
              <w:t>5.2)</w:t>
            </w:r>
          </w:p>
          <w:p w:rsidR="00AE12A7" w:rsidRPr="008655B9" w:rsidRDefault="00AE12A7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</w:p>
        </w:tc>
      </w:tr>
      <w:tr w:rsidR="00AE12A7" w:rsidRPr="008655B9" w:rsidTr="00AE12A7">
        <w:trPr>
          <w:trHeight w:val="857"/>
        </w:trPr>
        <w:tc>
          <w:tcPr>
            <w:tcW w:w="959" w:type="dxa"/>
          </w:tcPr>
          <w:p w:rsidR="00AE12A7" w:rsidRPr="008655B9" w:rsidRDefault="00AE12A7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</w:p>
        </w:tc>
        <w:tc>
          <w:tcPr>
            <w:tcW w:w="7445" w:type="dxa"/>
            <w:gridSpan w:val="2"/>
          </w:tcPr>
          <w:p w:rsidR="00AE12A7" w:rsidRPr="008655B9" w:rsidRDefault="003316E2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Times New Roman" w:hAnsi="Times New Roman"/>
                  </w:rPr>
                  <m:t>-</m:t>
                </m:r>
                <m:d>
                  <m:dPr>
                    <m:ctrlPr>
                      <w:rPr>
                        <w:rFonts w:ascii="Cambria Math" w:hAnsi="Times New Roman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</w:rPr>
                          <m:t>-</m:t>
                        </m:r>
                        <m:r>
                          <w:rPr>
                            <w:rFonts w:ascii="Times New Roman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Times New Roman" w:hAnsi="Cambria Math"/>
                          </w:rPr>
                          <m:t>h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e>
                    </m:nary>
                  </m:e>
                </m:d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/>
                  </w:rPr>
                  <m:t>.</m:t>
                </m:r>
              </m:oMath>
            </m:oMathPara>
          </w:p>
        </w:tc>
        <w:tc>
          <w:tcPr>
            <w:tcW w:w="1103" w:type="dxa"/>
          </w:tcPr>
          <w:p w:rsidR="00AE12A7" w:rsidRPr="008655B9" w:rsidRDefault="00AE12A7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  <w:r w:rsidRPr="008655B9">
              <w:rPr>
                <w:rFonts w:ascii="Times New Roman" w:eastAsiaTheme="minorEastAsia" w:hAnsi="Times New Roman"/>
                <w:lang w:val="en-US"/>
              </w:rPr>
              <w:t>(</w:t>
            </w:r>
            <w:r w:rsidRPr="008655B9">
              <w:rPr>
                <w:rFonts w:ascii="Times New Roman" w:eastAsiaTheme="minorEastAsia" w:hAnsi="Times New Roman"/>
              </w:rPr>
              <w:t>5.3)</w:t>
            </w:r>
          </w:p>
        </w:tc>
      </w:tr>
    </w:tbl>
    <w:p w:rsidR="00993A53" w:rsidRDefault="00993A53" w:rsidP="00AE12A7">
      <w:pPr>
        <w:spacing w:line="360" w:lineRule="auto"/>
        <w:jc w:val="both"/>
        <w:rPr>
          <w:rFonts w:ascii="Times New Roman" w:eastAsiaTheme="minorEastAsia" w:hAnsi="Times New Roman"/>
        </w:rPr>
      </w:pPr>
    </w:p>
    <w:p w:rsidR="00993A53" w:rsidRDefault="00993A53" w:rsidP="00AE12A7">
      <w:pPr>
        <w:spacing w:line="360" w:lineRule="auto"/>
        <w:jc w:val="both"/>
        <w:rPr>
          <w:rFonts w:ascii="Times New Roman" w:eastAsiaTheme="minorEastAsia" w:hAnsi="Times New Roman"/>
        </w:rPr>
      </w:pPr>
    </w:p>
    <w:p w:rsidR="00993A53" w:rsidRDefault="00993A53" w:rsidP="00AE12A7">
      <w:pPr>
        <w:spacing w:line="360" w:lineRule="auto"/>
        <w:jc w:val="both"/>
        <w:rPr>
          <w:rFonts w:ascii="Times New Roman" w:eastAsiaTheme="minorEastAsia" w:hAnsi="Times New Roman"/>
        </w:rPr>
      </w:pPr>
    </w:p>
    <w:p w:rsidR="00993A53" w:rsidRDefault="00993A53" w:rsidP="00AE12A7">
      <w:pPr>
        <w:spacing w:line="360" w:lineRule="auto"/>
        <w:jc w:val="both"/>
        <w:rPr>
          <w:rFonts w:ascii="Times New Roman" w:eastAsiaTheme="minorEastAsia" w:hAnsi="Times New Roman"/>
        </w:rPr>
      </w:pPr>
    </w:p>
    <w:p w:rsidR="00AE12A7" w:rsidRPr="008655B9" w:rsidRDefault="00993A53" w:rsidP="00AE12A7">
      <w:pPr>
        <w:spacing w:line="36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eastAsiaTheme="minorEastAsia" w:hAnsi="Times New Roman"/>
        </w:rPr>
        <w:t xml:space="preserve">Таким </w:t>
      </w:r>
      <w:r w:rsidR="00AE12A7" w:rsidRPr="008655B9">
        <w:rPr>
          <w:rFonts w:ascii="Times New Roman" w:eastAsiaTheme="minorEastAsia" w:hAnsi="Times New Roman"/>
        </w:rPr>
        <w:t xml:space="preserve">образом,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Times New Roman"/>
              </w:rPr>
              <m:t>11</m:t>
            </m:r>
          </m:sub>
        </m:sSub>
      </m:oMath>
      <w:r w:rsidR="00AE12A7" w:rsidRPr="008655B9">
        <w:rPr>
          <w:rFonts w:ascii="Times New Roman" w:eastAsiaTheme="minorEastAsia" w:hAnsi="Times New Roman"/>
        </w:rPr>
        <w:t xml:space="preserve"> обращается в  ноль, а уравнение движения балки будет</w:t>
      </w: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6"/>
        <w:gridCol w:w="992"/>
      </w:tblGrid>
      <w:tr w:rsidR="00AE12A7" w:rsidRPr="008655B9" w:rsidTr="00AE12A7">
        <w:trPr>
          <w:jc w:val="right"/>
        </w:trPr>
        <w:tc>
          <w:tcPr>
            <w:tcW w:w="7796" w:type="dxa"/>
          </w:tcPr>
          <w:p w:rsidR="00AE12A7" w:rsidRPr="008655B9" w:rsidRDefault="003316E2" w:rsidP="00AE12A7">
            <w:pPr>
              <w:spacing w:line="360" w:lineRule="auto"/>
              <w:jc w:val="center"/>
              <w:rPr>
                <w:rFonts w:ascii="Times New Roman" w:eastAsiaTheme="minorEastAsia" w:hAnsi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11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Times New Roman" w:eastAsiaTheme="minorEastAsia" w:hAnsi="Times New Roman"/>
                  </w:rPr>
                  <m:t>-</m:t>
                </m:r>
                <m:r>
                  <w:rPr>
                    <w:rFonts w:ascii="Cambria Math" w:eastAsiaTheme="minorEastAsia" w:hAnsi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num>
                  <m:den>
                    <m:r>
                      <m:rPr>
                        <m:scr m:val="sans-serif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/>
                      </w:rPr>
                      <m:t>2</m:t>
                    </m:r>
                    <m:r>
                      <w:rPr>
                        <w:rFonts w:ascii="Times New Roman" w:eastAsiaTheme="minorEastAsia" w:hAnsi="Cambria Math"/>
                      </w:rPr>
                      <m:t>h</m:t>
                    </m:r>
                  </m:e>
                </m:d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Times New Roman" w:hAnsi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num>
                  <m:den>
                    <m:r>
                      <m:rPr>
                        <m:scr m:val="sans-serif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/>
                        <w:lang w:val="en-US"/>
                      </w:rPr>
                      <m:t>2</m:t>
                    </m:r>
                    <m:r>
                      <w:rPr>
                        <w:rFonts w:ascii="Times New Roman" w:eastAsiaTheme="minorEastAsia" w:hAnsi="Cambria Math"/>
                        <w:lang w:val="en-US"/>
                      </w:rPr>
                      <m:t>h</m:t>
                    </m:r>
                  </m:e>
                </m:d>
                <m:r>
                  <m:rPr>
                    <m:scr m:val="script"/>
                  </m:rPr>
                  <w:rPr>
                    <w:rFonts w:ascii="Times New Roman" w:eastAsiaTheme="minorEastAsia" w:hAnsi="Cambria Math"/>
                  </w:rPr>
                  <m:t>E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Times New Roman"/>
                  </w:rPr>
                  <m:t>=0.</m:t>
                </m:r>
              </m:oMath>
            </m:oMathPara>
          </w:p>
        </w:tc>
        <w:tc>
          <w:tcPr>
            <w:tcW w:w="992" w:type="dxa"/>
          </w:tcPr>
          <w:p w:rsidR="00AE12A7" w:rsidRPr="008655B9" w:rsidRDefault="00AE12A7" w:rsidP="00AE12A7">
            <w:pPr>
              <w:spacing w:line="360" w:lineRule="auto"/>
              <w:rPr>
                <w:rFonts w:ascii="Times New Roman" w:eastAsiaTheme="minorEastAsia" w:hAnsi="Times New Roman"/>
              </w:rPr>
            </w:pPr>
            <w:r w:rsidRPr="008655B9">
              <w:rPr>
                <w:rFonts w:ascii="Times New Roman" w:eastAsiaTheme="minorEastAsia" w:hAnsi="Times New Roman"/>
                <w:lang w:val="en-US"/>
              </w:rPr>
              <w:t xml:space="preserve"> </w:t>
            </w:r>
            <w:r w:rsidRPr="008655B9">
              <w:rPr>
                <w:rFonts w:ascii="Times New Roman" w:eastAsiaTheme="minorEastAsia" w:hAnsi="Times New Roman"/>
              </w:rPr>
              <w:t>(5.4)</w:t>
            </w:r>
          </w:p>
          <w:p w:rsidR="00AE12A7" w:rsidRPr="008655B9" w:rsidRDefault="00AE12A7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</w:p>
        </w:tc>
      </w:tr>
    </w:tbl>
    <w:p w:rsidR="002E6F52" w:rsidRPr="008655B9" w:rsidRDefault="00AE12A7" w:rsidP="00AE12A7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hd w:val="clear" w:color="auto" w:fill="FFFFFF"/>
          <w:lang w:val="en-US"/>
        </w:rPr>
      </w:pPr>
      <w:r w:rsidRPr="008655B9">
        <w:rPr>
          <w:rFonts w:ascii="Times New Roman" w:eastAsiaTheme="minorEastAsia" w:hAnsi="Times New Roman" w:cs="Times New Roman"/>
          <w:color w:val="000000" w:themeColor="text1"/>
          <w:shd w:val="clear" w:color="auto" w:fill="FFFFFF"/>
        </w:rPr>
        <w:t>Используя безразмерные параметры (5.1.1)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472"/>
        <w:gridCol w:w="1382"/>
      </w:tblGrid>
      <w:tr w:rsidR="002E6F52" w:rsidRPr="008655B9" w:rsidTr="00CA458C">
        <w:trPr>
          <w:trHeight w:val="1904"/>
        </w:trPr>
        <w:tc>
          <w:tcPr>
            <w:tcW w:w="8472" w:type="dxa"/>
          </w:tcPr>
          <w:p w:rsidR="002E6F52" w:rsidRPr="008655B9" w:rsidRDefault="003316E2" w:rsidP="00CA458C">
            <w:pPr>
              <w:pStyle w:val="a4"/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r>
                      <w:rPr>
                        <w:rFonts w:ascii="Times New Roman" w:eastAsiaTheme="minorEastAsia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ua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2</m:t>
                            </m:r>
                            <m:r>
                              <w:rPr>
                                <w:rFonts w:ascii="Times New Roman" w:eastAsiaTheme="minorEastAsia" w:hAnsi="Cambria Math" w:cs="Times New Roman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λ</m:t>
                </m: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  <m:r>
                          <w:rPr>
                            <w:rFonts w:ascii="Times New Roman" w:eastAsiaTheme="minorEastAsia" w:hAnsi="Cambria Math" w:cs="Times New Roman"/>
                          </w:rPr>
                          <m:t>h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  <m:r>
                          <w:rPr>
                            <w:rFonts w:ascii="Times New Roman" w:eastAsiaTheme="minorEastAsia" w:hAnsi="Cambria Math" w:cs="Times New Roman"/>
                          </w:rPr>
                          <m:t>h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q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2</m:t>
                            </m:r>
                            <m:r>
                              <w:rPr>
                                <w:rFonts w:ascii="Times New Roman" w:eastAsiaTheme="minorEastAsia" w:hAnsi="Cambria Math" w:cs="Times New Roman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</m:oMath>
            </m:oMathPara>
          </w:p>
          <w:p w:rsidR="002E6F52" w:rsidRPr="008655B9" w:rsidRDefault="003316E2" w:rsidP="00CA458C">
            <w:pPr>
              <w:pStyle w:val="a4"/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τ</m:t>
                </m: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cr m:val="sans-serif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γ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Times New Roman" w:cs="Times New Roman"/>
                  </w:rPr>
                  <m:t xml:space="preserve">,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</m:ba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.</m:t>
                </m:r>
              </m:oMath>
            </m:oMathPara>
          </w:p>
        </w:tc>
        <w:tc>
          <w:tcPr>
            <w:tcW w:w="1382" w:type="dxa"/>
          </w:tcPr>
          <w:p w:rsidR="002E6F52" w:rsidRPr="008655B9" w:rsidRDefault="002E6F52" w:rsidP="00CA458C">
            <w:pPr>
              <w:pStyle w:val="a4"/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2E6F52" w:rsidRPr="008655B9" w:rsidRDefault="002E6F52" w:rsidP="00CA458C">
            <w:pPr>
              <w:pStyle w:val="a4"/>
              <w:spacing w:line="360" w:lineRule="auto"/>
              <w:jc w:val="right"/>
              <w:rPr>
                <w:rFonts w:ascii="Times New Roman" w:eastAsiaTheme="minorEastAsia" w:hAnsi="Times New Roman" w:cs="Times New Roman"/>
                <w:lang w:val="en-US"/>
              </w:rPr>
            </w:pPr>
            <w:r w:rsidRPr="008655B9">
              <w:rPr>
                <w:rFonts w:ascii="Times New Roman" w:eastAsiaTheme="minorEastAsia" w:hAnsi="Times New Roman" w:cs="Times New Roman"/>
                <w:lang w:val="en-US"/>
              </w:rPr>
              <w:t>(5.1.1)</w:t>
            </w:r>
          </w:p>
        </w:tc>
      </w:tr>
    </w:tbl>
    <w:p w:rsidR="00AE12A7" w:rsidRPr="008655B9" w:rsidRDefault="00AE12A7" w:rsidP="00AE12A7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color w:val="000000" w:themeColor="text1"/>
          <w:shd w:val="clear" w:color="auto" w:fill="FFFFFF"/>
        </w:rPr>
      </w:pPr>
      <w:r w:rsidRPr="008655B9">
        <w:rPr>
          <w:rFonts w:ascii="Times New Roman" w:eastAsiaTheme="minorEastAsia" w:hAnsi="Times New Roman" w:cs="Times New Roman"/>
          <w:color w:val="000000" w:themeColor="text1"/>
          <w:shd w:val="clear" w:color="auto" w:fill="FFFFFF"/>
        </w:rPr>
        <w:t xml:space="preserve"> представим уравнение (5.5) в безразмерном виде</w:t>
      </w: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6"/>
        <w:gridCol w:w="992"/>
      </w:tblGrid>
      <w:tr w:rsidR="00AE12A7" w:rsidRPr="008655B9" w:rsidTr="00AE12A7">
        <w:trPr>
          <w:jc w:val="right"/>
        </w:trPr>
        <w:tc>
          <w:tcPr>
            <w:tcW w:w="7796" w:type="dxa"/>
          </w:tcPr>
          <w:p w:rsidR="00AE12A7" w:rsidRPr="008655B9" w:rsidRDefault="003316E2" w:rsidP="00AE12A7">
            <w:pPr>
              <w:spacing w:line="360" w:lineRule="auto"/>
              <w:jc w:val="center"/>
              <w:rPr>
                <w:rFonts w:ascii="Times New Roman" w:eastAsiaTheme="minorEastAsia" w:hAnsi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Times New Roman" w:eastAsiaTheme="minorEastAsia" w:hAnsi="Times New Roman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Times New Roman" w:hAnsi="Times New Roman"/>
                  </w:rPr>
                  <m:t>-</m:t>
                </m:r>
                <m:r>
                  <m:rPr>
                    <m:scr m:val="script"/>
                  </m:rPr>
                  <w:rPr>
                    <w:rFonts w:ascii="Times New Roman" w:eastAsiaTheme="minorEastAsia" w:hAnsi="Cambria Math"/>
                  </w:rPr>
                  <m:t>E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Times New Roman"/>
                  </w:rPr>
                  <m:t>=0.</m:t>
                </m:r>
              </m:oMath>
            </m:oMathPara>
          </w:p>
        </w:tc>
        <w:tc>
          <w:tcPr>
            <w:tcW w:w="992" w:type="dxa"/>
          </w:tcPr>
          <w:p w:rsidR="00AE12A7" w:rsidRPr="008655B9" w:rsidRDefault="00AE12A7" w:rsidP="00AE12A7">
            <w:pPr>
              <w:spacing w:line="360" w:lineRule="auto"/>
              <w:rPr>
                <w:rFonts w:ascii="Times New Roman" w:eastAsiaTheme="minorEastAsia" w:hAnsi="Times New Roman"/>
              </w:rPr>
            </w:pPr>
            <w:r w:rsidRPr="008655B9">
              <w:rPr>
                <w:rFonts w:ascii="Times New Roman" w:eastAsiaTheme="minorEastAsia" w:hAnsi="Times New Roman"/>
              </w:rPr>
              <w:t xml:space="preserve"> (</w:t>
            </w:r>
            <w:r w:rsidR="002E6F52" w:rsidRPr="008655B9">
              <w:rPr>
                <w:rFonts w:ascii="Times New Roman" w:eastAsiaTheme="minorEastAsia" w:hAnsi="Times New Roman"/>
                <w:lang w:val="en-US"/>
              </w:rPr>
              <w:t>5.5</w:t>
            </w:r>
            <w:r w:rsidRPr="008655B9">
              <w:rPr>
                <w:rFonts w:ascii="Times New Roman" w:eastAsiaTheme="minorEastAsia" w:hAnsi="Times New Roman"/>
              </w:rPr>
              <w:t>)</w:t>
            </w:r>
          </w:p>
          <w:p w:rsidR="00AE12A7" w:rsidRPr="008655B9" w:rsidRDefault="00AE12A7" w:rsidP="00AE12A7">
            <w:pPr>
              <w:spacing w:line="360" w:lineRule="auto"/>
              <w:jc w:val="right"/>
              <w:rPr>
                <w:rFonts w:ascii="Times New Roman" w:eastAsiaTheme="minorEastAsia" w:hAnsi="Times New Roman"/>
              </w:rPr>
            </w:pPr>
          </w:p>
        </w:tc>
      </w:tr>
    </w:tbl>
    <w:p w:rsidR="00AE12A7" w:rsidRPr="008655B9" w:rsidRDefault="00AE12A7">
      <w:pPr>
        <w:rPr>
          <w:rFonts w:ascii="Times New Roman" w:hAnsi="Times New Roman"/>
          <w:b/>
        </w:rPr>
      </w:pPr>
    </w:p>
    <w:p w:rsidR="003C7FCB" w:rsidRPr="003C7FCB" w:rsidRDefault="003C7FCB" w:rsidP="003C7FCB">
      <w:pPr>
        <w:pStyle w:val="a5"/>
        <w:spacing w:line="360" w:lineRule="auto"/>
        <w:ind w:left="0" w:firstLine="708"/>
        <w:jc w:val="both"/>
        <w:rPr>
          <w:rFonts w:ascii="Times New Roman" w:eastAsiaTheme="minorEastAsia" w:hAnsi="Times New Roman" w:cs="Times New Roman"/>
        </w:rPr>
      </w:pPr>
      <w:r w:rsidRPr="003C7FCB">
        <w:rPr>
          <w:rFonts w:ascii="Times New Roman" w:hAnsi="Times New Roman" w:cs="Times New Roman"/>
          <w:color w:val="000000"/>
          <w:shd w:val="clear" w:color="auto" w:fill="FFFFFF"/>
        </w:rPr>
        <w:t xml:space="preserve">Данная задача рассматривается для физически-нелинейной балки, на которую равномерно действует нагрузка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C7FCB">
        <w:rPr>
          <w:rFonts w:ascii="Times New Roman" w:hAnsi="Times New Roman" w:cs="Times New Roman"/>
          <w:color w:val="000000"/>
          <w:shd w:val="clear" w:color="auto" w:fill="FFFFFF"/>
        </w:rPr>
        <w:t xml:space="preserve">, основная частота возбуждения задана как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</w:rPr>
          <m:t>=3.55</m:t>
        </m:r>
      </m:oMath>
      <w:r w:rsidRPr="003C7FCB">
        <w:rPr>
          <w:rFonts w:ascii="Times New Roman" w:eastAsiaTheme="minorEastAsia" w:hAnsi="Times New Roman" w:cs="Times New Roman"/>
        </w:rPr>
        <w:t xml:space="preserve">, количество узлов разбиения отрезка </w:t>
      </w:r>
      <w:r w:rsidRPr="003C7FCB">
        <w:rPr>
          <w:rFonts w:ascii="Times New Roman" w:eastAsiaTheme="minorEastAsia" w:hAnsi="Times New Roman" w:cs="Times New Roman"/>
          <w:i/>
          <w:lang w:val="en-US"/>
        </w:rPr>
        <w:t>n</w:t>
      </w:r>
      <w:r w:rsidRPr="003C7FCB">
        <w:rPr>
          <w:rFonts w:ascii="Times New Roman" w:eastAsiaTheme="minorEastAsia" w:hAnsi="Times New Roman" w:cs="Times New Roman"/>
          <w:i/>
        </w:rPr>
        <w:t>=120</w:t>
      </w:r>
      <w:r w:rsidRPr="003C7FCB">
        <w:rPr>
          <w:rFonts w:ascii="Times New Roman" w:eastAsiaTheme="minorEastAsia" w:hAnsi="Times New Roman" w:cs="Times New Roman"/>
        </w:rPr>
        <w:t xml:space="preserve">, коэффициент сопротивления среды </w:t>
      </w:r>
      <w:r w:rsidRPr="003C7FCB">
        <w:rPr>
          <w:rFonts w:ascii="Cambria Math" w:eastAsiaTheme="minorEastAsia" w:hAnsi="Cambria Math" w:cs="Times New Roman"/>
          <w:i/>
        </w:rPr>
        <w:t>ℰ</w:t>
      </w:r>
      <w:r w:rsidRPr="003C7FCB">
        <w:rPr>
          <w:rFonts w:ascii="Times New Roman" w:eastAsiaTheme="minorEastAsia" w:hAnsi="Times New Roman" w:cs="Times New Roman"/>
          <w:i/>
        </w:rPr>
        <w:t>=0.5</w:t>
      </w:r>
      <w:r w:rsidRPr="003C7FCB">
        <w:rPr>
          <w:rFonts w:ascii="Times New Roman" w:eastAsiaTheme="minorEastAsia" w:hAnsi="Times New Roman" w:cs="Times New Roman"/>
        </w:rPr>
        <w:t xml:space="preserve">, а отношение длины балки к ширине </w:t>
      </w:r>
      <w:r w:rsidRPr="003C7FCB">
        <w:rPr>
          <w:rFonts w:ascii="Times New Roman" w:eastAsiaTheme="minorEastAsia" w:hAnsi="Times New Roman" w:cs="Times New Roman"/>
          <w:i/>
        </w:rPr>
        <w:t>λ=</w:t>
      </w:r>
      <w:r>
        <w:rPr>
          <w:rFonts w:ascii="Times New Roman" w:eastAsiaTheme="minorEastAsia" w:hAnsi="Times New Roman" w:cs="Times New Roman"/>
          <w:i/>
        </w:rPr>
        <w:t>50</w:t>
      </w:r>
      <w:r w:rsidRPr="003C7FCB">
        <w:rPr>
          <w:rFonts w:ascii="Times New Roman" w:eastAsiaTheme="minorEastAsia" w:hAnsi="Times New Roman" w:cs="Times New Roman"/>
        </w:rPr>
        <w:t>.</w:t>
      </w:r>
    </w:p>
    <w:p w:rsidR="003C7FCB" w:rsidRPr="003C7FCB" w:rsidRDefault="003C7FCB" w:rsidP="003C7FCB">
      <w:pPr>
        <w:rPr>
          <w:rFonts w:ascii="Times New Roman" w:hAnsi="Times New Roman"/>
          <w:lang w:val="en-US"/>
        </w:rPr>
      </w:pPr>
      <w:r w:rsidRPr="003C7FCB">
        <w:rPr>
          <w:rFonts w:ascii="Times New Roman" w:hAnsi="Times New Roman"/>
        </w:rPr>
        <w:t>Начальное условие</w:t>
      </w:r>
      <w:r w:rsidRPr="003C7FCB">
        <w:rPr>
          <w:rFonts w:ascii="Times New Roman" w:hAnsi="Times New Roman"/>
          <w:lang w:val="en-US"/>
        </w:rPr>
        <w:t>:</w:t>
      </w:r>
    </w:p>
    <w:p w:rsidR="003C7FCB" w:rsidRPr="003C7FCB" w:rsidRDefault="003316E2" w:rsidP="003C7FCB">
      <w:pPr>
        <w:rPr>
          <w:rFonts w:ascii="Times New Roman" w:hAnsi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w(x)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 xml:space="preserve">=0  </m:t>
          </m:r>
        </m:oMath>
      </m:oMathPara>
    </w:p>
    <w:p w:rsidR="003C7FCB" w:rsidRPr="003C7FCB" w:rsidRDefault="003316E2" w:rsidP="003C7FCB">
      <w:pPr>
        <w:rPr>
          <w:rFonts w:ascii="Times New Roman" w:hAnsi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 xml:space="preserve">=0  </m:t>
          </m:r>
        </m:oMath>
      </m:oMathPara>
    </w:p>
    <w:p w:rsidR="003C7FCB" w:rsidRPr="003C7FCB" w:rsidRDefault="003C7FCB" w:rsidP="003C7FCB">
      <w:pPr>
        <w:rPr>
          <w:rFonts w:ascii="Times New Roman" w:hAnsi="Times New Roman"/>
          <w:lang w:val="en-US"/>
        </w:rPr>
      </w:pPr>
    </w:p>
    <w:p w:rsidR="003C7FCB" w:rsidRPr="002866E0" w:rsidRDefault="003C7FCB" w:rsidP="003C7FCB">
      <w:pPr>
        <w:rPr>
          <w:rFonts w:ascii="Times New Roman" w:hAnsi="Times New Roman"/>
        </w:rPr>
      </w:pPr>
      <w:r w:rsidRPr="003C7FCB">
        <w:rPr>
          <w:rFonts w:ascii="Times New Roman" w:hAnsi="Times New Roman"/>
        </w:rPr>
        <w:t>Граничные условия</w:t>
      </w:r>
      <w:r w:rsidRPr="002866E0">
        <w:rPr>
          <w:rFonts w:ascii="Times New Roman" w:hAnsi="Times New Roman"/>
        </w:rPr>
        <w:t>:</w:t>
      </w:r>
    </w:p>
    <w:p w:rsidR="003C7FCB" w:rsidRPr="002866E0" w:rsidRDefault="002866E0" w:rsidP="003C7F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Шарнир </w:t>
      </w:r>
      <w:r w:rsidR="003C7FCB" w:rsidRPr="003C7FCB">
        <w:rPr>
          <w:rFonts w:ascii="Times New Roman" w:hAnsi="Times New Roman"/>
        </w:rPr>
        <w:t>с обоих концов</w:t>
      </w:r>
    </w:p>
    <w:p w:rsidR="008655B9" w:rsidRPr="003C7FCB" w:rsidRDefault="003C7FCB" w:rsidP="003C7FCB">
      <w:pPr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w"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=0 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 xml:space="preserve">x=0,1  </m:t>
          </m:r>
        </m:oMath>
      </m:oMathPara>
    </w:p>
    <w:p w:rsidR="005F2C68" w:rsidRPr="008655B9" w:rsidRDefault="005F2C68" w:rsidP="008655B9">
      <w:pPr>
        <w:spacing w:line="360" w:lineRule="auto"/>
        <w:jc w:val="center"/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</w:pPr>
      <w:r w:rsidRPr="008655B9">
        <w:rPr>
          <w:rFonts w:ascii="Times New Roman" w:hAnsi="Times New Roman"/>
          <w:b/>
          <w:sz w:val="32"/>
          <w:szCs w:val="20"/>
        </w:rPr>
        <w:t>ДИНАМИКА</w:t>
      </w:r>
    </w:p>
    <w:p w:rsidR="006D15A7" w:rsidRPr="008655B9" w:rsidRDefault="006D15A7" w:rsidP="008655B9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</w:rPr>
      </w:pPr>
      <w:r w:rsidRPr="008655B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Данная задача рассматривается для </w:t>
      </w:r>
      <w:r w:rsidR="00AE12A7" w:rsidRPr="008655B9">
        <w:rPr>
          <w:rFonts w:ascii="Times New Roman" w:hAnsi="Times New Roman" w:cs="Times New Roman"/>
          <w:color w:val="000000"/>
          <w:shd w:val="clear" w:color="auto" w:fill="FFFFFF"/>
        </w:rPr>
        <w:t>физически</w:t>
      </w:r>
      <w:r w:rsidRPr="008655B9">
        <w:rPr>
          <w:rFonts w:ascii="Times New Roman" w:hAnsi="Times New Roman" w:cs="Times New Roman"/>
          <w:color w:val="000000"/>
          <w:shd w:val="clear" w:color="auto" w:fill="FFFFFF"/>
        </w:rPr>
        <w:t xml:space="preserve">-нелинейной балки, на которую равномерно действует нагрузка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Pr="008655B9">
        <w:rPr>
          <w:rFonts w:ascii="Times New Roman" w:hAnsi="Times New Roman" w:cs="Times New Roman"/>
          <w:color w:val="000000"/>
          <w:shd w:val="clear" w:color="auto" w:fill="FFFFFF"/>
        </w:rPr>
        <w:t xml:space="preserve">, основная частота возбуждения задана как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  <m:r>
          <w:rPr>
            <w:rFonts w:ascii="Cambria Math" w:hAnsi="Times New Roman" w:cs="Times New Roman"/>
          </w:rPr>
          <m:t>=3.55</m:t>
        </m:r>
      </m:oMath>
      <w:r w:rsidRPr="008655B9">
        <w:rPr>
          <w:rFonts w:ascii="Times New Roman" w:eastAsiaTheme="minorEastAsia" w:hAnsi="Times New Roman" w:cs="Times New Roman"/>
        </w:rPr>
        <w:t xml:space="preserve">, количество узлов разбиения отрезка </w:t>
      </w:r>
      <w:r w:rsidRPr="008655B9">
        <w:rPr>
          <w:rFonts w:ascii="Times New Roman" w:eastAsiaTheme="minorEastAsia" w:hAnsi="Times New Roman" w:cs="Times New Roman"/>
          <w:i/>
          <w:lang w:val="en-US"/>
        </w:rPr>
        <w:t>n</w:t>
      </w:r>
      <w:r w:rsidRPr="008655B9">
        <w:rPr>
          <w:rFonts w:ascii="Times New Roman" w:eastAsiaTheme="minorEastAsia" w:hAnsi="Times New Roman" w:cs="Times New Roman"/>
          <w:i/>
        </w:rPr>
        <w:t>=120</w:t>
      </w:r>
      <w:r w:rsidRPr="008655B9">
        <w:rPr>
          <w:rFonts w:ascii="Times New Roman" w:eastAsiaTheme="minorEastAsia" w:hAnsi="Times New Roman" w:cs="Times New Roman"/>
        </w:rPr>
        <w:t xml:space="preserve">, коэффициент сопротивления среды </w:t>
      </w:r>
      <w:r w:rsidRPr="008655B9">
        <w:rPr>
          <w:rFonts w:ascii="Times New Roman" w:eastAsiaTheme="minorEastAsia" w:hAnsi="Cambria Math" w:cs="Times New Roman"/>
          <w:i/>
        </w:rPr>
        <w:t>ℰ</w:t>
      </w:r>
      <w:r w:rsidRPr="008655B9">
        <w:rPr>
          <w:rFonts w:ascii="Times New Roman" w:eastAsiaTheme="minorEastAsia" w:hAnsi="Times New Roman" w:cs="Times New Roman"/>
          <w:i/>
        </w:rPr>
        <w:t>=0.5</w:t>
      </w:r>
      <w:r w:rsidRPr="008655B9">
        <w:rPr>
          <w:rFonts w:ascii="Times New Roman" w:eastAsiaTheme="minorEastAsia" w:hAnsi="Times New Roman" w:cs="Times New Roman"/>
        </w:rPr>
        <w:t xml:space="preserve">, а отношение длины балки к ширине </w:t>
      </w:r>
      <w:r w:rsidRPr="008655B9">
        <w:rPr>
          <w:rFonts w:ascii="Times New Roman" w:eastAsiaTheme="minorEastAsia" w:hAnsi="Times New Roman" w:cs="Times New Roman"/>
          <w:i/>
        </w:rPr>
        <w:t>λ=</w:t>
      </w:r>
      <w:r w:rsidR="005459C1" w:rsidRPr="008655B9">
        <w:rPr>
          <w:rFonts w:ascii="Times New Roman" w:eastAsiaTheme="minorEastAsia" w:hAnsi="Times New Roman" w:cs="Times New Roman"/>
          <w:i/>
        </w:rPr>
        <w:t>50</w:t>
      </w:r>
      <w:r w:rsidRPr="008655B9">
        <w:rPr>
          <w:rFonts w:ascii="Times New Roman" w:eastAsiaTheme="minorEastAsia" w:hAnsi="Times New Roman" w:cs="Times New Roman"/>
        </w:rPr>
        <w:t>.</w:t>
      </w:r>
    </w:p>
    <w:p w:rsidR="005459C1" w:rsidRPr="008655B9" w:rsidRDefault="005459C1" w:rsidP="008655B9">
      <w:pPr>
        <w:pStyle w:val="a5"/>
        <w:spacing w:line="360" w:lineRule="auto"/>
        <w:ind w:left="0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459C1" w:rsidRPr="008655B9" w:rsidRDefault="005459C1" w:rsidP="008655B9">
      <w:pPr>
        <w:pStyle w:val="a5"/>
        <w:spacing w:line="360" w:lineRule="auto"/>
        <w:ind w:left="0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655B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1350" cy="2099733"/>
            <wp:effectExtent l="19050" t="0" r="6350" b="0"/>
            <wp:docPr id="20" name="Рисунок 19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91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C1" w:rsidRPr="008655B9" w:rsidRDefault="005459C1" w:rsidP="008655B9">
      <w:pPr>
        <w:pStyle w:val="a5"/>
        <w:spacing w:line="360" w:lineRule="auto"/>
        <w:ind w:left="0" w:firstLine="708"/>
        <w:jc w:val="center"/>
        <w:rPr>
          <w:rStyle w:val="ae"/>
          <w:rFonts w:ascii="Times New Roman" w:hAnsi="Times New Roman" w:cs="Times New Roman"/>
        </w:rPr>
      </w:pPr>
      <w:r w:rsidRPr="008655B9">
        <w:rPr>
          <w:rStyle w:val="ae"/>
          <w:rFonts w:ascii="Times New Roman" w:hAnsi="Times New Roman" w:cs="Times New Roman"/>
        </w:rPr>
        <w:t xml:space="preserve">Зависимость </w:t>
      </w:r>
      <w:proofErr w:type="spellStart"/>
      <w:r w:rsidRPr="008655B9">
        <w:rPr>
          <w:rStyle w:val="ae"/>
          <w:rFonts w:ascii="Times New Roman" w:hAnsi="Times New Roman" w:cs="Times New Roman"/>
        </w:rPr>
        <w:t>q</w:t>
      </w:r>
      <w:proofErr w:type="spellEnd"/>
      <w:r w:rsidRPr="008655B9">
        <w:rPr>
          <w:rStyle w:val="ae"/>
          <w:rFonts w:ascii="Times New Roman" w:hAnsi="Times New Roman" w:cs="Times New Roman"/>
        </w:rPr>
        <w:t xml:space="preserve"> от </w:t>
      </w:r>
      <w:proofErr w:type="spellStart"/>
      <w:r w:rsidRPr="008655B9">
        <w:rPr>
          <w:rStyle w:val="ae"/>
          <w:rFonts w:ascii="Times New Roman" w:hAnsi="Times New Roman" w:cs="Times New Roman"/>
        </w:rPr>
        <w:t>w</w:t>
      </w:r>
      <w:proofErr w:type="spellEnd"/>
    </w:p>
    <w:p w:rsidR="005F2C68" w:rsidRPr="008655B9" w:rsidRDefault="005F2C68" w:rsidP="008655B9">
      <w:pPr>
        <w:jc w:val="center"/>
        <w:rPr>
          <w:rFonts w:ascii="Times New Roman" w:hAnsi="Times New Roman"/>
        </w:rPr>
      </w:pPr>
    </w:p>
    <w:p w:rsidR="005459C1" w:rsidRPr="00993A53" w:rsidRDefault="00850B4E" w:rsidP="008655B9">
      <w:pPr>
        <w:jc w:val="center"/>
        <w:rPr>
          <w:rFonts w:ascii="Times New Roman" w:hAnsi="Times New Roman"/>
          <w:b/>
          <w:sz w:val="28"/>
          <w:szCs w:val="28"/>
        </w:rPr>
      </w:pPr>
      <w:r w:rsidRPr="00993A53">
        <w:rPr>
          <w:rFonts w:ascii="Times New Roman" w:hAnsi="Times New Roman"/>
          <w:b/>
          <w:sz w:val="28"/>
          <w:szCs w:val="28"/>
        </w:rPr>
        <w:t xml:space="preserve">Исследуем поведение балки при нагрузке </w:t>
      </w:r>
      <w:r w:rsidR="005459C1" w:rsidRPr="00993A53">
        <w:rPr>
          <w:rFonts w:ascii="Times New Roman" w:hAnsi="Times New Roman"/>
          <w:b/>
          <w:sz w:val="28"/>
          <w:szCs w:val="28"/>
        </w:rPr>
        <w:t>1</w:t>
      </w:r>
      <w:r w:rsidRPr="00993A53">
        <w:rPr>
          <w:rFonts w:ascii="Times New Roman" w:hAnsi="Times New Roman"/>
          <w:b/>
          <w:sz w:val="28"/>
          <w:szCs w:val="28"/>
        </w:rPr>
        <w:t>.</w:t>
      </w:r>
    </w:p>
    <w:p w:rsidR="005F2C68" w:rsidRPr="008655B9" w:rsidRDefault="00850B4E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br/>
      </w:r>
      <w:r w:rsidR="006D15A7" w:rsidRPr="008655B9">
        <w:rPr>
          <w:rFonts w:ascii="Times New Roman" w:hAnsi="Times New Roman"/>
          <w:b/>
          <w:sz w:val="32"/>
          <w:szCs w:val="20"/>
        </w:rPr>
        <w:t>Спектр мощности:</w:t>
      </w:r>
    </w:p>
    <w:p w:rsidR="00850B4E" w:rsidRPr="008655B9" w:rsidRDefault="005459C1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noProof/>
          <w:sz w:val="32"/>
          <w:szCs w:val="20"/>
          <w:lang w:eastAsia="ru-RU"/>
        </w:rPr>
        <w:drawing>
          <wp:inline distT="0" distB="0" distL="0" distR="0">
            <wp:extent cx="4278630" cy="3209201"/>
            <wp:effectExtent l="19050" t="0" r="7620" b="0"/>
            <wp:docPr id="33" name="Рисунок 51" descr="G:\программа\нелин мех\FFT\p_q_const_n120_q_5_4_w_fourier_20_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:\программа\нелин мех\FFT\p_q_const_n120_q_5_4_w_fourier_20_27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51" cy="32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4E" w:rsidRPr="00993A53" w:rsidRDefault="0038238E" w:rsidP="008655B9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993A53">
        <w:rPr>
          <w:rFonts w:ascii="Times New Roman" w:hAnsi="Times New Roman"/>
          <w:b/>
          <w:i/>
          <w:sz w:val="28"/>
          <w:szCs w:val="28"/>
        </w:rPr>
        <w:t xml:space="preserve">Покажем </w:t>
      </w:r>
      <w:proofErr w:type="spellStart"/>
      <w:r w:rsidRPr="00993A53">
        <w:rPr>
          <w:rFonts w:ascii="Times New Roman" w:hAnsi="Times New Roman"/>
          <w:b/>
          <w:i/>
          <w:sz w:val="28"/>
          <w:szCs w:val="28"/>
        </w:rPr>
        <w:t>вейвлет</w:t>
      </w:r>
      <w:proofErr w:type="spellEnd"/>
      <w:r w:rsidRPr="00993A53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850B4E" w:rsidRPr="00993A53">
        <w:rPr>
          <w:rFonts w:ascii="Times New Roman" w:hAnsi="Times New Roman"/>
          <w:b/>
          <w:i/>
          <w:sz w:val="28"/>
          <w:szCs w:val="28"/>
        </w:rPr>
        <w:t>спектр, фазовый портрет и сигнал для этой нагрузки:</w:t>
      </w:r>
    </w:p>
    <w:p w:rsidR="005459C1" w:rsidRPr="008655B9" w:rsidRDefault="005459C1" w:rsidP="00993A53">
      <w:pPr>
        <w:rPr>
          <w:rFonts w:ascii="Times New Roman" w:hAnsi="Times New Roman"/>
          <w:b/>
          <w:sz w:val="32"/>
          <w:szCs w:val="20"/>
        </w:rPr>
      </w:pPr>
    </w:p>
    <w:p w:rsidR="00850B4E" w:rsidRPr="008655B9" w:rsidRDefault="0038238E" w:rsidP="008655B9">
      <w:pPr>
        <w:jc w:val="center"/>
        <w:rPr>
          <w:rFonts w:ascii="Times New Roman" w:hAnsi="Times New Roman"/>
          <w:b/>
          <w:sz w:val="32"/>
          <w:szCs w:val="20"/>
        </w:rPr>
      </w:pPr>
      <w:proofErr w:type="spellStart"/>
      <w:r w:rsidRPr="008655B9">
        <w:rPr>
          <w:rFonts w:ascii="Times New Roman" w:hAnsi="Times New Roman"/>
          <w:b/>
          <w:sz w:val="32"/>
          <w:szCs w:val="20"/>
        </w:rPr>
        <w:lastRenderedPageBreak/>
        <w:t>Вейвлет</w:t>
      </w:r>
      <w:proofErr w:type="spellEnd"/>
      <w:r w:rsidRPr="008655B9">
        <w:rPr>
          <w:rFonts w:ascii="Times New Roman" w:hAnsi="Times New Roman"/>
          <w:b/>
          <w:sz w:val="32"/>
          <w:szCs w:val="20"/>
        </w:rPr>
        <w:t xml:space="preserve"> - </w:t>
      </w:r>
      <w:r w:rsidR="00850B4E" w:rsidRPr="008655B9">
        <w:rPr>
          <w:rFonts w:ascii="Times New Roman" w:hAnsi="Times New Roman"/>
          <w:b/>
          <w:sz w:val="32"/>
          <w:szCs w:val="20"/>
        </w:rPr>
        <w:t>спектр:</w:t>
      </w:r>
      <w:r w:rsidR="00850B4E" w:rsidRPr="008655B9">
        <w:rPr>
          <w:rFonts w:ascii="Times New Roman" w:hAnsi="Times New Roman"/>
          <w:b/>
          <w:sz w:val="32"/>
          <w:szCs w:val="20"/>
        </w:rPr>
        <w:br/>
      </w:r>
      <w:r w:rsidR="00850B4E" w:rsidRPr="008655B9">
        <w:rPr>
          <w:rFonts w:ascii="Times New Roman" w:hAnsi="Times New Roman"/>
          <w:b/>
          <w:noProof/>
          <w:sz w:val="32"/>
          <w:szCs w:val="20"/>
          <w:lang w:eastAsia="ru-RU"/>
        </w:rPr>
        <w:drawing>
          <wp:inline distT="0" distB="0" distL="0" distR="0">
            <wp:extent cx="3893820" cy="2804412"/>
            <wp:effectExtent l="19050" t="0" r="0" b="0"/>
            <wp:docPr id="3" name="Рисунок 3" descr="E:\Механика\Хаос при нагрузке 12_4 вильвет спек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Механика\Хаос при нагрузке 12_4 вильвет спектр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91" cy="28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4E" w:rsidRPr="008655B9" w:rsidRDefault="00850B4E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t>Фазовый портрет:</w:t>
      </w:r>
    </w:p>
    <w:p w:rsidR="00850B4E" w:rsidRPr="008655B9" w:rsidRDefault="005459C1" w:rsidP="008655B9">
      <w:pPr>
        <w:jc w:val="center"/>
        <w:rPr>
          <w:rFonts w:ascii="Times New Roman" w:hAnsi="Times New Roman"/>
        </w:rPr>
      </w:pPr>
      <w:r w:rsidRPr="008655B9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046421" cy="3032760"/>
            <wp:effectExtent l="19050" t="0" r="0" b="0"/>
            <wp:docPr id="32" name="Рисунок 58" descr="G:\программа\нелин мех\Phase portrait\p_q_const_n120_q_5_4_phase2D_20_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:\программа\нелин мех\Phase portrait\p_q_const_n120_q_5_4_phase2D_20_276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99" cy="303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4E" w:rsidRPr="008655B9" w:rsidRDefault="00850B4E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t>Сигнал:</w:t>
      </w:r>
    </w:p>
    <w:p w:rsidR="00850B4E" w:rsidRPr="008655B9" w:rsidRDefault="00850B4E" w:rsidP="008655B9">
      <w:pPr>
        <w:jc w:val="center"/>
        <w:rPr>
          <w:rFonts w:ascii="Times New Roman" w:hAnsi="Times New Roman"/>
          <w:b/>
          <w:sz w:val="32"/>
          <w:szCs w:val="20"/>
          <w:lang w:val="en-US"/>
        </w:rPr>
      </w:pPr>
      <w:r w:rsidRPr="008655B9">
        <w:rPr>
          <w:rFonts w:ascii="Times New Roman" w:hAnsi="Times New Roman"/>
          <w:b/>
          <w:noProof/>
          <w:sz w:val="32"/>
          <w:szCs w:val="20"/>
          <w:lang w:eastAsia="ru-RU"/>
        </w:rPr>
        <w:drawing>
          <wp:inline distT="0" distB="0" distL="0" distR="0">
            <wp:extent cx="4587240" cy="1758139"/>
            <wp:effectExtent l="19050" t="0" r="3810" b="0"/>
            <wp:docPr id="7" name="Рисунок 7" descr="E:\Механика\Хаос при нагрузке 12_4 сигн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Механика\Хаос при нагрузке 12_4 сигнал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0" cy="1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76" w:rsidRPr="008655B9" w:rsidRDefault="005D7976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lastRenderedPageBreak/>
        <w:t xml:space="preserve">Исследуем поведение балки при нагрузке </w:t>
      </w:r>
      <w:r w:rsidR="005459C1" w:rsidRPr="008655B9">
        <w:rPr>
          <w:rFonts w:ascii="Times New Roman" w:hAnsi="Times New Roman"/>
          <w:b/>
          <w:sz w:val="32"/>
          <w:szCs w:val="20"/>
        </w:rPr>
        <w:t>2</w:t>
      </w:r>
      <w:r w:rsidRPr="008655B9">
        <w:rPr>
          <w:rFonts w:ascii="Times New Roman" w:hAnsi="Times New Roman"/>
          <w:b/>
          <w:sz w:val="32"/>
          <w:szCs w:val="20"/>
        </w:rPr>
        <w:t>.</w:t>
      </w:r>
      <w:r w:rsidRPr="008655B9">
        <w:rPr>
          <w:rFonts w:ascii="Times New Roman" w:hAnsi="Times New Roman"/>
          <w:b/>
          <w:sz w:val="32"/>
          <w:szCs w:val="20"/>
        </w:rPr>
        <w:br/>
      </w:r>
      <w:r w:rsidR="006D15A7" w:rsidRPr="008655B9">
        <w:rPr>
          <w:rFonts w:ascii="Times New Roman" w:hAnsi="Times New Roman"/>
          <w:b/>
          <w:sz w:val="32"/>
          <w:szCs w:val="20"/>
        </w:rPr>
        <w:t>Спектр мощности</w:t>
      </w:r>
      <w:r w:rsidRPr="008655B9">
        <w:rPr>
          <w:rFonts w:ascii="Times New Roman" w:hAnsi="Times New Roman"/>
          <w:b/>
          <w:sz w:val="32"/>
          <w:szCs w:val="20"/>
        </w:rPr>
        <w:t>:</w:t>
      </w:r>
    </w:p>
    <w:p w:rsidR="00993A53" w:rsidRPr="003C7FCB" w:rsidRDefault="005459C1" w:rsidP="003C7FCB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522470" cy="3392094"/>
            <wp:effectExtent l="19050" t="0" r="0" b="0"/>
            <wp:docPr id="52" name="Рисунок 52" descr="G:\программа\нелин мех\FFT\p_q_const_n120_q_5_6_w_fourier_20_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:\программа\нелин мех\FFT\p_q_const_n120_q_5_6_w_fourier_20_276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61" cy="339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53" w:rsidRDefault="00993A53" w:rsidP="008655B9">
      <w:pPr>
        <w:jc w:val="center"/>
        <w:rPr>
          <w:rFonts w:ascii="Times New Roman" w:hAnsi="Times New Roman"/>
          <w:b/>
          <w:sz w:val="32"/>
          <w:szCs w:val="20"/>
        </w:rPr>
      </w:pPr>
    </w:p>
    <w:p w:rsidR="005D7976" w:rsidRPr="00993A53" w:rsidRDefault="0038238E" w:rsidP="008655B9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993A53">
        <w:rPr>
          <w:rFonts w:ascii="Times New Roman" w:hAnsi="Times New Roman"/>
          <w:b/>
          <w:i/>
          <w:sz w:val="28"/>
          <w:szCs w:val="28"/>
        </w:rPr>
        <w:t xml:space="preserve">Покажем </w:t>
      </w:r>
      <w:proofErr w:type="spellStart"/>
      <w:r w:rsidRPr="00993A53">
        <w:rPr>
          <w:rFonts w:ascii="Times New Roman" w:hAnsi="Times New Roman"/>
          <w:b/>
          <w:i/>
          <w:sz w:val="28"/>
          <w:szCs w:val="28"/>
        </w:rPr>
        <w:t>вейвлет</w:t>
      </w:r>
      <w:proofErr w:type="spellEnd"/>
      <w:r w:rsidRPr="00993A53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5D7976" w:rsidRPr="00993A53">
        <w:rPr>
          <w:rFonts w:ascii="Times New Roman" w:hAnsi="Times New Roman"/>
          <w:b/>
          <w:i/>
          <w:sz w:val="28"/>
          <w:szCs w:val="28"/>
        </w:rPr>
        <w:t>спектр, фазовый портрет и сигнал для этой нагрузки:</w:t>
      </w:r>
    </w:p>
    <w:p w:rsidR="005D7976" w:rsidRPr="008655B9" w:rsidRDefault="0038238E" w:rsidP="008655B9">
      <w:pPr>
        <w:jc w:val="center"/>
        <w:rPr>
          <w:rFonts w:ascii="Times New Roman" w:hAnsi="Times New Roman"/>
          <w:b/>
          <w:sz w:val="32"/>
          <w:szCs w:val="20"/>
          <w:lang w:val="en-US"/>
        </w:rPr>
      </w:pPr>
      <w:proofErr w:type="spellStart"/>
      <w:r w:rsidRPr="008655B9">
        <w:rPr>
          <w:rFonts w:ascii="Times New Roman" w:hAnsi="Times New Roman"/>
          <w:b/>
          <w:sz w:val="32"/>
          <w:szCs w:val="20"/>
        </w:rPr>
        <w:t>Вейвлет</w:t>
      </w:r>
      <w:proofErr w:type="spellEnd"/>
      <w:r w:rsidRPr="008655B9">
        <w:rPr>
          <w:rFonts w:ascii="Times New Roman" w:hAnsi="Times New Roman"/>
          <w:b/>
          <w:sz w:val="32"/>
          <w:szCs w:val="20"/>
        </w:rPr>
        <w:t xml:space="preserve"> - </w:t>
      </w:r>
      <w:r w:rsidR="005D7976" w:rsidRPr="008655B9">
        <w:rPr>
          <w:rFonts w:ascii="Times New Roman" w:hAnsi="Times New Roman"/>
          <w:b/>
          <w:sz w:val="32"/>
          <w:szCs w:val="20"/>
        </w:rPr>
        <w:t>спектр</w:t>
      </w:r>
      <w:r w:rsidR="005D7976" w:rsidRPr="008655B9">
        <w:rPr>
          <w:rFonts w:ascii="Times New Roman" w:hAnsi="Times New Roman"/>
          <w:b/>
          <w:sz w:val="32"/>
          <w:szCs w:val="20"/>
          <w:lang w:val="en-US"/>
        </w:rPr>
        <w:t>:</w:t>
      </w:r>
      <w:r w:rsidR="005D7976" w:rsidRPr="008655B9">
        <w:rPr>
          <w:rFonts w:ascii="Times New Roman" w:hAnsi="Times New Roman"/>
          <w:b/>
          <w:sz w:val="32"/>
          <w:szCs w:val="20"/>
          <w:lang w:val="en-US"/>
        </w:rPr>
        <w:br/>
      </w:r>
      <w:r w:rsidR="005D7976" w:rsidRPr="008655B9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164330" cy="3165842"/>
            <wp:effectExtent l="19050" t="0" r="7620" b="0"/>
            <wp:docPr id="13" name="Рисунок 13" descr="E:\Механика\Хаос при нагрузке 12_6 вильвет спек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Механика\Хаос при нагрузке 12_6 вильвет спектр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16" cy="31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76" w:rsidRPr="008655B9" w:rsidRDefault="005D7976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t>Фазовый портрет:</w:t>
      </w:r>
    </w:p>
    <w:p w:rsidR="005D7976" w:rsidRPr="008655B9" w:rsidRDefault="005459C1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4217670" cy="3161110"/>
            <wp:effectExtent l="19050" t="0" r="0" b="0"/>
            <wp:docPr id="59" name="Рисунок 59" descr="G:\программа\нелин мех\Phase portrait\p_q_const_n120_q_5_6_phase2D_20_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:\программа\нелин мех\Phase portrait\p_q_const_n120_q_5_6_phase2D_20_276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76" cy="316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5B9" w:rsidRDefault="008655B9" w:rsidP="008655B9">
      <w:pPr>
        <w:jc w:val="center"/>
        <w:rPr>
          <w:rFonts w:ascii="Times New Roman" w:hAnsi="Times New Roman"/>
          <w:b/>
          <w:sz w:val="32"/>
          <w:szCs w:val="20"/>
        </w:rPr>
      </w:pPr>
    </w:p>
    <w:p w:rsidR="005D7976" w:rsidRPr="008655B9" w:rsidRDefault="005D7976" w:rsidP="008655B9">
      <w:pPr>
        <w:jc w:val="center"/>
        <w:rPr>
          <w:rFonts w:ascii="Times New Roman" w:hAnsi="Times New Roman"/>
          <w:b/>
          <w:sz w:val="32"/>
          <w:szCs w:val="20"/>
          <w:lang w:val="en-US"/>
        </w:rPr>
      </w:pPr>
      <w:r w:rsidRPr="008655B9">
        <w:rPr>
          <w:rFonts w:ascii="Times New Roman" w:hAnsi="Times New Roman"/>
          <w:b/>
          <w:sz w:val="32"/>
          <w:szCs w:val="20"/>
        </w:rPr>
        <w:t>Сигнал</w:t>
      </w:r>
      <w:r w:rsidRPr="008655B9">
        <w:rPr>
          <w:rFonts w:ascii="Times New Roman" w:hAnsi="Times New Roman"/>
          <w:b/>
          <w:sz w:val="32"/>
          <w:szCs w:val="20"/>
          <w:lang w:val="en-US"/>
        </w:rPr>
        <w:t>:</w:t>
      </w:r>
    </w:p>
    <w:p w:rsidR="005D7976" w:rsidRPr="008655B9" w:rsidRDefault="005D7976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994910" cy="1959424"/>
            <wp:effectExtent l="19050" t="0" r="0" b="0"/>
            <wp:docPr id="15" name="Рисунок 15" descr="E:\Механика\Хаос при нагрузке 12_6 сигн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Механика\Хаос при нагрузке 12_6 сигнал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42" cy="195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76" w:rsidRPr="008655B9" w:rsidRDefault="005D7976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993A53">
        <w:rPr>
          <w:rFonts w:ascii="Times New Roman" w:hAnsi="Times New Roman"/>
          <w:b/>
          <w:sz w:val="28"/>
          <w:szCs w:val="28"/>
        </w:rPr>
        <w:t xml:space="preserve">Исследуем поведение балки при нагрузке </w:t>
      </w:r>
      <w:r w:rsidR="005459C1" w:rsidRPr="00993A53">
        <w:rPr>
          <w:rFonts w:ascii="Times New Roman" w:hAnsi="Times New Roman"/>
          <w:b/>
          <w:sz w:val="28"/>
          <w:szCs w:val="28"/>
        </w:rPr>
        <w:t>3</w:t>
      </w:r>
      <w:r w:rsidRPr="00993A53">
        <w:rPr>
          <w:rFonts w:ascii="Times New Roman" w:hAnsi="Times New Roman"/>
          <w:b/>
          <w:sz w:val="28"/>
          <w:szCs w:val="28"/>
        </w:rPr>
        <w:t>.</w:t>
      </w:r>
      <w:r w:rsidRPr="00993A53">
        <w:rPr>
          <w:rFonts w:ascii="Times New Roman" w:hAnsi="Times New Roman"/>
          <w:b/>
          <w:sz w:val="28"/>
          <w:szCs w:val="28"/>
        </w:rPr>
        <w:br/>
      </w:r>
      <w:r w:rsidR="006D15A7" w:rsidRPr="008655B9">
        <w:rPr>
          <w:rFonts w:ascii="Times New Roman" w:hAnsi="Times New Roman"/>
          <w:b/>
          <w:sz w:val="32"/>
          <w:szCs w:val="20"/>
        </w:rPr>
        <w:t>Спектр мощности:</w:t>
      </w:r>
    </w:p>
    <w:p w:rsidR="005D7976" w:rsidRPr="008655B9" w:rsidRDefault="005459C1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4354830" cy="3266355"/>
            <wp:effectExtent l="19050" t="0" r="7620" b="0"/>
            <wp:docPr id="34" name="Рисунок 53" descr="G:\программа\нелин мех\FFT\p_q_const_n120_q_5_8_w_fourier_20_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:\программа\нелин мех\FFT\p_q_const_n120_q_5_8_w_fourier_20_276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05" cy="327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53" w:rsidRDefault="00993A53" w:rsidP="008655B9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5D7976" w:rsidRPr="00993A53" w:rsidRDefault="0038238E" w:rsidP="008655B9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993A53">
        <w:rPr>
          <w:rFonts w:ascii="Times New Roman" w:hAnsi="Times New Roman"/>
          <w:b/>
          <w:i/>
          <w:sz w:val="28"/>
          <w:szCs w:val="28"/>
        </w:rPr>
        <w:t xml:space="preserve">Покажем </w:t>
      </w:r>
      <w:proofErr w:type="spellStart"/>
      <w:r w:rsidRPr="00993A53">
        <w:rPr>
          <w:rFonts w:ascii="Times New Roman" w:hAnsi="Times New Roman"/>
          <w:b/>
          <w:i/>
          <w:sz w:val="28"/>
          <w:szCs w:val="28"/>
        </w:rPr>
        <w:t>вейвлет</w:t>
      </w:r>
      <w:proofErr w:type="spellEnd"/>
      <w:r w:rsidRPr="00993A53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5D7976" w:rsidRPr="00993A53">
        <w:rPr>
          <w:rFonts w:ascii="Times New Roman" w:hAnsi="Times New Roman"/>
          <w:b/>
          <w:i/>
          <w:sz w:val="28"/>
          <w:szCs w:val="28"/>
        </w:rPr>
        <w:t>спектр, фазовый портрет и сигнал для этой нагрузки:</w:t>
      </w:r>
    </w:p>
    <w:p w:rsidR="005D7976" w:rsidRPr="008655B9" w:rsidRDefault="0038238E" w:rsidP="008655B9">
      <w:pPr>
        <w:jc w:val="center"/>
        <w:rPr>
          <w:rFonts w:ascii="Times New Roman" w:hAnsi="Times New Roman"/>
          <w:b/>
          <w:sz w:val="32"/>
          <w:szCs w:val="20"/>
          <w:lang w:val="en-US"/>
        </w:rPr>
      </w:pPr>
      <w:proofErr w:type="spellStart"/>
      <w:r w:rsidRPr="008655B9">
        <w:rPr>
          <w:rFonts w:ascii="Times New Roman" w:hAnsi="Times New Roman"/>
          <w:b/>
          <w:sz w:val="32"/>
          <w:szCs w:val="20"/>
        </w:rPr>
        <w:t>Вейвлет</w:t>
      </w:r>
      <w:proofErr w:type="spellEnd"/>
      <w:r w:rsidRPr="008655B9">
        <w:rPr>
          <w:rFonts w:ascii="Times New Roman" w:hAnsi="Times New Roman"/>
          <w:b/>
          <w:sz w:val="32"/>
          <w:szCs w:val="20"/>
        </w:rPr>
        <w:t xml:space="preserve"> - </w:t>
      </w:r>
      <w:r w:rsidR="005D7976" w:rsidRPr="008655B9">
        <w:rPr>
          <w:rFonts w:ascii="Times New Roman" w:hAnsi="Times New Roman"/>
          <w:b/>
          <w:sz w:val="32"/>
          <w:szCs w:val="20"/>
        </w:rPr>
        <w:t>спектр</w:t>
      </w:r>
      <w:r w:rsidR="005D7976" w:rsidRPr="008655B9">
        <w:rPr>
          <w:rFonts w:ascii="Times New Roman" w:hAnsi="Times New Roman"/>
          <w:b/>
          <w:sz w:val="32"/>
          <w:szCs w:val="20"/>
          <w:lang w:val="en-US"/>
        </w:rPr>
        <w:t>:</w:t>
      </w:r>
      <w:r w:rsidR="005D7976" w:rsidRPr="008655B9">
        <w:rPr>
          <w:rFonts w:ascii="Times New Roman" w:hAnsi="Times New Roman"/>
          <w:b/>
          <w:sz w:val="32"/>
          <w:szCs w:val="20"/>
          <w:lang w:val="en-US"/>
        </w:rPr>
        <w:br/>
      </w:r>
      <w:r w:rsidR="005D7976" w:rsidRPr="008655B9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3874770" cy="2962148"/>
            <wp:effectExtent l="19050" t="0" r="0" b="0"/>
            <wp:docPr id="18" name="Рисунок 18" descr="E:\Механика\Хаос при нагрузке 12_594 вильветовый спек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Механика\Хаос при нагрузке 12_594 вильветовый спектр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679" cy="296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76" w:rsidRPr="008655B9" w:rsidRDefault="005D7976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8655B9">
        <w:rPr>
          <w:rFonts w:ascii="Times New Roman" w:hAnsi="Times New Roman"/>
          <w:b/>
          <w:sz w:val="32"/>
          <w:szCs w:val="20"/>
        </w:rPr>
        <w:t>Фазовый портрет:</w:t>
      </w:r>
    </w:p>
    <w:p w:rsidR="005D7976" w:rsidRPr="008655B9" w:rsidRDefault="005459C1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3950970" cy="2961220"/>
            <wp:effectExtent l="19050" t="0" r="0" b="0"/>
            <wp:docPr id="60" name="Рисунок 60" descr="G:\программа\нелин мех\Phase portrait\p_q_const_n120_q_5_8_phase2D_20_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:\программа\нелин мех\Phase portrait\p_q_const_n120_q_5_8_phase2D_20_276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27" cy="296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5B9" w:rsidRDefault="008655B9" w:rsidP="008655B9">
      <w:pPr>
        <w:jc w:val="center"/>
        <w:rPr>
          <w:rFonts w:ascii="Times New Roman" w:hAnsi="Times New Roman"/>
          <w:b/>
          <w:sz w:val="32"/>
          <w:szCs w:val="20"/>
        </w:rPr>
      </w:pPr>
    </w:p>
    <w:p w:rsidR="005D7976" w:rsidRPr="008655B9" w:rsidRDefault="005D7976" w:rsidP="008655B9">
      <w:pPr>
        <w:jc w:val="center"/>
        <w:rPr>
          <w:rFonts w:ascii="Times New Roman" w:hAnsi="Times New Roman"/>
          <w:b/>
          <w:sz w:val="32"/>
          <w:szCs w:val="20"/>
          <w:lang w:val="en-US"/>
        </w:rPr>
      </w:pPr>
      <w:r w:rsidRPr="008655B9">
        <w:rPr>
          <w:rFonts w:ascii="Times New Roman" w:hAnsi="Times New Roman"/>
          <w:b/>
          <w:sz w:val="32"/>
          <w:szCs w:val="20"/>
        </w:rPr>
        <w:t>Сигнал</w:t>
      </w:r>
      <w:r w:rsidRPr="008655B9">
        <w:rPr>
          <w:rFonts w:ascii="Times New Roman" w:hAnsi="Times New Roman"/>
          <w:b/>
          <w:sz w:val="32"/>
          <w:szCs w:val="20"/>
          <w:lang w:val="en-US"/>
        </w:rPr>
        <w:t>:</w:t>
      </w:r>
    </w:p>
    <w:p w:rsidR="0038238E" w:rsidRPr="008655B9" w:rsidRDefault="0038238E" w:rsidP="008655B9">
      <w:pPr>
        <w:jc w:val="center"/>
        <w:rPr>
          <w:rFonts w:ascii="Times New Roman" w:hAnsi="Times New Roman"/>
          <w:noProof/>
          <w:sz w:val="32"/>
          <w:szCs w:val="20"/>
          <w:lang w:val="en-US" w:eastAsia="ru-RU"/>
        </w:rPr>
      </w:pPr>
    </w:p>
    <w:p w:rsidR="005D7976" w:rsidRPr="008655B9" w:rsidRDefault="00B97926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751070" cy="1939286"/>
            <wp:effectExtent l="19050" t="0" r="0" b="0"/>
            <wp:docPr id="4" name="Рисунок 12" descr="E:\Механика\Хаос при нагрузке 12_594 сигн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Механика\Хаос при нагрузке 12_594 сигнал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60" cy="19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38238E" w:rsidRPr="008655B9" w:rsidRDefault="0038238E" w:rsidP="005D7976">
      <w:pPr>
        <w:rPr>
          <w:rFonts w:ascii="Times New Roman" w:hAnsi="Times New Roman"/>
          <w:sz w:val="32"/>
          <w:szCs w:val="20"/>
          <w:lang w:val="en-US"/>
        </w:rPr>
      </w:pPr>
    </w:p>
    <w:p w:rsidR="008655B9" w:rsidRPr="008655B9" w:rsidRDefault="008655B9" w:rsidP="005D7976">
      <w:pPr>
        <w:rPr>
          <w:rFonts w:ascii="Times New Roman" w:hAnsi="Times New Roman"/>
          <w:b/>
          <w:sz w:val="32"/>
          <w:szCs w:val="20"/>
        </w:rPr>
      </w:pPr>
    </w:p>
    <w:p w:rsidR="0038238E" w:rsidRPr="008655B9" w:rsidRDefault="008655B9" w:rsidP="008655B9">
      <w:pPr>
        <w:jc w:val="center"/>
        <w:rPr>
          <w:rFonts w:ascii="Times New Roman" w:hAnsi="Times New Roman"/>
          <w:b/>
          <w:sz w:val="32"/>
          <w:szCs w:val="20"/>
        </w:rPr>
      </w:pPr>
      <w:r>
        <w:rPr>
          <w:rFonts w:ascii="Times New Roman" w:hAnsi="Times New Roman"/>
          <w:b/>
          <w:sz w:val="32"/>
          <w:szCs w:val="20"/>
        </w:rPr>
        <w:t>СТАТИКА</w:t>
      </w:r>
    </w:p>
    <w:p w:rsidR="003C7FCB" w:rsidRPr="002866E0" w:rsidRDefault="003C7FCB" w:rsidP="003C7FCB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C7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Данная задача рассматривается для физически-нелинейной балки, на которую равномерно действует нагрузка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3C7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основная частота возбуждения задана как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=3.55</m:t>
        </m:r>
      </m:oMath>
      <w:r w:rsidRPr="003C7FCB"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узлов разбиения отрезка </w:t>
      </w:r>
      <w:r w:rsidRPr="003C7FC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3C7FCB">
        <w:rPr>
          <w:rFonts w:ascii="Times New Roman" w:eastAsiaTheme="minorEastAsia" w:hAnsi="Times New Roman" w:cs="Times New Roman"/>
          <w:i/>
          <w:sz w:val="28"/>
          <w:szCs w:val="28"/>
        </w:rPr>
        <w:t>=120</w:t>
      </w:r>
      <w:r w:rsidRPr="003C7FCB">
        <w:rPr>
          <w:rFonts w:ascii="Times New Roman" w:eastAsiaTheme="minorEastAsia" w:hAnsi="Times New Roman" w:cs="Times New Roman"/>
          <w:sz w:val="28"/>
          <w:szCs w:val="28"/>
        </w:rPr>
        <w:t xml:space="preserve">, коэффициент сопротивления среды </w:t>
      </w:r>
      <w:r w:rsidRPr="003C7FCB">
        <w:rPr>
          <w:rFonts w:ascii="Times New Roman" w:eastAsiaTheme="minorEastAsia" w:hAnsi="Cambria Math" w:cs="Times New Roman"/>
          <w:i/>
          <w:sz w:val="28"/>
          <w:szCs w:val="28"/>
        </w:rPr>
        <w:t>ℰ</w:t>
      </w:r>
      <w:r w:rsidRPr="003C7FCB">
        <w:rPr>
          <w:rFonts w:ascii="Times New Roman" w:eastAsiaTheme="minorEastAsia" w:hAnsi="Times New Roman" w:cs="Times New Roman"/>
          <w:i/>
          <w:sz w:val="28"/>
          <w:szCs w:val="28"/>
        </w:rPr>
        <w:t>=0.5</w:t>
      </w:r>
      <w:r w:rsidRPr="003C7FCB">
        <w:rPr>
          <w:rFonts w:ascii="Times New Roman" w:eastAsiaTheme="minorEastAsia" w:hAnsi="Times New Roman" w:cs="Times New Roman"/>
          <w:sz w:val="28"/>
          <w:szCs w:val="28"/>
        </w:rPr>
        <w:t xml:space="preserve">, а отношение длины балки к ширине </w:t>
      </w:r>
      <w:r w:rsidRPr="003C7FCB">
        <w:rPr>
          <w:rFonts w:ascii="Times New Roman" w:eastAsiaTheme="minorEastAsia" w:hAnsi="Times New Roman" w:cs="Times New Roman"/>
          <w:i/>
          <w:sz w:val="28"/>
          <w:szCs w:val="28"/>
        </w:rPr>
        <w:t>λ=50</w:t>
      </w:r>
      <w:r w:rsidRPr="003C7F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C7FCB" w:rsidRPr="002866E0" w:rsidRDefault="003C7FCB" w:rsidP="003C7FCB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3C7FC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Для нахождения зависимости </w:t>
      </w:r>
      <w:r w:rsidRPr="003C7FC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q</w:t>
      </w:r>
      <w:r w:rsidRPr="003C7FC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от </w:t>
      </w:r>
      <w:r w:rsidRPr="003C7FC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r w:rsidRPr="003C7FC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мы использовали данные диаграммы:</w:t>
      </w:r>
    </w:p>
    <w:p w:rsidR="003C7FCB" w:rsidRPr="002866E0" w:rsidRDefault="003C7FCB" w:rsidP="003C7FC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3C7FCB" w:rsidRPr="002866E0" w:rsidRDefault="003C7FCB" w:rsidP="003C7FC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Диаграмма 1 для идеально упругого материала</w:t>
      </w:r>
      <w:r w:rsidRPr="00C5127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3C7FCB" w:rsidRPr="00C5127D" w:rsidRDefault="003316E2" w:rsidP="003C7FC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=3(2.7∙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 xml:space="preserve">         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,</m:t>
                  </m:r>
                </m:e>
              </m:eqArr>
            </m:e>
          </m:d>
        </m:oMath>
      </m:oMathPara>
    </w:p>
    <w:p w:rsidR="007655B5" w:rsidRPr="00BA369B" w:rsidRDefault="007655B5" w:rsidP="008655B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7655B5" w:rsidRPr="008655B9" w:rsidRDefault="00993A53" w:rsidP="008655B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619375" cy="2019300"/>
            <wp:effectExtent l="19050" t="0" r="9525" b="0"/>
            <wp:docPr id="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CB" w:rsidRPr="002866E0" w:rsidRDefault="003C7FCB" w:rsidP="003C7FCB">
      <w:pPr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Диаграмма 2 для материала с линейным упрочнением</w:t>
      </w:r>
      <w:r w:rsidRPr="00C5127D">
        <w:rPr>
          <w:rFonts w:ascii="Times New Roman" w:hAnsi="Times New Roman"/>
          <w:sz w:val="28"/>
          <w:szCs w:val="20"/>
        </w:rPr>
        <w:t>:</w:t>
      </w:r>
    </w:p>
    <w:p w:rsidR="003C7FCB" w:rsidRPr="00C5127D" w:rsidRDefault="003316E2" w:rsidP="003C7FC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=3(2.7∙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 xml:space="preserve">,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 xml:space="preserve"> 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=3(2.7∙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),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 xml:space="preserve">         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,</m:t>
                  </m:r>
                </m:e>
              </m:eqArr>
            </m:e>
          </m:d>
        </m:oMath>
      </m:oMathPara>
    </w:p>
    <w:p w:rsidR="007655B5" w:rsidRPr="008655B9" w:rsidRDefault="007655B5" w:rsidP="008655B9">
      <w:pPr>
        <w:jc w:val="center"/>
        <w:rPr>
          <w:rFonts w:ascii="Times New Roman" w:hAnsi="Times New Roman"/>
          <w:b/>
          <w:sz w:val="32"/>
          <w:szCs w:val="20"/>
        </w:rPr>
      </w:pPr>
    </w:p>
    <w:p w:rsidR="007655B5" w:rsidRPr="008655B9" w:rsidRDefault="00993A53" w:rsidP="008655B9">
      <w:pPr>
        <w:jc w:val="center"/>
        <w:rPr>
          <w:rFonts w:ascii="Times New Roman" w:hAnsi="Times New Roman"/>
          <w:b/>
          <w:sz w:val="32"/>
          <w:szCs w:val="20"/>
          <w:lang w:val="en-US"/>
        </w:rPr>
      </w:pPr>
      <w:r>
        <w:rPr>
          <w:rFonts w:ascii="Times New Roman" w:hAnsi="Times New Roman"/>
          <w:b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2619375" cy="2066925"/>
            <wp:effectExtent l="19050" t="0" r="9525" b="0"/>
            <wp:docPr id="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CB" w:rsidRDefault="003C7FCB" w:rsidP="003C7FCB">
      <w:pPr>
        <w:tabs>
          <w:tab w:val="center" w:pos="5233"/>
          <w:tab w:val="left" w:pos="7563"/>
        </w:tabs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ab/>
        <w:t>Диаграмма 3 для алюминия</w:t>
      </w:r>
      <w:r>
        <w:rPr>
          <w:rFonts w:ascii="Times New Roman" w:hAnsi="Times New Roman"/>
          <w:sz w:val="28"/>
          <w:szCs w:val="20"/>
          <w:lang w:val="en-US"/>
        </w:rPr>
        <w:t>:</w:t>
      </w:r>
      <w:r>
        <w:rPr>
          <w:rFonts w:ascii="Times New Roman" w:hAnsi="Times New Roman"/>
          <w:sz w:val="28"/>
          <w:szCs w:val="20"/>
          <w:lang w:val="en-US"/>
        </w:rPr>
        <w:tab/>
      </w:r>
    </w:p>
    <w:p w:rsidR="003C7FCB" w:rsidRPr="003C7FCB" w:rsidRDefault="003316E2" w:rsidP="003C7FCB">
      <w:pPr>
        <w:tabs>
          <w:tab w:val="center" w:pos="5233"/>
          <w:tab w:val="left" w:pos="7563"/>
        </w:tabs>
        <w:rPr>
          <w:rFonts w:ascii="Times New Roman" w:hAnsi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[1-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],             </m:t>
          </m:r>
        </m:oMath>
      </m:oMathPara>
    </w:p>
    <w:p w:rsidR="007655B5" w:rsidRPr="003C7FCB" w:rsidRDefault="00993A53" w:rsidP="003C7FCB">
      <w:pPr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2533650" cy="1971675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B5" w:rsidRPr="008655B9" w:rsidRDefault="007655B5" w:rsidP="008655B9">
      <w:pPr>
        <w:spacing w:line="360" w:lineRule="auto"/>
        <w:jc w:val="center"/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</w:pPr>
      <w:r w:rsidRPr="008655B9"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Pr="008655B9"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8655B9">
        <w:rPr>
          <w:rFonts w:ascii="Times New Roman" w:eastAsiaTheme="minorEastAsia" w:hAnsi="Times New Roman"/>
          <w:iCs/>
          <w:sz w:val="28"/>
          <w:szCs w:val="28"/>
        </w:rPr>
        <w:t xml:space="preserve">предел текучести, </w:t>
      </w: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8655B9">
        <w:rPr>
          <w:rFonts w:ascii="Times New Roman" w:eastAsiaTheme="minorEastAsia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8655B9">
        <w:rPr>
          <w:rFonts w:ascii="Times New Roman" w:eastAsiaTheme="minorEastAsia" w:hAnsi="Times New Roman"/>
          <w:iCs/>
          <w:sz w:val="28"/>
          <w:szCs w:val="28"/>
        </w:rPr>
        <w:t>деформация текучести</w:t>
      </w:r>
    </w:p>
    <w:p w:rsidR="007655B5" w:rsidRPr="008655B9" w:rsidRDefault="007655B5" w:rsidP="008655B9">
      <w:pPr>
        <w:jc w:val="center"/>
        <w:rPr>
          <w:rFonts w:ascii="Times New Roman" w:hAnsi="Times New Roman"/>
          <w:sz w:val="32"/>
          <w:szCs w:val="20"/>
        </w:rPr>
      </w:pPr>
    </w:p>
    <w:p w:rsidR="0038238E" w:rsidRPr="00993A53" w:rsidRDefault="0038238E" w:rsidP="008655B9">
      <w:pPr>
        <w:jc w:val="center"/>
        <w:rPr>
          <w:rFonts w:ascii="Times New Roman" w:hAnsi="Times New Roman"/>
          <w:b/>
          <w:sz w:val="32"/>
          <w:szCs w:val="20"/>
        </w:rPr>
      </w:pPr>
      <w:r w:rsidRPr="00993A53">
        <w:rPr>
          <w:rFonts w:ascii="Times New Roman" w:hAnsi="Times New Roman"/>
          <w:b/>
          <w:sz w:val="32"/>
          <w:szCs w:val="20"/>
        </w:rPr>
        <w:t xml:space="preserve">Зависимость </w:t>
      </w:r>
      <w:r w:rsidRPr="00993A53">
        <w:rPr>
          <w:rFonts w:ascii="Times New Roman" w:hAnsi="Times New Roman"/>
          <w:b/>
          <w:sz w:val="32"/>
          <w:szCs w:val="20"/>
          <w:lang w:val="en-US"/>
        </w:rPr>
        <w:t>q</w:t>
      </w:r>
      <w:r w:rsidRPr="00993A53">
        <w:rPr>
          <w:rFonts w:ascii="Times New Roman" w:hAnsi="Times New Roman"/>
          <w:b/>
          <w:sz w:val="32"/>
          <w:szCs w:val="20"/>
        </w:rPr>
        <w:t xml:space="preserve"> от </w:t>
      </w:r>
      <w:r w:rsidRPr="00993A53">
        <w:rPr>
          <w:rFonts w:ascii="Times New Roman" w:hAnsi="Times New Roman"/>
          <w:b/>
          <w:sz w:val="32"/>
          <w:szCs w:val="20"/>
          <w:lang w:val="en-US"/>
        </w:rPr>
        <w:t>w</w:t>
      </w:r>
      <w:r w:rsidRPr="00993A53">
        <w:rPr>
          <w:rFonts w:ascii="Times New Roman" w:hAnsi="Times New Roman"/>
          <w:b/>
          <w:sz w:val="32"/>
          <w:szCs w:val="20"/>
        </w:rPr>
        <w:t>:</w:t>
      </w:r>
    </w:p>
    <w:p w:rsidR="00BA369B" w:rsidRPr="00BA369B" w:rsidRDefault="003C7FCB" w:rsidP="00BA369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Для диаграммы 1</w:t>
      </w:r>
    </w:p>
    <w:p w:rsidR="0038238E" w:rsidRPr="008655B9" w:rsidRDefault="00D57495" w:rsidP="008655B9">
      <w:pPr>
        <w:jc w:val="center"/>
        <w:rPr>
          <w:rFonts w:ascii="Times New Roman" w:hAnsi="Times New Roman"/>
          <w:sz w:val="32"/>
          <w:szCs w:val="20"/>
        </w:rPr>
      </w:pPr>
      <w:r w:rsidRPr="00D574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40409" cy="2569624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37" cy="257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CB" w:rsidRPr="00BA369B" w:rsidRDefault="003C7FCB" w:rsidP="003C7FC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Для диаграммы 2</w:t>
      </w:r>
    </w:p>
    <w:p w:rsidR="007A469C" w:rsidRPr="008655B9" w:rsidRDefault="00D57495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 w:rsidRPr="00D574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28384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9B" w:rsidRDefault="00BA369B" w:rsidP="00BA369B">
      <w:pPr>
        <w:jc w:val="center"/>
        <w:rPr>
          <w:rFonts w:ascii="Times New Roman" w:hAnsi="Times New Roman"/>
          <w:sz w:val="28"/>
          <w:szCs w:val="20"/>
        </w:rPr>
      </w:pPr>
    </w:p>
    <w:p w:rsidR="003C7FCB" w:rsidRPr="00BA369B" w:rsidRDefault="003C7FCB" w:rsidP="003C7FCB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Для диаграммы 3</w:t>
      </w:r>
    </w:p>
    <w:p w:rsidR="007A469C" w:rsidRPr="008655B9" w:rsidRDefault="00D57495" w:rsidP="008655B9">
      <w:pPr>
        <w:jc w:val="center"/>
        <w:rPr>
          <w:rFonts w:ascii="Times New Roman" w:hAnsi="Times New Roman"/>
          <w:sz w:val="32"/>
          <w:szCs w:val="20"/>
        </w:rPr>
      </w:pPr>
      <w:r w:rsidRPr="00D5749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28384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45" w:rsidRPr="008655B9" w:rsidRDefault="00D42D45" w:rsidP="008655B9">
      <w:pPr>
        <w:jc w:val="center"/>
        <w:rPr>
          <w:rFonts w:ascii="Times New Roman" w:hAnsi="Times New Roman"/>
          <w:sz w:val="32"/>
          <w:szCs w:val="20"/>
        </w:rPr>
      </w:pPr>
      <w:r w:rsidRPr="008655B9">
        <w:rPr>
          <w:rFonts w:ascii="Times New Roman" w:hAnsi="Times New Roman"/>
          <w:sz w:val="32"/>
          <w:szCs w:val="20"/>
        </w:rPr>
        <w:t>Исследуем виды прогибов однородной балки:</w:t>
      </w:r>
    </w:p>
    <w:p w:rsidR="00D42D45" w:rsidRPr="00D57495" w:rsidRDefault="00D57495" w:rsidP="00D57495">
      <w:pPr>
        <w:spacing w:line="240" w:lineRule="auto"/>
        <w:jc w:val="center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  <w:r w:rsidRPr="00D57495">
        <w:rPr>
          <w:rFonts w:ascii="Times New Roman" w:hAnsi="Times New Roman"/>
          <w:sz w:val="32"/>
          <w:szCs w:val="32"/>
        </w:rPr>
        <w:t>Диаграмма</w:t>
      </w:r>
      <w:r w:rsidR="003C7FCB" w:rsidRPr="002866E0">
        <w:rPr>
          <w:rFonts w:ascii="Times New Roman" w:hAnsi="Times New Roman"/>
          <w:sz w:val="32"/>
          <w:szCs w:val="32"/>
        </w:rPr>
        <w:t xml:space="preserve"> 1</w:t>
      </w:r>
      <w:r w:rsidRPr="00D57495">
        <w:rPr>
          <w:rFonts w:ascii="Times New Roman" w:hAnsi="Times New Roman"/>
          <w:sz w:val="32"/>
          <w:szCs w:val="32"/>
        </w:rPr>
        <w:t xml:space="preserve"> </w:t>
      </w:r>
      <w:r w:rsidRPr="00D57495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для идеально упругого материала</w:t>
      </w:r>
      <w:r w:rsidRPr="002866E0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57495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  <w:lang w:val="en-US"/>
        </w:rPr>
        <w:t>c</w:t>
      </w:r>
      <w:r w:rsidRPr="002866E0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D57495">
        <w:rPr>
          <w:rFonts w:ascii="Times New Roman" w:hAnsi="Times New Roman"/>
          <w:b/>
          <w:sz w:val="32"/>
          <w:szCs w:val="32"/>
        </w:rPr>
        <w:t>нагрузкой</w:t>
      </w:r>
      <w:r w:rsidR="007D2EF6" w:rsidRPr="00D57495">
        <w:rPr>
          <w:rFonts w:ascii="Times New Roman" w:hAnsi="Times New Roman"/>
          <w:b/>
          <w:sz w:val="32"/>
          <w:szCs w:val="32"/>
        </w:rPr>
        <w:t xml:space="preserve"> </w:t>
      </w:r>
      <w:r w:rsidR="00993A53" w:rsidRPr="00D57495">
        <w:rPr>
          <w:rFonts w:ascii="Times New Roman" w:hAnsi="Times New Roman"/>
          <w:b/>
          <w:sz w:val="32"/>
          <w:szCs w:val="32"/>
        </w:rPr>
        <w:t>3</w:t>
      </w:r>
    </w:p>
    <w:p w:rsidR="00D42D45" w:rsidRPr="008655B9" w:rsidRDefault="003316E2" w:rsidP="008655B9">
      <w:pPr>
        <w:jc w:val="center"/>
        <w:rPr>
          <w:rFonts w:ascii="Times New Roman" w:hAnsi="Times New Roman"/>
          <w:sz w:val="32"/>
          <w:szCs w:val="20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7" type="#_x0000_t202" style="position:absolute;left:0;text-align:left;margin-left:408.65pt;margin-top:131.95pt;width:50.1pt;height:26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" stroked="f">
            <v:textbox>
              <w:txbxContent>
                <w:p w:rsidR="00D57495" w:rsidRDefault="00D57495">
                  <w:r>
                    <w:t>(рис. 1)</w:t>
                  </w:r>
                </w:p>
              </w:txbxContent>
            </v:textbox>
          </v:shape>
        </w:pict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3419953" cy="3381847"/>
            <wp:effectExtent l="19050" t="0" r="9047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45" w:rsidRPr="008655B9" w:rsidRDefault="003316E2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pict>
          <v:shape id="Text Box 21" o:spid="_x0000_s1028" type="#_x0000_t202" style="position:absolute;left:0;text-align:left;margin-left:401.95pt;margin-top:171.95pt;width:50.1pt;height:26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" stroked="f">
            <v:textbox>
              <w:txbxContent>
                <w:p w:rsidR="00D57495" w:rsidRDefault="00D57495" w:rsidP="007655B5">
                  <w:r>
                    <w:t>(рис. 2)</w:t>
                  </w:r>
                </w:p>
              </w:txbxContent>
            </v:textbox>
          </v:shape>
        </w:pict>
      </w:r>
      <w:r w:rsidR="00D57495">
        <w:rPr>
          <w:rFonts w:ascii="Times New Roman" w:hAnsi="Times New Roman"/>
          <w:sz w:val="32"/>
          <w:szCs w:val="20"/>
        </w:rPr>
        <w:t>с нагрузкой</w:t>
      </w:r>
      <w:r w:rsidR="00D42D45" w:rsidRPr="008655B9">
        <w:rPr>
          <w:rFonts w:ascii="Times New Roman" w:hAnsi="Times New Roman"/>
          <w:sz w:val="32"/>
          <w:szCs w:val="20"/>
        </w:rPr>
        <w:t xml:space="preserve"> </w:t>
      </w:r>
      <w:r w:rsidR="00993A53">
        <w:rPr>
          <w:rFonts w:ascii="Times New Roman" w:hAnsi="Times New Roman"/>
          <w:sz w:val="32"/>
          <w:szCs w:val="20"/>
        </w:rPr>
        <w:t>6</w:t>
      </w:r>
      <w:r w:rsidR="00D42D45" w:rsidRPr="008655B9">
        <w:rPr>
          <w:rFonts w:ascii="Times New Roman" w:hAnsi="Times New Roman"/>
          <w:sz w:val="32"/>
          <w:szCs w:val="20"/>
          <w:lang w:val="en-US"/>
        </w:rPr>
        <w:br/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3419953" cy="3381847"/>
            <wp:effectExtent l="19050" t="0" r="9047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45" w:rsidRPr="008655B9" w:rsidRDefault="00D57495" w:rsidP="008655B9">
      <w:pPr>
        <w:jc w:val="center"/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sz w:val="32"/>
          <w:szCs w:val="20"/>
        </w:rPr>
        <w:t>с нагрузкой 15</w:t>
      </w:r>
    </w:p>
    <w:p w:rsidR="007D2EF6" w:rsidRPr="008655B9" w:rsidRDefault="003316E2" w:rsidP="008655B9">
      <w:pPr>
        <w:jc w:val="center"/>
        <w:rPr>
          <w:rFonts w:ascii="Times New Roman" w:hAnsi="Times New Roman"/>
          <w:sz w:val="32"/>
          <w:szCs w:val="20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lastRenderedPageBreak/>
        <w:pict>
          <v:shape id="Text Box 22" o:spid="_x0000_s1029" type="#_x0000_t202" style="position:absolute;left:0;text-align:left;margin-left:395.75pt;margin-top:149.3pt;width:50.1pt;height:26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" stroked="f">
            <v:textbox>
              <w:txbxContent>
                <w:p w:rsidR="00D57495" w:rsidRDefault="00D57495" w:rsidP="007655B5">
                  <w:r>
                    <w:t>(рис. 3)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3838096" cy="3761905"/>
            <wp:effectExtent l="19050" t="0" r="0" b="0"/>
            <wp:docPr id="10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AE" w:rsidRPr="00240EAE" w:rsidRDefault="00240EAE" w:rsidP="00240EAE">
      <w:pPr>
        <w:shd w:val="clear" w:color="auto" w:fill="FFFFFF"/>
        <w:spacing w:after="0" w:line="270" w:lineRule="atLeast"/>
        <w:ind w:left="60" w:right="60"/>
        <w:jc w:val="center"/>
        <w:rPr>
          <w:rFonts w:ascii="Times New Roman" w:hAnsi="Times New Roman"/>
          <w:sz w:val="28"/>
          <w:szCs w:val="28"/>
        </w:rPr>
      </w:pPr>
      <w:r w:rsidRPr="00240EAE">
        <w:rPr>
          <w:rFonts w:ascii="Times New Roman" w:hAnsi="Times New Roman"/>
          <w:sz w:val="28"/>
          <w:szCs w:val="28"/>
        </w:rPr>
        <w:t>В третьем ключе при минимальной нагрузке получаются прогибы в центре. С увеличением нагрузки увеличивается и прогиб, который так же увеличивается по длине балки.</w:t>
      </w:r>
    </w:p>
    <w:p w:rsidR="000126B7" w:rsidRDefault="000126B7" w:rsidP="008655B9">
      <w:pPr>
        <w:jc w:val="center"/>
        <w:rPr>
          <w:rFonts w:ascii="Times New Roman" w:hAnsi="Times New Roman"/>
          <w:sz w:val="32"/>
          <w:szCs w:val="20"/>
        </w:rPr>
      </w:pPr>
    </w:p>
    <w:p w:rsidR="00FF4077" w:rsidRPr="008655B9" w:rsidRDefault="00D42D45" w:rsidP="008655B9">
      <w:pPr>
        <w:jc w:val="center"/>
        <w:rPr>
          <w:rFonts w:ascii="Times New Roman" w:hAnsi="Times New Roman"/>
          <w:sz w:val="32"/>
          <w:szCs w:val="20"/>
        </w:rPr>
      </w:pPr>
      <w:r w:rsidRPr="008655B9">
        <w:rPr>
          <w:rFonts w:ascii="Times New Roman" w:hAnsi="Times New Roman"/>
          <w:sz w:val="32"/>
          <w:szCs w:val="20"/>
        </w:rPr>
        <w:t>При ключе 4:</w:t>
      </w:r>
    </w:p>
    <w:p w:rsidR="00D42D45" w:rsidRPr="008655B9" w:rsidRDefault="003316E2" w:rsidP="008655B9">
      <w:pPr>
        <w:jc w:val="center"/>
        <w:rPr>
          <w:rFonts w:ascii="Times New Roman" w:hAnsi="Times New Roman"/>
          <w:sz w:val="32"/>
          <w:szCs w:val="20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pict>
          <v:shape id="Text Box 23" o:spid="_x0000_s1031" type="#_x0000_t202" style="position:absolute;left:0;text-align:left;margin-left:411.7pt;margin-top:132.6pt;width:50.1pt;height:26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" stroked="f">
            <v:textbox>
              <w:txbxContent>
                <w:p w:rsidR="00D57495" w:rsidRDefault="00D57495" w:rsidP="007655B5">
                  <w:r>
                    <w:t>(рис. 4)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32"/>
          <w:szCs w:val="20"/>
          <w:lang w:eastAsia="ru-RU"/>
        </w:rPr>
        <w:pict>
          <v:shape id="Text Box 24" o:spid="_x0000_s1030" type="#_x0000_t202" style="position:absolute;left:0;text-align:left;margin-left:410.65pt;margin-top:342.5pt;width:50.1pt;height:26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/ovhgIAABg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" stroked="f">
            <v:textbox>
              <w:txbxContent>
                <w:p w:rsidR="00D57495" w:rsidRDefault="00D57495" w:rsidP="007655B5">
                  <w:r>
                    <w:t>(рис. 5)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96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 w:rsidR="00FF4077" w:rsidRPr="008655B9">
        <w:rPr>
          <w:rFonts w:ascii="Times New Roman" w:hAnsi="Times New Roman"/>
          <w:sz w:val="32"/>
          <w:szCs w:val="20"/>
        </w:rPr>
        <w:t xml:space="preserve">Нагрузка </w:t>
      </w:r>
      <w:r w:rsidR="00993A53">
        <w:rPr>
          <w:rFonts w:ascii="Times New Roman" w:hAnsi="Times New Roman"/>
          <w:sz w:val="32"/>
          <w:szCs w:val="20"/>
        </w:rPr>
        <w:t>3</w:t>
      </w:r>
      <w:r w:rsidR="00D42D45" w:rsidRPr="008655B9">
        <w:rPr>
          <w:rFonts w:ascii="Times New Roman" w:hAnsi="Times New Roman"/>
          <w:sz w:val="32"/>
          <w:szCs w:val="20"/>
        </w:rPr>
        <w:br/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3904762" cy="3828572"/>
            <wp:effectExtent l="19050" t="0" r="488" b="0"/>
            <wp:docPr id="12" name="Рисунок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45" w:rsidRPr="008655B9">
        <w:rPr>
          <w:rFonts w:ascii="Times New Roman" w:hAnsi="Times New Roman"/>
          <w:noProof/>
          <w:sz w:val="32"/>
          <w:szCs w:val="20"/>
          <w:lang w:eastAsia="ru-RU"/>
        </w:rPr>
        <w:br/>
      </w:r>
      <w:r w:rsidR="00D42D45" w:rsidRPr="008655B9">
        <w:rPr>
          <w:rFonts w:ascii="Times New Roman" w:hAnsi="Times New Roman"/>
          <w:noProof/>
          <w:sz w:val="32"/>
          <w:szCs w:val="20"/>
          <w:lang w:eastAsia="ru-RU"/>
        </w:rPr>
        <w:lastRenderedPageBreak/>
        <w:t xml:space="preserve">Нагрузка </w:t>
      </w:r>
      <w:r w:rsidR="00993A53">
        <w:rPr>
          <w:rFonts w:ascii="Times New Roman" w:hAnsi="Times New Roman"/>
          <w:noProof/>
          <w:sz w:val="32"/>
          <w:szCs w:val="20"/>
          <w:lang w:eastAsia="ru-RU"/>
        </w:rPr>
        <w:t>6</w:t>
      </w:r>
      <w:r w:rsidR="00D42D45" w:rsidRPr="008655B9">
        <w:rPr>
          <w:rFonts w:ascii="Times New Roman" w:hAnsi="Times New Roman"/>
          <w:noProof/>
          <w:sz w:val="32"/>
          <w:szCs w:val="20"/>
          <w:lang w:eastAsia="ru-RU"/>
        </w:rPr>
        <w:br/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200000" cy="4104762"/>
            <wp:effectExtent l="19050" t="0" r="0" b="0"/>
            <wp:docPr id="14" name="Рисунок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6E" w:rsidRPr="008655B9" w:rsidRDefault="0048016E" w:rsidP="008655B9">
      <w:pPr>
        <w:jc w:val="center"/>
        <w:rPr>
          <w:rFonts w:ascii="Times New Roman" w:hAnsi="Times New Roman"/>
          <w:noProof/>
          <w:sz w:val="32"/>
          <w:szCs w:val="20"/>
          <w:lang w:eastAsia="ru-RU"/>
        </w:rPr>
      </w:pPr>
      <w:r w:rsidRPr="008655B9">
        <w:rPr>
          <w:rFonts w:ascii="Times New Roman" w:hAnsi="Times New Roman"/>
          <w:noProof/>
          <w:sz w:val="32"/>
          <w:szCs w:val="20"/>
          <w:lang w:eastAsia="ru-RU"/>
        </w:rPr>
        <w:t xml:space="preserve">Нагрузка </w:t>
      </w:r>
      <w:r w:rsidR="00240EAE">
        <w:rPr>
          <w:rFonts w:ascii="Times New Roman" w:hAnsi="Times New Roman"/>
          <w:noProof/>
          <w:sz w:val="32"/>
          <w:szCs w:val="20"/>
          <w:lang w:eastAsia="ru-RU"/>
        </w:rPr>
        <w:t>15</w:t>
      </w:r>
    </w:p>
    <w:p w:rsidR="00D42D45" w:rsidRPr="008655B9" w:rsidRDefault="003316E2" w:rsidP="008655B9">
      <w:pPr>
        <w:jc w:val="center"/>
        <w:rPr>
          <w:rFonts w:ascii="Times New Roman" w:hAnsi="Times New Roman"/>
          <w:sz w:val="32"/>
          <w:szCs w:val="20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pict>
          <v:shape id="Text Box 25" o:spid="_x0000_s1032" type="#_x0000_t202" style="position:absolute;left:0;text-align:left;margin-left:411.25pt;margin-top:128pt;width:50.1pt;height:26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mQhgIAABg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" stroked="f">
            <v:textbox>
              <w:txbxContent>
                <w:p w:rsidR="00D57495" w:rsidRDefault="00D57495" w:rsidP="00AA56FA">
                  <w:r>
                    <w:t>(рис. 6)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102" name="Рисунок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085715" cy="3942857"/>
            <wp:effectExtent l="19050" t="0" r="0" b="0"/>
            <wp:docPr id="16" name="Рисунок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AE" w:rsidRPr="00240EAE" w:rsidRDefault="00240EAE" w:rsidP="002866E0">
      <w:pPr>
        <w:shd w:val="clear" w:color="auto" w:fill="FFFFFF"/>
        <w:spacing w:after="0" w:line="270" w:lineRule="atLeast"/>
        <w:ind w:left="60" w:right="60"/>
        <w:rPr>
          <w:rFonts w:ascii="Times New Roman" w:hAnsi="Times New Roman"/>
          <w:sz w:val="28"/>
          <w:szCs w:val="28"/>
        </w:rPr>
      </w:pPr>
      <w:r w:rsidRPr="00240EAE">
        <w:rPr>
          <w:rFonts w:ascii="Times New Roman" w:hAnsi="Times New Roman"/>
          <w:sz w:val="28"/>
          <w:szCs w:val="28"/>
        </w:rPr>
        <w:lastRenderedPageBreak/>
        <w:t>В четвертом ключе при минимальной нагрузке получаются прогибы в центре. С увеличением нагрузки увеличивается и прогиб, но его ширина остается централизованной.</w:t>
      </w:r>
    </w:p>
    <w:p w:rsidR="00240EAE" w:rsidRPr="00240EAE" w:rsidRDefault="00240EAE" w:rsidP="00240EAE">
      <w:pPr>
        <w:shd w:val="clear" w:color="auto" w:fill="FFFFFF"/>
        <w:spacing w:after="0" w:line="270" w:lineRule="atLeast"/>
        <w:ind w:left="60" w:right="60"/>
        <w:jc w:val="center"/>
        <w:rPr>
          <w:rFonts w:ascii="Times New Roman" w:hAnsi="Times New Roman"/>
          <w:sz w:val="32"/>
          <w:szCs w:val="32"/>
        </w:rPr>
      </w:pPr>
    </w:p>
    <w:p w:rsidR="0048016E" w:rsidRPr="008655B9" w:rsidRDefault="0048016E" w:rsidP="008655B9">
      <w:pPr>
        <w:jc w:val="center"/>
        <w:rPr>
          <w:rFonts w:ascii="Times New Roman" w:hAnsi="Times New Roman"/>
          <w:sz w:val="32"/>
          <w:szCs w:val="20"/>
        </w:rPr>
      </w:pPr>
      <w:r w:rsidRPr="008655B9">
        <w:rPr>
          <w:rFonts w:ascii="Times New Roman" w:hAnsi="Times New Roman"/>
          <w:sz w:val="32"/>
          <w:szCs w:val="20"/>
        </w:rPr>
        <w:t>При ключе 5:</w:t>
      </w:r>
    </w:p>
    <w:p w:rsidR="0048016E" w:rsidRPr="008655B9" w:rsidRDefault="003316E2" w:rsidP="008655B9">
      <w:pPr>
        <w:jc w:val="center"/>
        <w:rPr>
          <w:rFonts w:ascii="Times New Roman" w:hAnsi="Times New Roman"/>
          <w:sz w:val="32"/>
          <w:szCs w:val="20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pict>
          <v:shape id="Text Box 26" o:spid="_x0000_s1033" type="#_x0000_t202" style="position:absolute;left:0;text-align:left;margin-left:432.3pt;margin-top:149.05pt;width:50.1pt;height:26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" stroked="f">
            <v:textbox>
              <w:txbxContent>
                <w:p w:rsidR="00D57495" w:rsidRDefault="00D57495" w:rsidP="00AA56FA">
                  <w:r>
                    <w:t>(рис. 7)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107" name="Рисунок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 w:rsidR="0048016E" w:rsidRPr="008655B9">
        <w:rPr>
          <w:rFonts w:ascii="Times New Roman" w:hAnsi="Times New Roman"/>
          <w:sz w:val="32"/>
          <w:szCs w:val="20"/>
        </w:rPr>
        <w:t xml:space="preserve">Нагрузка </w:t>
      </w:r>
      <w:r w:rsidR="00240EAE">
        <w:rPr>
          <w:rFonts w:ascii="Times New Roman" w:hAnsi="Times New Roman"/>
          <w:sz w:val="32"/>
          <w:szCs w:val="20"/>
        </w:rPr>
        <w:t>3</w:t>
      </w:r>
      <w:r w:rsidR="0048016E" w:rsidRPr="008655B9">
        <w:rPr>
          <w:rFonts w:ascii="Times New Roman" w:hAnsi="Times New Roman"/>
          <w:sz w:val="32"/>
          <w:szCs w:val="20"/>
        </w:rPr>
        <w:br/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409524" cy="4257143"/>
            <wp:effectExtent l="19050" t="0" r="0" b="0"/>
            <wp:docPr id="19" name="Рисунок 1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6E" w:rsidRPr="008655B9" w:rsidRDefault="003316E2" w:rsidP="008655B9">
      <w:pPr>
        <w:jc w:val="center"/>
        <w:rPr>
          <w:rFonts w:ascii="Times New Roman" w:hAnsi="Times New Roman"/>
          <w:sz w:val="32"/>
          <w:szCs w:val="20"/>
        </w:rPr>
      </w:pPr>
      <w:r>
        <w:rPr>
          <w:rFonts w:ascii="Times New Roman" w:hAnsi="Times New Roman"/>
          <w:noProof/>
          <w:sz w:val="32"/>
          <w:szCs w:val="20"/>
          <w:lang w:eastAsia="ru-RU"/>
        </w:rPr>
        <w:lastRenderedPageBreak/>
        <w:pict>
          <v:shape id="Text Box 27" o:spid="_x0000_s1034" type="#_x0000_t202" style="position:absolute;left:0;text-align:left;margin-left:412.65pt;margin-top:140.85pt;width:50.1pt;height:26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ughgIAABg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" stroked="f">
            <v:textbox>
              <w:txbxContent>
                <w:p w:rsidR="00D57495" w:rsidRDefault="00D57495" w:rsidP="00AA56FA">
                  <w:r>
                    <w:t>(рис. 8)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113" name="Рисунок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 w:rsidR="0048016E" w:rsidRPr="008655B9">
        <w:rPr>
          <w:rFonts w:ascii="Times New Roman" w:hAnsi="Times New Roman"/>
          <w:sz w:val="32"/>
          <w:szCs w:val="20"/>
        </w:rPr>
        <w:t xml:space="preserve">Нагрузка </w:t>
      </w:r>
      <w:r w:rsidR="00240EAE">
        <w:rPr>
          <w:rFonts w:ascii="Times New Roman" w:hAnsi="Times New Roman"/>
          <w:sz w:val="32"/>
          <w:szCs w:val="20"/>
        </w:rPr>
        <w:t>6</w:t>
      </w:r>
      <w:r w:rsidR="0048016E" w:rsidRPr="008655B9">
        <w:rPr>
          <w:rFonts w:ascii="Times New Roman" w:hAnsi="Times New Roman"/>
          <w:sz w:val="32"/>
          <w:szCs w:val="20"/>
        </w:rPr>
        <w:br/>
      </w:r>
      <w:r w:rsidR="003C7FCB">
        <w:rPr>
          <w:rFonts w:ascii="Times New Roman" w:hAnsi="Times New Roman"/>
          <w:noProof/>
          <w:sz w:val="32"/>
          <w:szCs w:val="20"/>
          <w:lang w:eastAsia="ru-RU"/>
        </w:rPr>
        <w:drawing>
          <wp:inline distT="0" distB="0" distL="0" distR="0">
            <wp:extent cx="4095238" cy="3923810"/>
            <wp:effectExtent l="19050" t="0" r="512" b="0"/>
            <wp:docPr id="21" name="Рисунок 2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6E" w:rsidRPr="008655B9" w:rsidRDefault="0048016E" w:rsidP="008655B9">
      <w:pPr>
        <w:jc w:val="center"/>
        <w:rPr>
          <w:rFonts w:ascii="Times New Roman" w:hAnsi="Times New Roman"/>
          <w:sz w:val="32"/>
          <w:szCs w:val="20"/>
        </w:rPr>
      </w:pPr>
      <w:r w:rsidRPr="008655B9">
        <w:rPr>
          <w:rFonts w:ascii="Times New Roman" w:hAnsi="Times New Roman"/>
          <w:sz w:val="32"/>
          <w:szCs w:val="20"/>
        </w:rPr>
        <w:t>Нагрузка 1</w:t>
      </w:r>
      <w:r w:rsidR="00240EAE">
        <w:rPr>
          <w:rFonts w:ascii="Times New Roman" w:hAnsi="Times New Roman"/>
          <w:sz w:val="32"/>
          <w:szCs w:val="20"/>
        </w:rPr>
        <w:t>5</w:t>
      </w:r>
      <w:r w:rsidRPr="008655B9">
        <w:rPr>
          <w:rFonts w:ascii="Times New Roman" w:hAnsi="Times New Roman"/>
          <w:sz w:val="32"/>
          <w:szCs w:val="20"/>
        </w:rPr>
        <w:br/>
      </w:r>
    </w:p>
    <w:p w:rsidR="00A0111A" w:rsidRPr="008655B9" w:rsidRDefault="003316E2" w:rsidP="008655B9">
      <w:pPr>
        <w:jc w:val="center"/>
        <w:rPr>
          <w:rFonts w:ascii="Times New Roman" w:hAnsi="Times New Roman"/>
          <w:sz w:val="28"/>
          <w:szCs w:val="20"/>
        </w:rPr>
      </w:pPr>
      <w:r w:rsidRPr="003316E2">
        <w:rPr>
          <w:rFonts w:ascii="Times New Roman" w:hAnsi="Times New Roman"/>
          <w:noProof/>
          <w:sz w:val="32"/>
          <w:szCs w:val="20"/>
          <w:lang w:eastAsia="ru-RU"/>
        </w:rPr>
        <w:pict>
          <v:shape id="Text Box 28" o:spid="_x0000_s1035" type="#_x0000_t202" style="position:absolute;left:0;text-align:left;margin-left:403.4pt;margin-top:95.25pt;width:50.1pt;height:26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q6hgIAABg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" stroked="f">
            <v:textbox>
              <w:txbxContent>
                <w:p w:rsidR="00D57495" w:rsidRDefault="00D57495" w:rsidP="00AA56FA">
                  <w:r>
                    <w:t>(рис. 9)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53390" cy="239817"/>
                        <wp:effectExtent l="0" t="0" r="0" b="0"/>
                        <wp:docPr id="120" name="Рисунок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239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)</w:t>
                  </w:r>
                </w:p>
              </w:txbxContent>
            </v:textbox>
          </v:shape>
        </w:pict>
      </w:r>
      <w:r w:rsidR="003C7FCB"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>
            <wp:extent cx="3923810" cy="3723810"/>
            <wp:effectExtent l="19050" t="0" r="490" b="0"/>
            <wp:docPr id="22" name="Рисунок 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AE" w:rsidRDefault="00240EAE" w:rsidP="00240EAE">
      <w:pPr>
        <w:shd w:val="clear" w:color="auto" w:fill="FFFFFF"/>
        <w:spacing w:after="0" w:line="270" w:lineRule="atLeast"/>
        <w:ind w:left="60" w:right="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пятом ключе при минимальной нагрузке получаются прогибы в центре. С увеличением нагрузки увеличивается и прогиб, который принимает трапециевидную форму при максимальной нагрузке.</w:t>
      </w:r>
    </w:p>
    <w:p w:rsidR="00A0111A" w:rsidRPr="008655B9" w:rsidRDefault="00A0111A" w:rsidP="008655B9">
      <w:pPr>
        <w:shd w:val="clear" w:color="auto" w:fill="FFFFFF"/>
        <w:spacing w:after="0" w:line="270" w:lineRule="atLeast"/>
        <w:ind w:left="60" w:right="60"/>
        <w:jc w:val="center"/>
        <w:rPr>
          <w:rFonts w:ascii="Times New Roman" w:hAnsi="Times New Roman"/>
          <w:b/>
          <w:sz w:val="32"/>
          <w:szCs w:val="20"/>
        </w:rPr>
      </w:pPr>
    </w:p>
    <w:p w:rsidR="00A0111A" w:rsidRPr="008655B9" w:rsidRDefault="00A0111A" w:rsidP="0048016E">
      <w:pPr>
        <w:shd w:val="clear" w:color="auto" w:fill="FFFFFF"/>
        <w:spacing w:after="0" w:line="270" w:lineRule="atLeast"/>
        <w:ind w:left="60" w:right="60"/>
        <w:rPr>
          <w:rFonts w:ascii="Times New Roman" w:hAnsi="Times New Roman"/>
          <w:b/>
          <w:sz w:val="32"/>
          <w:szCs w:val="20"/>
        </w:rPr>
      </w:pPr>
    </w:p>
    <w:p w:rsidR="00443055" w:rsidRPr="008655B9" w:rsidRDefault="00443055" w:rsidP="0048016E">
      <w:pPr>
        <w:shd w:val="clear" w:color="auto" w:fill="FFFFFF"/>
        <w:spacing w:after="0" w:line="270" w:lineRule="atLeast"/>
        <w:ind w:left="60" w:right="60"/>
        <w:rPr>
          <w:rFonts w:ascii="Times New Roman" w:hAnsi="Times New Roman"/>
          <w:b/>
          <w:sz w:val="32"/>
          <w:szCs w:val="20"/>
        </w:rPr>
      </w:pPr>
    </w:p>
    <w:p w:rsidR="00443055" w:rsidRPr="008655B9" w:rsidRDefault="00443055" w:rsidP="0048016E">
      <w:pPr>
        <w:shd w:val="clear" w:color="auto" w:fill="FFFFFF"/>
        <w:spacing w:after="0" w:line="270" w:lineRule="atLeast"/>
        <w:ind w:left="60" w:right="60"/>
        <w:rPr>
          <w:rFonts w:ascii="Times New Roman" w:hAnsi="Times New Roman"/>
          <w:b/>
          <w:sz w:val="32"/>
          <w:szCs w:val="20"/>
        </w:rPr>
      </w:pPr>
    </w:p>
    <w:p w:rsidR="00443055" w:rsidRPr="008655B9" w:rsidRDefault="00443055" w:rsidP="0048016E">
      <w:pPr>
        <w:shd w:val="clear" w:color="auto" w:fill="FFFFFF"/>
        <w:spacing w:after="0" w:line="270" w:lineRule="atLeast"/>
        <w:ind w:left="60" w:right="60"/>
        <w:rPr>
          <w:rFonts w:ascii="Times New Roman" w:hAnsi="Times New Roman"/>
          <w:b/>
          <w:sz w:val="32"/>
          <w:szCs w:val="20"/>
        </w:rPr>
      </w:pPr>
    </w:p>
    <w:p w:rsidR="00443055" w:rsidRPr="008655B9" w:rsidRDefault="00443055" w:rsidP="0048016E">
      <w:pPr>
        <w:shd w:val="clear" w:color="auto" w:fill="FFFFFF"/>
        <w:spacing w:after="0" w:line="270" w:lineRule="atLeast"/>
        <w:ind w:left="60" w:right="60"/>
        <w:rPr>
          <w:rFonts w:ascii="Times New Roman" w:hAnsi="Times New Roman"/>
          <w:b/>
          <w:sz w:val="32"/>
          <w:szCs w:val="20"/>
        </w:rPr>
      </w:pPr>
    </w:p>
    <w:p w:rsidR="0048016E" w:rsidRPr="008655B9" w:rsidRDefault="0048016E" w:rsidP="0048016E">
      <w:pPr>
        <w:shd w:val="clear" w:color="auto" w:fill="FFFFFF"/>
        <w:spacing w:after="0" w:line="270" w:lineRule="atLeast"/>
        <w:ind w:left="60" w:right="6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8655B9">
        <w:rPr>
          <w:rFonts w:ascii="Times New Roman" w:hAnsi="Times New Roman"/>
          <w:b/>
          <w:sz w:val="32"/>
          <w:szCs w:val="20"/>
        </w:rPr>
        <w:t>СПИСОК ЛИТЕРАТУРЫ:</w:t>
      </w:r>
      <w:r w:rsidRPr="008655B9">
        <w:rPr>
          <w:rFonts w:ascii="Times New Roman" w:hAnsi="Times New Roman"/>
          <w:b/>
          <w:sz w:val="32"/>
          <w:szCs w:val="20"/>
        </w:rPr>
        <w:br/>
      </w:r>
    </w:p>
    <w:p w:rsidR="001217D9" w:rsidRPr="008655B9" w:rsidRDefault="0048016E" w:rsidP="0048016E">
      <w:pPr>
        <w:shd w:val="clear" w:color="auto" w:fill="FFFFFF"/>
        <w:spacing w:after="0" w:line="270" w:lineRule="atLeast"/>
        <w:ind w:right="795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8655B9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.</w:t>
      </w:r>
      <w:r w:rsidR="006D15A7" w:rsidRPr="008655B9">
        <w:rPr>
          <w:rFonts w:ascii="Times New Roman" w:hAnsi="Times New Roman"/>
          <w:color w:val="000000"/>
          <w:sz w:val="18"/>
          <w:szCs w:val="20"/>
          <w:shd w:val="clear" w:color="auto" w:fill="FFFFFF"/>
        </w:rPr>
        <w:t xml:space="preserve"> </w:t>
      </w:r>
      <w:r w:rsidR="001217D9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Крысько В.А., Крысько А.В., Салтыкова О.А., </w:t>
      </w:r>
      <w:proofErr w:type="spellStart"/>
      <w:r w:rsidR="001217D9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Папкова</w:t>
      </w:r>
      <w:proofErr w:type="spellEnd"/>
      <w:r w:rsidR="001217D9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И.В.  </w:t>
      </w:r>
    </w:p>
    <w:p w:rsidR="0048016E" w:rsidRPr="008655B9" w:rsidRDefault="001217D9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Нелинейная динамика контактного взаимодействия балочных эл</w:t>
      </w:r>
      <w:r w:rsidR="00A0111A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ементов </w:t>
      </w:r>
      <w:proofErr w:type="spellStart"/>
      <w:r w:rsidR="00A0111A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мэмс</w:t>
      </w:r>
      <w:proofErr w:type="spellEnd"/>
      <w:r w:rsidR="00A0111A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учетом гипотезы Эйлера - Б</w:t>
      </w:r>
      <w:r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ернулли в температурном поле </w:t>
      </w:r>
      <w:proofErr w:type="gramStart"/>
      <w:r w:rsidRPr="008655B9">
        <w:rPr>
          <w:rFonts w:ascii="Times New Roman" w:hAnsi="Times New Roman"/>
          <w:sz w:val="28"/>
          <w:szCs w:val="28"/>
        </w:rPr>
        <w:t>–</w:t>
      </w:r>
      <w:r w:rsidR="006D15A7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proofErr w:type="gramEnd"/>
      <w:r w:rsidR="006D15A7" w:rsidRPr="008655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инамика систем, механизмов и машин. 2017. Т. 5. № 1. С. 128-136.</w:t>
      </w:r>
    </w:p>
    <w:p w:rsidR="004C31FC" w:rsidRPr="008655B9" w:rsidRDefault="004C31FC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217D9" w:rsidRPr="008655B9" w:rsidRDefault="0048016E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Крысько В.А., Крысько А.В., Салтыкова О.А.,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Папкова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И.В. </w:t>
      </w:r>
    </w:p>
    <w:p w:rsidR="0048016E" w:rsidRPr="008655B9" w:rsidRDefault="0048016E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КОНТАКТНОЕ ВЗАИМОДЕЙСТВИЕ ДВУХ БАЛОК ТИМОШЕНКО</w:t>
      </w:r>
      <w:r w:rsidR="001217D9" w:rsidRPr="008655B9">
        <w:rPr>
          <w:rFonts w:ascii="Times New Roman" w:hAnsi="Times New Roman"/>
          <w:sz w:val="28"/>
          <w:szCs w:val="28"/>
        </w:rPr>
        <w:t>–</w:t>
      </w: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Динамика систем, механизмов и машин. 2017. Т. 5. № 1. С. 128-136.</w:t>
      </w:r>
    </w:p>
    <w:p w:rsidR="004C31FC" w:rsidRPr="008655B9" w:rsidRDefault="004C31FC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217D9" w:rsidRPr="008655B9" w:rsidRDefault="006D15A7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Загниборода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Н.А.,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Добриян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В.В., Жигалов М.В., Крысько А.В., Крысько В.А. </w:t>
      </w:r>
    </w:p>
    <w:p w:rsidR="0048016E" w:rsidRPr="008655B9" w:rsidRDefault="00717381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аотическая динам</w:t>
      </w:r>
      <w:r w:rsidR="00A0111A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ика гибких криволинейных балок Бернулли-Э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йлера (часть 1) </w:t>
      </w:r>
      <w:r w:rsidR="001217D9" w:rsidRPr="008655B9">
        <w:rPr>
          <w:rFonts w:ascii="Times New Roman" w:hAnsi="Times New Roman"/>
          <w:sz w:val="28"/>
          <w:szCs w:val="28"/>
        </w:rPr>
        <w:t>–</w:t>
      </w:r>
      <w:r w:rsidR="0048016E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Вестник Саратовского государственного технического университета. 2013. Т. 2. № 1 (70). С. 12-20.</w:t>
      </w:r>
    </w:p>
    <w:p w:rsidR="001217D9" w:rsidRPr="008655B9" w:rsidRDefault="001217D9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C31FC" w:rsidRPr="008655B9" w:rsidRDefault="006D15A7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Салтыкова О.А.,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Папкова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И.В.,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Кашубина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А.А., Синичкина А.О.,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Вецель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С.С., Крысько В.А. 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 w:rsidR="00717381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вопросу о сценариях перехода колебаний из гармоничес</w:t>
      </w:r>
      <w:r w:rsidR="00A0111A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ких в хаотические гибких балок Эйлера - Б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ернулли при произвольных поперечных нагрузках </w:t>
      </w:r>
      <w:r w:rsidR="001217D9" w:rsidRPr="008655B9">
        <w:rPr>
          <w:rFonts w:ascii="Times New Roman" w:hAnsi="Times New Roman"/>
          <w:sz w:val="28"/>
          <w:szCs w:val="28"/>
        </w:rPr>
        <w:t>–</w:t>
      </w:r>
      <w:r w:rsidR="0048016E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Вестник Саратовского государственного технического университета. 2015.</w:t>
      </w:r>
      <w:proofErr w:type="gramEnd"/>
      <w:r w:rsidR="0048016E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Т. 2. № 1 (79). С. 9-17.</w:t>
      </w:r>
    </w:p>
    <w:p w:rsidR="001217D9" w:rsidRPr="008655B9" w:rsidRDefault="001217D9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217D9" w:rsidRPr="008655B9" w:rsidRDefault="006D15A7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5.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Крысько В.А., Жигалов М.В., Яковлева Т.В., Крылова Е.Ю.,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Папкова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И.В. </w:t>
      </w:r>
    </w:p>
    <w:p w:rsidR="0048016E" w:rsidRPr="008655B9" w:rsidRDefault="00717381" w:rsidP="0048016E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етод установления в нелинейных задачах балок и пластин с учетом локальности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нагружения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gramStart"/>
      <w:r w:rsidR="001217D9" w:rsidRPr="008655B9">
        <w:rPr>
          <w:rFonts w:ascii="Times New Roman" w:hAnsi="Times New Roman"/>
          <w:sz w:val="28"/>
          <w:szCs w:val="28"/>
        </w:rPr>
        <w:t>–</w:t>
      </w:r>
      <w:r w:rsidR="0048016E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proofErr w:type="gramEnd"/>
      <w:r w:rsidR="0048016E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естник Саратовского государственного технического университета. 2012. Т. 2. № 1 (65). С. 7-17.</w:t>
      </w:r>
    </w:p>
    <w:p w:rsidR="001217D9" w:rsidRPr="008655B9" w:rsidRDefault="001217D9" w:rsidP="0048016E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17381" w:rsidRPr="008655B9" w:rsidRDefault="006D15A7" w:rsidP="0048016E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6.</w:t>
      </w:r>
      <w:r w:rsidR="00717381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Крысько А.В., Жигалов М.В., </w:t>
      </w:r>
      <w:proofErr w:type="spellStart"/>
      <w:r w:rsidR="00717381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Папкова</w:t>
      </w:r>
      <w:proofErr w:type="spellEnd"/>
      <w:r w:rsidR="00717381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И.В., </w:t>
      </w:r>
      <w:proofErr w:type="spellStart"/>
      <w:r w:rsidR="00717381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Бабенкова</w:t>
      </w:r>
      <w:proofErr w:type="spellEnd"/>
      <w:r w:rsidR="00717381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Т.В., Крысько В.А. </w:t>
      </w:r>
    </w:p>
    <w:p w:rsidR="0048016E" w:rsidRPr="008655B9" w:rsidRDefault="00717381" w:rsidP="0048016E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атематическая модель </w:t>
      </w:r>
      <w:proofErr w:type="spellStart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разномодульных</w:t>
      </w:r>
      <w:proofErr w:type="spellEnd"/>
      <w:r w:rsidR="001217D9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физически и геометрически нелинейных балок с учетом зависимости свойств материала от температуры (трехмерное параболическое или гиперболическое уравнения теплопроводности) </w:t>
      </w:r>
      <w:r w:rsidRPr="008655B9">
        <w:rPr>
          <w:rFonts w:ascii="Times New Roman" w:hAnsi="Times New Roman"/>
          <w:sz w:val="28"/>
          <w:szCs w:val="28"/>
        </w:rPr>
        <w:t xml:space="preserve">– </w:t>
      </w:r>
      <w:r w:rsidR="0048016E" w:rsidRPr="008655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сборнике: Динамика сложных сетей и их применение в интеллектуальной робототехнике Сборник материалов I Международной школы-конференции молодых учёных. 2017. С. 52-53.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lastRenderedPageBreak/>
        <w:t>7.</w:t>
      </w:r>
      <w:r w:rsidRPr="008655B9">
        <w:rPr>
          <w:rFonts w:ascii="Times New Roman" w:hAnsi="Times New Roman"/>
          <w:sz w:val="28"/>
          <w:szCs w:val="28"/>
        </w:rPr>
        <w:tab/>
        <w:t xml:space="preserve">Кантор Б. Я. Нелинейные задачи теории неоднородных пологих оболочек. – Киев: </w:t>
      </w:r>
      <w:proofErr w:type="spellStart"/>
      <w:r w:rsidRPr="008655B9">
        <w:rPr>
          <w:rFonts w:ascii="Times New Roman" w:hAnsi="Times New Roman"/>
          <w:sz w:val="28"/>
          <w:szCs w:val="28"/>
        </w:rPr>
        <w:t>Наукова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 думка, 1971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8. Крысько В. А. Нелинейная динамика замкнутых цилиндрических оболочек при действии локальных поперечных нагрузок / В.А. Крысько, К.Ф. </w:t>
      </w:r>
      <w:proofErr w:type="spellStart"/>
      <w:r w:rsidRPr="008655B9">
        <w:rPr>
          <w:rFonts w:ascii="Times New Roman" w:hAnsi="Times New Roman"/>
          <w:sz w:val="28"/>
          <w:szCs w:val="28"/>
        </w:rPr>
        <w:t>Шагивалеев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 // Строительная механика инженерных конструкций и сооружений. – 2010. – № 4. – С.3–10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9. В.И Погорелов Строительная механика тонкостенных конструкций </w:t>
      </w:r>
      <w:proofErr w:type="gramStart"/>
      <w:r w:rsidRPr="008655B9">
        <w:rPr>
          <w:rFonts w:ascii="Times New Roman" w:hAnsi="Times New Roman"/>
          <w:sz w:val="28"/>
          <w:szCs w:val="28"/>
        </w:rPr>
        <w:t>–Б</w:t>
      </w:r>
      <w:proofErr w:type="gramEnd"/>
      <w:r w:rsidRPr="008655B9">
        <w:rPr>
          <w:rFonts w:ascii="Times New Roman" w:hAnsi="Times New Roman"/>
          <w:sz w:val="28"/>
          <w:szCs w:val="28"/>
        </w:rPr>
        <w:t>ХВ-Петербург,2007 г, 528 стр.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Cs w:val="28"/>
        </w:rPr>
      </w:pPr>
      <w:r w:rsidRPr="008655B9">
        <w:rPr>
          <w:rFonts w:ascii="Times New Roman" w:hAnsi="Times New Roman"/>
          <w:sz w:val="28"/>
          <w:szCs w:val="28"/>
          <w:lang w:val="en-US"/>
        </w:rPr>
        <w:t xml:space="preserve">10. Karman Th. </w:t>
      </w:r>
      <w:proofErr w:type="spellStart"/>
      <w:r w:rsidRPr="008655B9">
        <w:rPr>
          <w:rFonts w:ascii="Times New Roman" w:hAnsi="Times New Roman"/>
          <w:sz w:val="28"/>
          <w:szCs w:val="28"/>
          <w:lang w:val="en-US"/>
        </w:rPr>
        <w:t>Festigkeitsprobleme</w:t>
      </w:r>
      <w:proofErr w:type="spellEnd"/>
      <w:r w:rsidRPr="008655B9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8655B9">
        <w:rPr>
          <w:rFonts w:ascii="Times New Roman" w:hAnsi="Times New Roman"/>
          <w:sz w:val="28"/>
          <w:szCs w:val="28"/>
          <w:lang w:val="en-US"/>
        </w:rPr>
        <w:t>Maschinebau</w:t>
      </w:r>
      <w:proofErr w:type="spellEnd"/>
      <w:r w:rsidRPr="008655B9">
        <w:rPr>
          <w:rFonts w:ascii="Times New Roman" w:hAnsi="Times New Roman"/>
          <w:sz w:val="28"/>
          <w:szCs w:val="28"/>
          <w:lang w:val="en-US"/>
        </w:rPr>
        <w:t xml:space="preserve"> // </w:t>
      </w:r>
      <w:proofErr w:type="spellStart"/>
      <w:r w:rsidRPr="008655B9">
        <w:rPr>
          <w:rFonts w:ascii="Times New Roman" w:hAnsi="Times New Roman"/>
          <w:sz w:val="28"/>
          <w:szCs w:val="28"/>
          <w:lang w:val="en-US"/>
        </w:rPr>
        <w:t>Encykle</w:t>
      </w:r>
      <w:proofErr w:type="spellEnd"/>
      <w:r w:rsidRPr="008655B9">
        <w:rPr>
          <w:rFonts w:ascii="Times New Roman" w:hAnsi="Times New Roman"/>
          <w:sz w:val="28"/>
          <w:szCs w:val="28"/>
          <w:lang w:val="en-US"/>
        </w:rPr>
        <w:t xml:space="preserve"> D. Math. </w:t>
      </w:r>
      <w:proofErr w:type="spellStart"/>
      <w:r w:rsidRPr="008655B9">
        <w:rPr>
          <w:rFonts w:ascii="Times New Roman" w:hAnsi="Times New Roman"/>
          <w:sz w:val="28"/>
          <w:szCs w:val="28"/>
        </w:rPr>
        <w:t>Wiss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. 1910. </w:t>
      </w:r>
      <w:proofErr w:type="spellStart"/>
      <w:r w:rsidRPr="008655B9">
        <w:rPr>
          <w:rFonts w:ascii="Times New Roman" w:hAnsi="Times New Roman"/>
          <w:sz w:val="28"/>
          <w:szCs w:val="28"/>
        </w:rPr>
        <w:t>Vol</w:t>
      </w:r>
      <w:proofErr w:type="spellEnd"/>
      <w:r w:rsidRPr="008655B9">
        <w:rPr>
          <w:rFonts w:ascii="Times New Roman" w:hAnsi="Times New Roman"/>
          <w:sz w:val="28"/>
          <w:szCs w:val="28"/>
        </w:rPr>
        <w:t>. 4, №4, p.311-385.</w:t>
      </w:r>
    </w:p>
    <w:p w:rsidR="006D15A7" w:rsidRPr="008655B9" w:rsidRDefault="006D15A7" w:rsidP="006D15A7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/>
          <w:color w:val="252525"/>
          <w:sz w:val="21"/>
          <w:szCs w:val="21"/>
          <w:lang w:eastAsia="ru-RU"/>
        </w:rPr>
      </w:pPr>
      <w:r w:rsidRPr="008655B9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8655B9">
        <w:rPr>
          <w:rFonts w:ascii="Times New Roman" w:eastAsia="Times New Roman" w:hAnsi="Times New Roman"/>
          <w:color w:val="252525"/>
          <w:sz w:val="28"/>
          <w:szCs w:val="28"/>
          <w:lang w:eastAsia="ru-RU"/>
        </w:rPr>
        <w:t>Волькенштейн</w:t>
      </w:r>
      <w:proofErr w:type="spellEnd"/>
      <w:r w:rsidRPr="008655B9">
        <w:rPr>
          <w:rFonts w:ascii="Times New Roman" w:eastAsia="Times New Roman" w:hAnsi="Times New Roman"/>
          <w:color w:val="252525"/>
          <w:sz w:val="28"/>
          <w:szCs w:val="28"/>
          <w:lang w:eastAsia="ru-RU"/>
        </w:rPr>
        <w:t>. В. С. Сборник задач по общему курсу физики /</w:t>
      </w:r>
      <w:r w:rsidRPr="008655B9">
        <w:rPr>
          <w:rFonts w:ascii="Times New Roman" w:hAnsi="Times New Roman"/>
          <w:sz w:val="28"/>
          <w:szCs w:val="28"/>
        </w:rPr>
        <w:t>–</w:t>
      </w:r>
      <w:r w:rsidRPr="008655B9">
        <w:rPr>
          <w:rFonts w:ascii="Times New Roman" w:eastAsia="Times New Roman" w:hAnsi="Times New Roman"/>
          <w:color w:val="252525"/>
          <w:sz w:val="28"/>
          <w:szCs w:val="28"/>
          <w:lang w:eastAsia="ru-RU"/>
        </w:rPr>
        <w:t xml:space="preserve"> СПб.: Лань, 1999. </w:t>
      </w:r>
      <w:r w:rsidRPr="008655B9">
        <w:rPr>
          <w:rFonts w:ascii="Times New Roman" w:hAnsi="Times New Roman"/>
          <w:sz w:val="28"/>
          <w:szCs w:val="28"/>
        </w:rPr>
        <w:t>–</w:t>
      </w:r>
      <w:r w:rsidRPr="008655B9">
        <w:rPr>
          <w:rFonts w:ascii="Times New Roman" w:eastAsia="Times New Roman" w:hAnsi="Times New Roman"/>
          <w:color w:val="252525"/>
          <w:sz w:val="28"/>
          <w:szCs w:val="28"/>
          <w:lang w:eastAsia="ru-RU"/>
        </w:rPr>
        <w:t xml:space="preserve"> 328 </w:t>
      </w:r>
      <w:proofErr w:type="gramStart"/>
      <w:r w:rsidRPr="008655B9">
        <w:rPr>
          <w:rFonts w:ascii="Times New Roman" w:eastAsia="Times New Roman" w:hAnsi="Times New Roman"/>
          <w:color w:val="252525"/>
          <w:sz w:val="28"/>
          <w:szCs w:val="28"/>
          <w:lang w:eastAsia="ru-RU"/>
        </w:rPr>
        <w:t>с</w:t>
      </w:r>
      <w:proofErr w:type="gramEnd"/>
      <w:r w:rsidRPr="008655B9">
        <w:rPr>
          <w:rFonts w:ascii="Times New Roman" w:eastAsia="Times New Roman" w:hAnsi="Times New Roman"/>
          <w:color w:val="252525"/>
          <w:sz w:val="28"/>
          <w:szCs w:val="28"/>
          <w:lang w:eastAsia="ru-RU"/>
        </w:rPr>
        <w:t>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12. </w:t>
      </w:r>
      <w:proofErr w:type="spellStart"/>
      <w:r w:rsidRPr="008655B9">
        <w:rPr>
          <w:rFonts w:ascii="Times New Roman" w:hAnsi="Times New Roman"/>
          <w:sz w:val="28"/>
          <w:szCs w:val="28"/>
        </w:rPr>
        <w:t>Саусвелл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 Р.В. Введение в теорию упругости (для инженеров и физиков)</w:t>
      </w:r>
      <w:r w:rsidRPr="008655B9">
        <w:rPr>
          <w:rFonts w:ascii="Times New Roman" w:hAnsi="Times New Roman"/>
        </w:rPr>
        <w:t xml:space="preserve"> </w:t>
      </w:r>
      <w:r w:rsidRPr="008655B9">
        <w:rPr>
          <w:rFonts w:ascii="Times New Roman" w:hAnsi="Times New Roman"/>
          <w:sz w:val="28"/>
          <w:szCs w:val="28"/>
        </w:rPr>
        <w:t>// Иностранная литература, 1948 г., 677 стр.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>13. Нелинейная квантовая теория поля. Сб. статей. М., 1959 (Проблемы физики)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14. Трофимова, Т. И. Курс физики : учеб. пособие для </w:t>
      </w:r>
      <w:proofErr w:type="spellStart"/>
      <w:r w:rsidRPr="008655B9">
        <w:rPr>
          <w:rFonts w:ascii="Times New Roman" w:hAnsi="Times New Roman"/>
          <w:sz w:val="28"/>
          <w:szCs w:val="28"/>
        </w:rPr>
        <w:t>инж</w:t>
      </w:r>
      <w:proofErr w:type="gramStart"/>
      <w:r w:rsidRPr="008655B9">
        <w:rPr>
          <w:rFonts w:ascii="Times New Roman" w:hAnsi="Times New Roman"/>
          <w:sz w:val="28"/>
          <w:szCs w:val="28"/>
        </w:rPr>
        <w:t>.-</w:t>
      </w:r>
      <w:proofErr w:type="gramEnd"/>
      <w:r w:rsidRPr="008655B9">
        <w:rPr>
          <w:rFonts w:ascii="Times New Roman" w:hAnsi="Times New Roman"/>
          <w:sz w:val="28"/>
          <w:szCs w:val="28"/>
        </w:rPr>
        <w:t>техн</w:t>
      </w:r>
      <w:proofErr w:type="spellEnd"/>
      <w:r w:rsidRPr="008655B9">
        <w:rPr>
          <w:rFonts w:ascii="Times New Roman" w:hAnsi="Times New Roman"/>
          <w:sz w:val="28"/>
          <w:szCs w:val="28"/>
        </w:rPr>
        <w:t>. специальностей вузов. – 12-е изд., стер. – М.</w:t>
      </w:r>
      <w:proofErr w:type="gramStart"/>
      <w:r w:rsidRPr="008655B9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655B9">
        <w:rPr>
          <w:rFonts w:ascii="Times New Roman" w:hAnsi="Times New Roman"/>
          <w:sz w:val="28"/>
          <w:szCs w:val="28"/>
        </w:rPr>
        <w:t xml:space="preserve"> Академия, 2006. – 560 с.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15. Болотин В. В.  Динамическая устойчивость упругих систем. – М.: </w:t>
      </w:r>
      <w:proofErr w:type="spellStart"/>
      <w:r w:rsidRPr="008655B9">
        <w:rPr>
          <w:rFonts w:ascii="Times New Roman" w:hAnsi="Times New Roman"/>
          <w:sz w:val="28"/>
          <w:szCs w:val="28"/>
        </w:rPr>
        <w:t>Гостехиздат</w:t>
      </w:r>
      <w:proofErr w:type="spellEnd"/>
      <w:r w:rsidRPr="008655B9">
        <w:rPr>
          <w:rFonts w:ascii="Times New Roman" w:hAnsi="Times New Roman"/>
          <w:sz w:val="28"/>
          <w:szCs w:val="28"/>
        </w:rPr>
        <w:t>, 1956. – 600 с.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16. Журавский Д. И.  О мостах раскосной системы </w:t>
      </w:r>
      <w:proofErr w:type="spellStart"/>
      <w:r w:rsidRPr="008655B9">
        <w:rPr>
          <w:rFonts w:ascii="Times New Roman" w:hAnsi="Times New Roman"/>
          <w:sz w:val="28"/>
          <w:szCs w:val="28"/>
        </w:rPr>
        <w:t>Гау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. Ч. 1.– СПб., 1855.– 114 </w:t>
      </w:r>
      <w:proofErr w:type="gramStart"/>
      <w:r w:rsidRPr="008655B9">
        <w:rPr>
          <w:rFonts w:ascii="Times New Roman" w:hAnsi="Times New Roman"/>
          <w:sz w:val="28"/>
          <w:szCs w:val="28"/>
        </w:rPr>
        <w:t>с</w:t>
      </w:r>
      <w:proofErr w:type="gramEnd"/>
      <w:r w:rsidRPr="008655B9">
        <w:rPr>
          <w:rFonts w:ascii="Times New Roman" w:hAnsi="Times New Roman"/>
          <w:sz w:val="28"/>
          <w:szCs w:val="28"/>
        </w:rPr>
        <w:t>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 17. Журавский Д. И.  О мостах раскосной системы </w:t>
      </w:r>
      <w:proofErr w:type="spellStart"/>
      <w:r w:rsidRPr="008655B9">
        <w:rPr>
          <w:rFonts w:ascii="Times New Roman" w:hAnsi="Times New Roman"/>
          <w:sz w:val="28"/>
          <w:szCs w:val="28"/>
        </w:rPr>
        <w:t>Гау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. Ч. 2.–СПб., 1856. – 161 </w:t>
      </w:r>
      <w:proofErr w:type="gramStart"/>
      <w:r w:rsidRPr="008655B9">
        <w:rPr>
          <w:rFonts w:ascii="Times New Roman" w:hAnsi="Times New Roman"/>
          <w:sz w:val="28"/>
          <w:szCs w:val="28"/>
        </w:rPr>
        <w:t>с</w:t>
      </w:r>
      <w:proofErr w:type="gramEnd"/>
      <w:r w:rsidRPr="008655B9">
        <w:rPr>
          <w:rFonts w:ascii="Times New Roman" w:hAnsi="Times New Roman"/>
          <w:sz w:val="28"/>
          <w:szCs w:val="28"/>
        </w:rPr>
        <w:t>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18. Н. П. Петров Сопротивление поезда на железной дороге  СПб.– 1889. – 371 </w:t>
      </w:r>
      <w:proofErr w:type="gramStart"/>
      <w:r w:rsidRPr="008655B9">
        <w:rPr>
          <w:rFonts w:ascii="Times New Roman" w:hAnsi="Times New Roman"/>
          <w:sz w:val="28"/>
          <w:szCs w:val="28"/>
        </w:rPr>
        <w:t>с</w:t>
      </w:r>
      <w:proofErr w:type="gramEnd"/>
      <w:r w:rsidRPr="008655B9">
        <w:rPr>
          <w:rFonts w:ascii="Times New Roman" w:hAnsi="Times New Roman"/>
          <w:sz w:val="28"/>
          <w:szCs w:val="28"/>
        </w:rPr>
        <w:t>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19. Петров Н. П. Давление колес на рельсы железных дорог, прочность рельс и устойчивость пути. Петроград, 1915. –321 </w:t>
      </w:r>
      <w:proofErr w:type="gramStart"/>
      <w:r w:rsidRPr="008655B9">
        <w:rPr>
          <w:rFonts w:ascii="Times New Roman" w:hAnsi="Times New Roman"/>
          <w:sz w:val="28"/>
          <w:szCs w:val="28"/>
        </w:rPr>
        <w:t>с</w:t>
      </w:r>
      <w:proofErr w:type="gramEnd"/>
      <w:r w:rsidRPr="008655B9">
        <w:rPr>
          <w:rFonts w:ascii="Times New Roman" w:hAnsi="Times New Roman"/>
          <w:sz w:val="28"/>
          <w:szCs w:val="28"/>
        </w:rPr>
        <w:t>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lastRenderedPageBreak/>
        <w:t xml:space="preserve">20. </w:t>
      </w:r>
      <w:proofErr w:type="spellStart"/>
      <w:r w:rsidRPr="008655B9">
        <w:rPr>
          <w:rFonts w:ascii="Times New Roman" w:hAnsi="Times New Roman"/>
          <w:sz w:val="28"/>
          <w:szCs w:val="28"/>
        </w:rPr>
        <w:t>Бобылев</w:t>
      </w:r>
      <w:proofErr w:type="spellEnd"/>
      <w:r w:rsidRPr="008655B9">
        <w:rPr>
          <w:rFonts w:ascii="Times New Roman" w:hAnsi="Times New Roman"/>
          <w:sz w:val="28"/>
          <w:szCs w:val="28"/>
        </w:rPr>
        <w:t xml:space="preserve"> Д.К. Курс Аналитической механики (четыре выпуска, I часть кинематическая, II часть кинетическая, СПб</w:t>
      </w:r>
      <w:proofErr w:type="gramStart"/>
      <w:r w:rsidRPr="008655B9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8655B9">
        <w:rPr>
          <w:rFonts w:ascii="Times New Roman" w:hAnsi="Times New Roman"/>
          <w:sz w:val="28"/>
          <w:szCs w:val="28"/>
        </w:rPr>
        <w:t>1880–1883, 8°);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>21. Кирпичёв В. Л. Беседы о механике / В. Л. Кирпичёв</w:t>
      </w:r>
      <w:proofErr w:type="gramStart"/>
      <w:r w:rsidRPr="008655B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8655B9">
        <w:rPr>
          <w:rFonts w:ascii="Times New Roman" w:hAnsi="Times New Roman"/>
          <w:sz w:val="28"/>
          <w:szCs w:val="28"/>
        </w:rPr>
        <w:t xml:space="preserve"> – СПб. : К. Л. </w:t>
      </w:r>
      <w:proofErr w:type="spellStart"/>
      <w:r w:rsidRPr="008655B9">
        <w:rPr>
          <w:rFonts w:ascii="Times New Roman" w:hAnsi="Times New Roman"/>
          <w:sz w:val="28"/>
          <w:szCs w:val="28"/>
        </w:rPr>
        <w:t>Риккер</w:t>
      </w:r>
      <w:proofErr w:type="spellEnd"/>
      <w:r w:rsidRPr="008655B9">
        <w:rPr>
          <w:rFonts w:ascii="Times New Roman" w:hAnsi="Times New Roman"/>
          <w:sz w:val="28"/>
          <w:szCs w:val="28"/>
        </w:rPr>
        <w:t>, 1907 . – 371 с.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>22. Кирпичёв В. Л. Беседы о механике: Основные вопросы механики системы / В. Л. Кирпичёв</w:t>
      </w:r>
      <w:proofErr w:type="gramStart"/>
      <w:r w:rsidRPr="008655B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8655B9">
        <w:rPr>
          <w:rFonts w:ascii="Times New Roman" w:hAnsi="Times New Roman"/>
          <w:sz w:val="28"/>
          <w:szCs w:val="28"/>
        </w:rPr>
        <w:t xml:space="preserve"> – Изд. 3-е (2-е посмертное) . – М. ; Л.: ГТТИ, 1933 . – 270 с.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 xml:space="preserve">23. Кирпичёв В. Л. Беседы о механике / В. Л. Кирпичёв . – 5-е </w:t>
      </w:r>
      <w:proofErr w:type="spellStart"/>
      <w:r w:rsidRPr="008655B9">
        <w:rPr>
          <w:rFonts w:ascii="Times New Roman" w:hAnsi="Times New Roman"/>
          <w:sz w:val="28"/>
          <w:szCs w:val="28"/>
        </w:rPr>
        <w:t>изд</w:t>
      </w:r>
      <w:proofErr w:type="spellEnd"/>
      <w:proofErr w:type="gramStart"/>
      <w:r w:rsidRPr="008655B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8655B9">
        <w:rPr>
          <w:rFonts w:ascii="Times New Roman" w:hAnsi="Times New Roman"/>
          <w:sz w:val="28"/>
          <w:szCs w:val="28"/>
        </w:rPr>
        <w:t xml:space="preserve"> – М. ; Л. : </w:t>
      </w:r>
      <w:proofErr w:type="spellStart"/>
      <w:r w:rsidRPr="008655B9">
        <w:rPr>
          <w:rFonts w:ascii="Times New Roman" w:hAnsi="Times New Roman"/>
          <w:sz w:val="28"/>
          <w:szCs w:val="28"/>
        </w:rPr>
        <w:t>Гостехиздат</w:t>
      </w:r>
      <w:proofErr w:type="spellEnd"/>
      <w:r w:rsidRPr="008655B9">
        <w:rPr>
          <w:rFonts w:ascii="Times New Roman" w:hAnsi="Times New Roman"/>
          <w:sz w:val="28"/>
          <w:szCs w:val="28"/>
        </w:rPr>
        <w:t>, 1951 – 360 с.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655B9">
        <w:rPr>
          <w:rFonts w:ascii="Times New Roman" w:hAnsi="Times New Roman"/>
          <w:sz w:val="28"/>
          <w:szCs w:val="28"/>
        </w:rPr>
        <w:t>24. Кирпичёв В. Л. Лишние неизвестные в строительной механике</w:t>
      </w:r>
      <w:proofErr w:type="gramStart"/>
      <w:r w:rsidRPr="008655B9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655B9">
        <w:rPr>
          <w:rFonts w:ascii="Times New Roman" w:hAnsi="Times New Roman"/>
          <w:sz w:val="28"/>
          <w:szCs w:val="28"/>
        </w:rPr>
        <w:t xml:space="preserve"> Расчёт статически неопределимых систем / В. Л. Кирпичёв . – 2-е </w:t>
      </w:r>
      <w:proofErr w:type="spellStart"/>
      <w:r w:rsidRPr="008655B9">
        <w:rPr>
          <w:rFonts w:ascii="Times New Roman" w:hAnsi="Times New Roman"/>
          <w:sz w:val="28"/>
          <w:szCs w:val="28"/>
        </w:rPr>
        <w:t>изд</w:t>
      </w:r>
      <w:proofErr w:type="spellEnd"/>
      <w:proofErr w:type="gramStart"/>
      <w:r w:rsidRPr="008655B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8655B9">
        <w:rPr>
          <w:rFonts w:ascii="Times New Roman" w:hAnsi="Times New Roman"/>
          <w:sz w:val="28"/>
          <w:szCs w:val="28"/>
        </w:rPr>
        <w:t xml:space="preserve"> – М. ; Л. : </w:t>
      </w:r>
      <w:proofErr w:type="spellStart"/>
      <w:r w:rsidRPr="008655B9">
        <w:rPr>
          <w:rFonts w:ascii="Times New Roman" w:hAnsi="Times New Roman"/>
          <w:sz w:val="28"/>
          <w:szCs w:val="28"/>
        </w:rPr>
        <w:t>Гостехиздат</w:t>
      </w:r>
      <w:proofErr w:type="spellEnd"/>
      <w:r w:rsidRPr="008655B9">
        <w:rPr>
          <w:rFonts w:ascii="Times New Roman" w:hAnsi="Times New Roman"/>
          <w:sz w:val="28"/>
          <w:szCs w:val="28"/>
        </w:rPr>
        <w:t>, 1934 – 140 с.</w:t>
      </w:r>
    </w:p>
    <w:p w:rsidR="006D15A7" w:rsidRPr="008655B9" w:rsidRDefault="006D15A7" w:rsidP="006D15A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8016E" w:rsidRPr="008655B9" w:rsidRDefault="0048016E" w:rsidP="005D7976">
      <w:pPr>
        <w:rPr>
          <w:rFonts w:ascii="Times New Roman" w:hAnsi="Times New Roman"/>
          <w:b/>
          <w:sz w:val="32"/>
          <w:szCs w:val="20"/>
        </w:rPr>
      </w:pPr>
    </w:p>
    <w:sectPr w:rsidR="0048016E" w:rsidRPr="008655B9" w:rsidSect="008655B9">
      <w:footerReference w:type="default" r:id="rId6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495" w:rsidRDefault="00D57495" w:rsidP="007E4E77">
      <w:pPr>
        <w:spacing w:after="0" w:line="240" w:lineRule="auto"/>
      </w:pPr>
      <w:r>
        <w:separator/>
      </w:r>
    </w:p>
  </w:endnote>
  <w:endnote w:type="continuationSeparator" w:id="0">
    <w:p w:rsidR="00D57495" w:rsidRDefault="00D57495" w:rsidP="007E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1165039"/>
      <w:docPartObj>
        <w:docPartGallery w:val="Page Numbers (Bottom of Page)"/>
        <w:docPartUnique/>
      </w:docPartObj>
    </w:sdtPr>
    <w:sdtContent>
      <w:p w:rsidR="00D57495" w:rsidRDefault="003316E2">
        <w:pPr>
          <w:pStyle w:val="ac"/>
          <w:jc w:val="right"/>
        </w:pPr>
        <w:fldSimple w:instr="PAGE   \* MERGEFORMAT">
          <w:r w:rsidR="002866E0">
            <w:rPr>
              <w:noProof/>
            </w:rPr>
            <w:t>3</w:t>
          </w:r>
        </w:fldSimple>
      </w:p>
    </w:sdtContent>
  </w:sdt>
  <w:p w:rsidR="00D57495" w:rsidRDefault="00D5749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495" w:rsidRDefault="00D57495" w:rsidP="007E4E77">
      <w:pPr>
        <w:spacing w:after="0" w:line="240" w:lineRule="auto"/>
      </w:pPr>
      <w:r>
        <w:separator/>
      </w:r>
    </w:p>
  </w:footnote>
  <w:footnote w:type="continuationSeparator" w:id="0">
    <w:p w:rsidR="00D57495" w:rsidRDefault="00D57495" w:rsidP="007E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462B"/>
    <w:multiLevelType w:val="hybridMultilevel"/>
    <w:tmpl w:val="3F9A43C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B439B"/>
    <w:multiLevelType w:val="hybridMultilevel"/>
    <w:tmpl w:val="1706A1A2"/>
    <w:lvl w:ilvl="0" w:tplc="906E660A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2B562ADD"/>
    <w:multiLevelType w:val="hybridMultilevel"/>
    <w:tmpl w:val="9A2E6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7790F"/>
    <w:multiLevelType w:val="hybridMultilevel"/>
    <w:tmpl w:val="29BED18E"/>
    <w:lvl w:ilvl="0" w:tplc="EBB8824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4">
    <w:nsid w:val="512078C7"/>
    <w:multiLevelType w:val="hybridMultilevel"/>
    <w:tmpl w:val="9FF29DAE"/>
    <w:lvl w:ilvl="0" w:tplc="AF6C4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F736E"/>
    <w:multiLevelType w:val="hybridMultilevel"/>
    <w:tmpl w:val="7B5A9918"/>
    <w:lvl w:ilvl="0" w:tplc="D958A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C67B8"/>
    <w:multiLevelType w:val="multilevel"/>
    <w:tmpl w:val="859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16784"/>
    <w:multiLevelType w:val="hybridMultilevel"/>
    <w:tmpl w:val="1AC445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7F2299"/>
    <w:multiLevelType w:val="hybridMultilevel"/>
    <w:tmpl w:val="077EE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43B9F"/>
    <w:multiLevelType w:val="hybridMultilevel"/>
    <w:tmpl w:val="01CEA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A5598"/>
    <w:multiLevelType w:val="multilevel"/>
    <w:tmpl w:val="43742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26569FE"/>
    <w:multiLevelType w:val="hybridMultilevel"/>
    <w:tmpl w:val="537AF1BC"/>
    <w:lvl w:ilvl="0" w:tplc="2130A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04723"/>
    <w:multiLevelType w:val="hybridMultilevel"/>
    <w:tmpl w:val="35DEF232"/>
    <w:lvl w:ilvl="0" w:tplc="08341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1DD"/>
    <w:rsid w:val="000126B7"/>
    <w:rsid w:val="000927CB"/>
    <w:rsid w:val="000F1849"/>
    <w:rsid w:val="00103D15"/>
    <w:rsid w:val="001217D9"/>
    <w:rsid w:val="00167F36"/>
    <w:rsid w:val="002028E9"/>
    <w:rsid w:val="00240EAE"/>
    <w:rsid w:val="002748F9"/>
    <w:rsid w:val="002866E0"/>
    <w:rsid w:val="002867E4"/>
    <w:rsid w:val="002E6F52"/>
    <w:rsid w:val="00310533"/>
    <w:rsid w:val="00321E62"/>
    <w:rsid w:val="003316E2"/>
    <w:rsid w:val="0038238E"/>
    <w:rsid w:val="003A6496"/>
    <w:rsid w:val="003C7FCB"/>
    <w:rsid w:val="003F36AF"/>
    <w:rsid w:val="003F64C5"/>
    <w:rsid w:val="00443055"/>
    <w:rsid w:val="00470AD5"/>
    <w:rsid w:val="0048016E"/>
    <w:rsid w:val="004C31FC"/>
    <w:rsid w:val="004D7538"/>
    <w:rsid w:val="00510DEE"/>
    <w:rsid w:val="005135EB"/>
    <w:rsid w:val="0052485F"/>
    <w:rsid w:val="005459C1"/>
    <w:rsid w:val="00591563"/>
    <w:rsid w:val="005D7976"/>
    <w:rsid w:val="005F2C68"/>
    <w:rsid w:val="00613A22"/>
    <w:rsid w:val="006B15C2"/>
    <w:rsid w:val="006D15A7"/>
    <w:rsid w:val="00717381"/>
    <w:rsid w:val="007655B5"/>
    <w:rsid w:val="007A469C"/>
    <w:rsid w:val="007A49AF"/>
    <w:rsid w:val="007B52A9"/>
    <w:rsid w:val="007D2EF6"/>
    <w:rsid w:val="007E3283"/>
    <w:rsid w:val="007E4E77"/>
    <w:rsid w:val="00800BA6"/>
    <w:rsid w:val="00850B4E"/>
    <w:rsid w:val="008655B9"/>
    <w:rsid w:val="00870C1C"/>
    <w:rsid w:val="00885C5E"/>
    <w:rsid w:val="008A77C6"/>
    <w:rsid w:val="00946500"/>
    <w:rsid w:val="00952624"/>
    <w:rsid w:val="00964AFC"/>
    <w:rsid w:val="00993A53"/>
    <w:rsid w:val="009E0D7A"/>
    <w:rsid w:val="009E4C32"/>
    <w:rsid w:val="00A0111A"/>
    <w:rsid w:val="00A86F49"/>
    <w:rsid w:val="00AA56FA"/>
    <w:rsid w:val="00AE12A7"/>
    <w:rsid w:val="00AF2EDF"/>
    <w:rsid w:val="00B02332"/>
    <w:rsid w:val="00B05E99"/>
    <w:rsid w:val="00B97926"/>
    <w:rsid w:val="00BA369B"/>
    <w:rsid w:val="00BC21DD"/>
    <w:rsid w:val="00C65CFB"/>
    <w:rsid w:val="00CA458C"/>
    <w:rsid w:val="00D42D45"/>
    <w:rsid w:val="00D5129D"/>
    <w:rsid w:val="00D57495"/>
    <w:rsid w:val="00D60C8D"/>
    <w:rsid w:val="00D720B2"/>
    <w:rsid w:val="00D81213"/>
    <w:rsid w:val="00E36094"/>
    <w:rsid w:val="00F716A7"/>
    <w:rsid w:val="00FB12E7"/>
    <w:rsid w:val="00FD060D"/>
    <w:rsid w:val="00FF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D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B2"/>
    <w:rPr>
      <w:color w:val="0000FF"/>
      <w:u w:val="single"/>
    </w:rPr>
  </w:style>
  <w:style w:type="paragraph" w:styleId="a4">
    <w:name w:val="No Spacing"/>
    <w:uiPriority w:val="1"/>
    <w:qFormat/>
    <w:rsid w:val="00F716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716A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0"/>
    <w:rsid w:val="00F716A7"/>
  </w:style>
  <w:style w:type="paragraph" w:styleId="a6">
    <w:name w:val="Balloon Text"/>
    <w:basedOn w:val="a"/>
    <w:link w:val="a7"/>
    <w:uiPriority w:val="99"/>
    <w:semiHidden/>
    <w:unhideWhenUsed/>
    <w:rsid w:val="003A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496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48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E4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7E4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4E77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E4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E4E77"/>
    <w:rPr>
      <w:rFonts w:ascii="Calibri" w:eastAsia="Calibri" w:hAnsi="Calibri" w:cs="Times New Roman"/>
    </w:rPr>
  </w:style>
  <w:style w:type="character" w:customStyle="1" w:styleId="text">
    <w:name w:val="text"/>
    <w:basedOn w:val="a0"/>
    <w:rsid w:val="00CA458C"/>
  </w:style>
  <w:style w:type="character" w:customStyle="1" w:styleId="author-ref">
    <w:name w:val="author-ref"/>
    <w:basedOn w:val="a0"/>
    <w:rsid w:val="00CA458C"/>
  </w:style>
  <w:style w:type="character" w:styleId="ae">
    <w:name w:val="Emphasis"/>
    <w:basedOn w:val="a0"/>
    <w:uiPriority w:val="20"/>
    <w:qFormat/>
    <w:rsid w:val="005459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D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20B2"/>
    <w:rPr>
      <w:color w:val="0000FF"/>
      <w:u w:val="single"/>
    </w:rPr>
  </w:style>
  <w:style w:type="paragraph" w:styleId="a4">
    <w:name w:val="No Spacing"/>
    <w:uiPriority w:val="1"/>
    <w:qFormat/>
    <w:rsid w:val="00F716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716A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0"/>
    <w:rsid w:val="00F716A7"/>
  </w:style>
  <w:style w:type="paragraph" w:styleId="a6">
    <w:name w:val="Balloon Text"/>
    <w:basedOn w:val="a"/>
    <w:link w:val="a7"/>
    <w:uiPriority w:val="99"/>
    <w:semiHidden/>
    <w:unhideWhenUsed/>
    <w:rsid w:val="003A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496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48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7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E4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4E77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E4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E4E7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8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2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4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1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031">
              <w:marLeft w:val="0"/>
              <w:marRight w:val="0"/>
              <w:marTop w:val="0"/>
              <w:marBottom w:val="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6.png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2.wmf"/><Relationship Id="rId63" Type="http://schemas.openxmlformats.org/officeDocument/2006/relationships/image" Target="media/image40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6.png"/><Relationship Id="rId57" Type="http://schemas.openxmlformats.org/officeDocument/2006/relationships/image" Target="media/image34.wmf"/><Relationship Id="rId61" Type="http://schemas.openxmlformats.org/officeDocument/2006/relationships/image" Target="media/image38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png"/><Relationship Id="rId52" Type="http://schemas.openxmlformats.org/officeDocument/2006/relationships/image" Target="media/image29.jpeg"/><Relationship Id="rId60" Type="http://schemas.openxmlformats.org/officeDocument/2006/relationships/image" Target="media/image37.emf"/><Relationship Id="rId65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hyperlink" Target="http://vibrationacoustics.asmedigitalcollection.asme.org/solr/searchresults.aspx?author=A.+A.+Shabana&amp;q=A.+A.+Shabana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3.wmf"/><Relationship Id="rId64" Type="http://schemas.openxmlformats.org/officeDocument/2006/relationships/image" Target="media/image41.png"/><Relationship Id="rId69" Type="http://schemas.openxmlformats.org/officeDocument/2006/relationships/fontTable" Target="fontTable.xml"/><Relationship Id="rId8" Type="http://schemas.openxmlformats.org/officeDocument/2006/relationships/hyperlink" Target="http://vibrationacoustics.asmedigitalcollection.asme.org/solr/searchresults.aspx?author=J.+Mayo&amp;q=J.+Mayo" TargetMode="External"/><Relationship Id="rId51" Type="http://schemas.openxmlformats.org/officeDocument/2006/relationships/image" Target="media/image28.png"/><Relationship Id="rId72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jpeg"/><Relationship Id="rId46" Type="http://schemas.openxmlformats.org/officeDocument/2006/relationships/image" Target="media/image23.png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20" Type="http://schemas.openxmlformats.org/officeDocument/2006/relationships/image" Target="media/image6.wmf"/><Relationship Id="rId41" Type="http://schemas.openxmlformats.org/officeDocument/2006/relationships/image" Target="media/image18.png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7FCB7-EF2D-4945-8D96-83EF7EB6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30</Pages>
  <Words>4438</Words>
  <Characters>25298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СГТУ</Company>
  <LinksUpToDate>false</LinksUpToDate>
  <CharactersWithSpaces>29677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150057</dc:creator>
  <cp:lastModifiedBy>papkovaiv</cp:lastModifiedBy>
  <cp:revision>15</cp:revision>
  <dcterms:created xsi:type="dcterms:W3CDTF">2018-06-08T11:57:00Z</dcterms:created>
  <dcterms:modified xsi:type="dcterms:W3CDTF">2018-06-13T07:30:00Z</dcterms:modified>
</cp:coreProperties>
</file>