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3B8" w:rsidRDefault="00A253B8" w:rsidP="00E14EB6">
      <w:pPr>
        <w:pStyle w:val="a5"/>
      </w:pPr>
      <w:r w:rsidRPr="00E14EB6">
        <w:t>Векторные случайные процессы.</w:t>
      </w:r>
    </w:p>
    <w:p w:rsidR="00E14EB6" w:rsidRPr="00E14EB6" w:rsidRDefault="00E14EB6" w:rsidP="00E14EB6"/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Во многих случаях, представляющих практический интерес, мы имеем дело сразу с несколькими случайными процессами. Например, в фазированных антенных решетках, используемых в радиолокационных системах, необходимо учитывать ЭДС каждого элемента. Аналогичные проблемы встречаются в решетках гидроакустических и сейсмических систем, где принятый сигнал содержит ряд компонент. В телеметрических системах одновременно передается несколько сообщений.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Во всех перечисленных случаях удобно иметь дело с одним векторным случайным процессом x(t) компоненты которого являются интересующими нас процессами. Если имеется N процессов, то x(t) определяется матрицей-столбцом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  <w:noProof/>
          <w:lang w:eastAsia="ru-RU"/>
        </w:rPr>
        <w:drawing>
          <wp:inline distT="0" distB="0" distL="0" distR="0">
            <wp:extent cx="1330325" cy="889635"/>
            <wp:effectExtent l="0" t="0" r="3175" b="5715"/>
            <wp:docPr id="41" name="Рисунок 41" descr="http://sci.alnam.ru/archive/arch.php?path=../htm/book_det1/files.book&amp;file=det1_36.files/imag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ci.alnam.ru/archive/arch.php?path=../htm/book_det1/files.book&amp;file=det1_36.files/image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Размерность N может быть конечной или счетно-бесконечной. Кроме того, необходимо также знать взаимно ковариационные функции различных процессов. Функция средних значений есть вектор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  <w:noProof/>
          <w:lang w:eastAsia="ru-RU"/>
        </w:rPr>
        <w:drawing>
          <wp:inline distT="0" distB="0" distL="0" distR="0">
            <wp:extent cx="2493645" cy="873125"/>
            <wp:effectExtent l="0" t="0" r="1905" b="3175"/>
            <wp:docPr id="39" name="Рисунок 39" descr="http://sci.alnam.ru/archive/arch.php?path=../htm/book_det1/files.book&amp;file=det1_36.files/imag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ci.alnam.ru/archive/arch.php?path=../htm/book_det1/files.book&amp;file=det1_36.files/image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а ковариационные функции могут быть описаны матрицей N x M, обозначаемой вектором </w:t>
      </w:r>
      <w:proofErr w:type="spellStart"/>
      <w:r w:rsidRPr="00E14EB6">
        <w:rPr>
          <w:rFonts w:ascii="Arial" w:hAnsi="Arial" w:cs="Arial"/>
        </w:rPr>
        <w:t>Kx</w:t>
      </w:r>
      <w:proofErr w:type="spellEnd"/>
      <w:r w:rsidRPr="00E14EB6">
        <w:rPr>
          <w:rFonts w:ascii="Arial" w:hAnsi="Arial" w:cs="Arial"/>
        </w:rPr>
        <w:t>(</w:t>
      </w:r>
      <w:proofErr w:type="spellStart"/>
      <w:proofErr w:type="gramStart"/>
      <w:r w:rsidRPr="00E14EB6">
        <w:rPr>
          <w:rFonts w:ascii="Arial" w:hAnsi="Arial" w:cs="Arial"/>
        </w:rPr>
        <w:t>t,u</w:t>
      </w:r>
      <w:proofErr w:type="spellEnd"/>
      <w:proofErr w:type="gramEnd"/>
      <w:r w:rsidRPr="00E14EB6">
        <w:rPr>
          <w:rFonts w:ascii="Arial" w:hAnsi="Arial" w:cs="Arial"/>
        </w:rPr>
        <w:t xml:space="preserve">) элементы которой равны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  <w:noProof/>
          <w:lang w:eastAsia="ru-RU"/>
        </w:rPr>
        <w:drawing>
          <wp:inline distT="0" distB="0" distL="0" distR="0">
            <wp:extent cx="3458210" cy="249555"/>
            <wp:effectExtent l="0" t="0" r="8890" b="0"/>
            <wp:docPr id="36" name="Рисунок 36" descr="http://sci.alnam.ru/archive/arch.php?path=../htm/book_det1/files.book&amp;file=det1_36.files/imag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ci.alnam.ru/archive/arch.php?path=../htm/book_det1/files.book&amp;file=det1_36.files/image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Нам необходимо получить разложение в ряд для векторного случайного процесса x(t) Существует несколько возможных представлений, но два из них являются наиболее эффективными. Первый метод заключается в использовании в качестве координатных функций ряда векторных функций при скалярных коэффициентах. Второй метод заключается в использовании в качестве координатных функций ряда скалярных функций при векторных коэффициентах. </w:t>
      </w:r>
    </w:p>
    <w:p w:rsidR="00D41E5C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  <w:b/>
        </w:rPr>
        <w:t>Метод 1. Векторные собственные функции, скалярные собственные значения</w:t>
      </w:r>
      <w:r w:rsidRPr="00E14EB6">
        <w:rPr>
          <w:rFonts w:ascii="Arial" w:hAnsi="Arial" w:cs="Arial"/>
        </w:rPr>
        <w:t xml:space="preserve">. </w:t>
      </w:r>
    </w:p>
    <w:p w:rsidR="00D41E5C" w:rsidRDefault="00D41E5C" w:rsidP="00E14EB6">
      <w:pPr>
        <w:rPr>
          <w:rFonts w:ascii="Arial" w:hAnsi="Arial" w:cs="Arial"/>
        </w:rPr>
      </w:pPr>
    </w:p>
    <w:p w:rsidR="00D41E5C" w:rsidRDefault="00D41E5C" w:rsidP="00E14EB6">
      <w:pPr>
        <w:rPr>
          <w:rFonts w:ascii="Arial" w:hAnsi="Arial" w:cs="Arial"/>
        </w:rPr>
      </w:pPr>
    </w:p>
    <w:p w:rsidR="00D41E5C" w:rsidRDefault="00D41E5C" w:rsidP="00E14EB6">
      <w:pPr>
        <w:rPr>
          <w:rFonts w:ascii="Arial" w:hAnsi="Arial" w:cs="Arial"/>
        </w:rPr>
      </w:pPr>
    </w:p>
    <w:p w:rsidR="00D41E5C" w:rsidRDefault="00D41E5C" w:rsidP="00E14EB6">
      <w:pPr>
        <w:rPr>
          <w:rFonts w:ascii="Arial" w:hAnsi="Arial" w:cs="Arial"/>
        </w:rPr>
      </w:pPr>
    </w:p>
    <w:p w:rsidR="00D41E5C" w:rsidRDefault="00D41E5C" w:rsidP="00E14EB6">
      <w:pPr>
        <w:rPr>
          <w:rFonts w:ascii="Arial" w:hAnsi="Arial" w:cs="Arial"/>
        </w:rPr>
      </w:pPr>
    </w:p>
    <w:p w:rsidR="00D41E5C" w:rsidRDefault="00D41E5C" w:rsidP="00E14EB6">
      <w:pPr>
        <w:rPr>
          <w:rFonts w:ascii="Arial" w:hAnsi="Arial" w:cs="Arial"/>
        </w:rPr>
      </w:pPr>
    </w:p>
    <w:p w:rsidR="00D41E5C" w:rsidRDefault="00D41E5C" w:rsidP="00E14EB6">
      <w:pPr>
        <w:rPr>
          <w:rFonts w:ascii="Arial" w:hAnsi="Arial" w:cs="Arial"/>
        </w:rPr>
      </w:pP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Пусть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  <w:noProof/>
          <w:lang w:eastAsia="ru-RU"/>
        </w:rPr>
        <w:drawing>
          <wp:inline distT="0" distB="0" distL="0" distR="0">
            <wp:extent cx="2003425" cy="465455"/>
            <wp:effectExtent l="0" t="0" r="0" b="0"/>
            <wp:docPr id="30" name="Рисунок 30" descr="http://sci.alnam.ru/archive/arch.php?path=../htm/book_det1/files.book&amp;file=det1_36.files/imag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ci.alnam.ru/archive/arch.php?path=../htm/book_det1/files.book&amp;file=det1_36.files/image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lastRenderedPageBreak/>
        <w:t xml:space="preserve">где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  <w:noProof/>
          <w:lang w:eastAsia="ru-RU"/>
        </w:rPr>
        <w:drawing>
          <wp:inline distT="0" distB="0" distL="0" distR="0">
            <wp:extent cx="3075940" cy="1056005"/>
            <wp:effectExtent l="0" t="0" r="0" b="0"/>
            <wp:docPr id="29" name="Рисунок 29" descr="http://sci.alnam.ru/archive/arch.php?path=../htm/book_det1/files.book&amp;file=det1_36.files/image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ci.alnam.ru/archive/arch.php?path=../htm/book_det1/files.book&amp;file=det1_36.files/image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и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  <w:noProof/>
          <w:lang w:eastAsia="ru-RU"/>
        </w:rPr>
        <w:drawing>
          <wp:inline distT="0" distB="0" distL="0" distR="0">
            <wp:extent cx="1438275" cy="873125"/>
            <wp:effectExtent l="0" t="0" r="9525" b="3175"/>
            <wp:docPr id="28" name="Рисунок 28" descr="http://sci.alnam.ru/archive/arch.php?path=../htm/book_det1/files.book&amp;file=det1_36.files/image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ci.alnam.ru/archive/arch.php?path=../htm/book_det1/files.book&amp;file=det1_36.files/image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выбраны так, чтобы удовлетворялось уравнение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  <w:noProof/>
          <w:lang w:eastAsia="ru-RU"/>
        </w:rPr>
        <w:drawing>
          <wp:inline distT="0" distB="0" distL="0" distR="0">
            <wp:extent cx="3474720" cy="523875"/>
            <wp:effectExtent l="0" t="0" r="0" b="9525"/>
            <wp:docPr id="27" name="Рисунок 27" descr="http://sci.alnam.ru/archive/arch.php?path=../htm/book_det1/files.book&amp;file=det1_36.files/image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ci.alnam.ru/archive/arch.php?path=../htm/book_det1/files.book&amp;file=det1_36.files/image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4EB6">
        <w:rPr>
          <w:rFonts w:ascii="Arial" w:hAnsi="Arial" w:cs="Arial"/>
        </w:rPr>
        <w:t xml:space="preserve"> (248)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Заметим, что здесь собственные функции являются векторами, но собственные значения по-прежнему величины скалярные.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Уравнение (248) можно также записать в виде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  <w:noProof/>
          <w:lang w:eastAsia="ru-RU"/>
        </w:rPr>
        <w:drawing>
          <wp:inline distT="0" distB="0" distL="0" distR="0">
            <wp:extent cx="5120640" cy="523875"/>
            <wp:effectExtent l="0" t="0" r="3810" b="9525"/>
            <wp:docPr id="26" name="Рисунок 26" descr="http://sci.alnam.ru/archive/arch.php?path=../htm/book_det1/files.book&amp;file=det1_36.files/image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sci.alnam.ru/archive/arch.php?path=../htm/book_det1/files.book&amp;file=det1_36.files/image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Скалярные свойства можно установить непосредственно. В частности,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  <w:noProof/>
          <w:lang w:eastAsia="ru-RU"/>
        </w:rPr>
        <w:drawing>
          <wp:inline distT="0" distB="0" distL="0" distR="0">
            <wp:extent cx="1304925" cy="241300"/>
            <wp:effectExtent l="0" t="0" r="9525" b="6350"/>
            <wp:docPr id="25" name="Рисунок 25" descr="http://sci.alnam.ru/archive/arch.php?path=../htm/book_det1/files.book&amp;file=det1_36.files/image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ci.alnam.ru/archive/arch.php?path=../htm/book_det1/files.book&amp;file=det1_36.files/image9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а координатные функции являются ортонормированными, т. е.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  <w:noProof/>
          <w:lang w:eastAsia="ru-RU"/>
        </w:rPr>
        <w:drawing>
          <wp:inline distT="0" distB="0" distL="0" distR="0">
            <wp:extent cx="1704340" cy="523875"/>
            <wp:effectExtent l="0" t="0" r="0" b="9525"/>
            <wp:docPr id="24" name="Рисунок 24" descr="http://sci.alnam.ru/archive/arch.php?path=../htm/book_det1/files.book&amp;file=det1_36.files/image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ci.alnam.ru/archive/arch.php?path=../htm/book_det1/files.book&amp;file=det1_36.files/image1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или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  <w:noProof/>
          <w:lang w:eastAsia="ru-RU"/>
        </w:rPr>
        <w:drawing>
          <wp:inline distT="0" distB="0" distL="0" distR="0">
            <wp:extent cx="2061845" cy="532130"/>
            <wp:effectExtent l="0" t="0" r="0" b="1270"/>
            <wp:docPr id="23" name="Рисунок 23" descr="http://sci.alnam.ru/archive/arch.php?path=../htm/book_det1/files.book&amp;file=det1_36.files/image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sci.alnam.ru/archive/arch.php?path=../htm/book_det1/files.book&amp;file=det1_36.files/image1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B8" w:rsidRPr="00E14EB6" w:rsidRDefault="00A253B8" w:rsidP="00E14EB6">
      <w:pPr>
        <w:rPr>
          <w:rFonts w:ascii="Arial" w:hAnsi="Arial" w:cs="Arial"/>
        </w:rPr>
      </w:pP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Матрица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  <w:noProof/>
          <w:lang w:eastAsia="ru-RU"/>
        </w:rPr>
        <w:drawing>
          <wp:inline distT="0" distB="0" distL="0" distR="0">
            <wp:extent cx="4181475" cy="690245"/>
            <wp:effectExtent l="0" t="0" r="9525" b="0"/>
            <wp:docPr id="22" name="Рисунок 22" descr="http://sci.alnam.ru/archive/arch.php?path=../htm/book_det1/files.book&amp;file=det1_36.files/image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sci.alnam.ru/archive/arch.php?path=../htm/book_det1/files.book&amp;file=det1_36.files/image1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или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  <w:noProof/>
          <w:lang w:eastAsia="ru-RU"/>
        </w:rPr>
        <w:drawing>
          <wp:inline distT="0" distB="0" distL="0" distR="0">
            <wp:extent cx="4114800" cy="424180"/>
            <wp:effectExtent l="0" t="0" r="0" b="0"/>
            <wp:docPr id="21" name="Рисунок 21" descr="http://sci.alnam.ru/archive/arch.php?path=../htm/book_det1/files.book&amp;file=det1_36.files/image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ci.alnam.ru/archive/arch.php?path=../htm/book_det1/files.book&amp;file=det1_36.files/image13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Это не что иное, как многомерный аналог (50). </w:t>
      </w:r>
    </w:p>
    <w:p w:rsidR="005F28DA" w:rsidRPr="00E14EB6" w:rsidRDefault="005F28DA" w:rsidP="00E14EB6">
      <w:pPr>
        <w:rPr>
          <w:rFonts w:ascii="Arial" w:hAnsi="Arial" w:cs="Arial"/>
        </w:rPr>
      </w:pPr>
      <w:r w:rsidRPr="00E14EB6">
        <w:rPr>
          <w:rFonts w:ascii="Arial" w:hAnsi="Arial" w:cs="Arial"/>
          <w:noProof/>
          <w:lang w:eastAsia="ru-RU"/>
        </w:rPr>
        <w:drawing>
          <wp:inline distT="0" distB="0" distL="0" distR="0">
            <wp:extent cx="4114523" cy="756407"/>
            <wp:effectExtent l="0" t="0" r="635" b="571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С12321нимок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523" cy="75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8DA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>Одно из свойств, которое делает данное разложение полезным, заключается в том, что коэффициент является скалярной величиной, а не вектором.</w:t>
      </w:r>
      <w:r w:rsidR="005F28DA" w:rsidRPr="00E14EB6">
        <w:rPr>
          <w:rFonts w:ascii="Arial" w:hAnsi="Arial" w:cs="Arial"/>
        </w:rPr>
        <w:t xml:space="preserve"> Рассмотрим пример для более лучшего понимания.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Пусть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  <w:noProof/>
          <w:lang w:eastAsia="ru-RU"/>
        </w:rPr>
        <w:drawing>
          <wp:inline distT="0" distB="0" distL="0" distR="0">
            <wp:extent cx="2211070" cy="465455"/>
            <wp:effectExtent l="0" t="0" r="0" b="0"/>
            <wp:docPr id="20" name="Рисунок 20" descr="http://sci.alnam.ru/archive/arch.php?path=../htm/book_det1/files.book&amp;file=det1_36.files/image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sci.alnam.ru/archive/arch.php?path=../htm/book_det1/files.book&amp;file=det1_36.files/image1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B8" w:rsidRPr="00E14EB6" w:rsidRDefault="005F28DA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>где,</w:t>
      </w:r>
      <w:r w:rsidR="00A253B8" w:rsidRPr="00E14EB6">
        <w:rPr>
          <w:rFonts w:ascii="Arial" w:hAnsi="Arial" w:cs="Arial"/>
        </w:rPr>
        <w:t xml:space="preserve"> а и </w:t>
      </w:r>
      <w:r w:rsidRPr="00E14EB6">
        <w:rPr>
          <w:rFonts w:ascii="Arial" w:hAnsi="Arial" w:cs="Arial"/>
        </w:rPr>
        <w:t xml:space="preserve">x1(t), x2(t) </w:t>
      </w:r>
      <w:r w:rsidR="00A253B8" w:rsidRPr="00E14EB6">
        <w:rPr>
          <w:rFonts w:ascii="Arial" w:hAnsi="Arial" w:cs="Arial"/>
        </w:rPr>
        <w:t xml:space="preserve">независимые случайные величины с нулевыми средними, </w:t>
      </w:r>
      <w:r w:rsidRPr="00E14EB6">
        <w:rPr>
          <w:rFonts w:ascii="Arial" w:hAnsi="Arial" w:cs="Arial"/>
        </w:rPr>
        <w:t xml:space="preserve">s1(t), s2(t) </w:t>
      </w:r>
      <w:r w:rsidR="00A253B8" w:rsidRPr="00E14EB6">
        <w:rPr>
          <w:rFonts w:ascii="Arial" w:hAnsi="Arial" w:cs="Arial"/>
        </w:rPr>
        <w:t>орт</w:t>
      </w:r>
      <w:r w:rsidRPr="00E14EB6">
        <w:rPr>
          <w:rFonts w:ascii="Arial" w:hAnsi="Arial" w:cs="Arial"/>
        </w:rPr>
        <w:t>онормированные функции.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  <w:noProof/>
          <w:lang w:eastAsia="ru-RU"/>
        </w:rPr>
        <w:drawing>
          <wp:inline distT="0" distB="0" distL="0" distR="0">
            <wp:extent cx="2576830" cy="523875"/>
            <wp:effectExtent l="0" t="0" r="0" b="9525"/>
            <wp:docPr id="16" name="Рисунок 16" descr="http://sci.alnam.ru/archive/arch.php?path=../htm/book_det1/files.book&amp;file=det1_36.files/image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sci.alnam.ru/archive/arch.php?path=../htm/book_det1/files.book&amp;file=det1_36.files/image15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и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  <w:noProof/>
          <w:lang w:eastAsia="ru-RU"/>
        </w:rPr>
        <w:drawing>
          <wp:inline distT="0" distB="0" distL="0" distR="0">
            <wp:extent cx="2094865" cy="224155"/>
            <wp:effectExtent l="0" t="0" r="635" b="4445"/>
            <wp:docPr id="15" name="Рисунок 15" descr="http://sci.alnam.ru/archive/arch.php?path=../htm/book_det1/files.book&amp;file=det1_36.files/image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sci.alnam.ru/archive/arch.php?path=../htm/book_det1/files.book&amp;file=det1_36.files/image16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Тогда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  <w:noProof/>
          <w:lang w:eastAsia="ru-RU"/>
        </w:rPr>
        <w:drawing>
          <wp:inline distT="0" distB="0" distL="0" distR="0">
            <wp:extent cx="3458210" cy="473710"/>
            <wp:effectExtent l="0" t="0" r="8890" b="2540"/>
            <wp:docPr id="14" name="Рисунок 14" descr="http://sci.alnam.ru/archive/arch.php?path=../htm/book_det1/files.book&amp;file=det1_36.files/image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sci.alnam.ru/archive/arch.php?path=../htm/book_det1/files.book&amp;file=det1_36.files/image17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Можно доказать, что существуют две векторные собственные функции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  <w:noProof/>
          <w:lang w:eastAsia="ru-RU"/>
        </w:rPr>
        <w:drawing>
          <wp:inline distT="0" distB="0" distL="0" distR="0">
            <wp:extent cx="2061845" cy="473710"/>
            <wp:effectExtent l="0" t="0" r="0" b="2540"/>
            <wp:docPr id="13" name="Рисунок 13" descr="http://sci.alnam.ru/archive/arch.php?path=../htm/book_det1/files.book&amp;file=det1_36.files/image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sci.alnam.ru/archive/arch.php?path=../htm/book_det1/files.book&amp;file=det1_36.files/image18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и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  <w:noProof/>
          <w:lang w:eastAsia="ru-RU"/>
        </w:rPr>
        <w:drawing>
          <wp:inline distT="0" distB="0" distL="0" distR="0">
            <wp:extent cx="2111375" cy="473710"/>
            <wp:effectExtent l="0" t="0" r="3175" b="2540"/>
            <wp:docPr id="12" name="Рисунок 12" descr="http://sci.alnam.ru/archive/arch.php?path=../htm/book_det1/files.book&amp;file=det1_36.files/image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sci.alnam.ru/archive/arch.php?path=../htm/book_det1/files.book&amp;file=det1_36.files/image19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375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Таким образом, мы видим, что в данном случае в записи коэффициентов можно достичь простоты, если увеличить число векторных собственных функций. Очевидно, это несущественно, когда имеется бесконечное число собственных функций.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Вторым методом представления можно воспользоваться, если ввести комплексные собственные значения. </w:t>
      </w:r>
    </w:p>
    <w:p w:rsidR="00A253B8" w:rsidRPr="00E14EB6" w:rsidRDefault="00A253B8" w:rsidP="00E14EB6">
      <w:pPr>
        <w:rPr>
          <w:rFonts w:ascii="Arial" w:hAnsi="Arial" w:cs="Arial"/>
          <w:b/>
        </w:rPr>
      </w:pPr>
      <w:r w:rsidRPr="00E14EB6">
        <w:rPr>
          <w:rFonts w:ascii="Arial" w:hAnsi="Arial" w:cs="Arial"/>
          <w:b/>
        </w:rPr>
        <w:t xml:space="preserve">Метод 2. Матричные собственные значения, скалярные собственные функции.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При использовании данного метода мы полагаем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  <w:noProof/>
          <w:lang w:eastAsia="ru-RU"/>
        </w:rPr>
        <w:drawing>
          <wp:inline distT="0" distB="0" distL="0" distR="0">
            <wp:extent cx="2427605" cy="440690"/>
            <wp:effectExtent l="0" t="0" r="0" b="0"/>
            <wp:docPr id="11" name="Рисунок 11" descr="http://sci.alnam.ru/archive/arch.php?path=../htm/book_det1/files.book&amp;file=det1_36.files/image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sci.alnam.ru/archive/arch.php?path=../htm/book_det1/files.book&amp;file=det1_36.files/image20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и </w:t>
      </w:r>
      <w:bookmarkStart w:id="0" w:name="_GoBack"/>
      <w:bookmarkEnd w:id="0"/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  <w:noProof/>
          <w:lang w:eastAsia="ru-RU"/>
        </w:rPr>
        <w:drawing>
          <wp:inline distT="0" distB="0" distL="0" distR="0">
            <wp:extent cx="1487805" cy="523875"/>
            <wp:effectExtent l="0" t="0" r="0" b="9525"/>
            <wp:docPr id="10" name="Рисунок 10" descr="http://sci.alnam.ru/archive/arch.php?path=../htm/book_det1/files.book&amp;file=det1_36.files/image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sci.alnam.ru/archive/arch.php?path=../htm/book_det1/files.book&amp;file=det1_36.files/image2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Требуется найти такую систему </w:t>
      </w:r>
      <w:proofErr w:type="spellStart"/>
      <w:r w:rsidR="005F28DA" w:rsidRPr="00E14EB6">
        <w:rPr>
          <w:rFonts w:ascii="Arial" w:hAnsi="Arial" w:cs="Arial"/>
        </w:rPr>
        <w:t>Лямбадаi</w:t>
      </w:r>
      <w:proofErr w:type="spellEnd"/>
      <w:r w:rsidR="005F28DA" w:rsidRPr="00E14EB6">
        <w:rPr>
          <w:rFonts w:ascii="Arial" w:hAnsi="Arial" w:cs="Arial"/>
        </w:rPr>
        <w:t xml:space="preserve"> </w:t>
      </w:r>
      <w:r w:rsidRPr="00E14EB6">
        <w:rPr>
          <w:rFonts w:ascii="Arial" w:hAnsi="Arial" w:cs="Arial"/>
        </w:rPr>
        <w:t>что</w:t>
      </w:r>
      <w:r w:rsidR="005F28DA" w:rsidRPr="00E14EB6">
        <w:rPr>
          <w:rFonts w:ascii="Arial" w:hAnsi="Arial" w:cs="Arial"/>
        </w:rPr>
        <w:t xml:space="preserve"> и </w:t>
      </w:r>
      <w:proofErr w:type="spellStart"/>
      <w:r w:rsidR="005F28DA" w:rsidRPr="00E14EB6">
        <w:rPr>
          <w:rFonts w:ascii="Arial" w:hAnsi="Arial" w:cs="Arial"/>
        </w:rPr>
        <w:t>Псиi</w:t>
      </w:r>
      <w:proofErr w:type="spellEnd"/>
      <w:r w:rsidRPr="00E14EB6">
        <w:rPr>
          <w:rFonts w:ascii="Arial" w:hAnsi="Arial" w:cs="Arial"/>
        </w:rPr>
        <w:t xml:space="preserve">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  <w:noProof/>
          <w:lang w:eastAsia="ru-RU"/>
        </w:rPr>
        <w:drawing>
          <wp:inline distT="0" distB="0" distL="0" distR="0">
            <wp:extent cx="1330325" cy="257810"/>
            <wp:effectExtent l="0" t="0" r="3175" b="8890"/>
            <wp:docPr id="8" name="Рисунок 8" descr="http://sci.alnam.ru/archive/arch.php?path=../htm/book_det1/files.book&amp;file=det1_36.files/image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sci.alnam.ru/archive/arch.php?path=../htm/book_det1/files.book&amp;file=det1_36.files/image22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и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  <w:noProof/>
          <w:lang w:eastAsia="ru-RU"/>
        </w:rPr>
        <w:drawing>
          <wp:inline distT="0" distB="0" distL="0" distR="0">
            <wp:extent cx="1595755" cy="523875"/>
            <wp:effectExtent l="0" t="0" r="4445" b="9525"/>
            <wp:docPr id="7" name="Рисунок 7" descr="http://sci.alnam.ru/archive/arch.php?path=../htm/book_det1/files.book&amp;file=det1_36.files/image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sci.alnam.ru/archive/arch.php?path=../htm/book_det1/files.book&amp;file=det1_36.files/image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Указанные требования приводят к уравнению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  <w:noProof/>
          <w:lang w:eastAsia="ru-RU"/>
        </w:rPr>
        <w:drawing>
          <wp:inline distT="0" distB="0" distL="0" distR="0">
            <wp:extent cx="3383280" cy="523875"/>
            <wp:effectExtent l="0" t="0" r="7620" b="9525"/>
            <wp:docPr id="6" name="Рисунок 6" descr="http://sci.alnam.ru/archive/arch.php?path=../htm/book_det1/files.book&amp;file=det1_36.files/image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sci.alnam.ru/archive/arch.php?path=../htm/book_det1/files.book&amp;file=det1_36.files/image24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28DA" w:rsidRPr="00E14EB6">
        <w:rPr>
          <w:rFonts w:ascii="Arial" w:hAnsi="Arial" w:cs="Arial"/>
        </w:rPr>
        <w:t>(265)</w:t>
      </w:r>
    </w:p>
    <w:p w:rsidR="005F28DA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Для произвольных интервалов времени (265) не имеет решения, за исключением нескольких тривиальных случаев. Однако, если ограничиться рассмотрением стационарных процессов и больших интервалов времени, то можно получить некоторые асимптотические выражения.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Вводя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  <w:noProof/>
          <w:lang w:eastAsia="ru-RU"/>
        </w:rPr>
        <w:drawing>
          <wp:inline distT="0" distB="0" distL="0" distR="0">
            <wp:extent cx="1903730" cy="498475"/>
            <wp:effectExtent l="0" t="0" r="1270" b="0"/>
            <wp:docPr id="5" name="Рисунок 5" descr="http://sci.alnam.ru/archive/arch.php?path=../htm/book_det1/files.book&amp;file=det1_36.files/image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sci.alnam.ru/archive/arch.php?path=../htm/book_det1/files.book&amp;file=det1_36.files/image25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и считая интервал большим, находим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  <w:noProof/>
          <w:lang w:eastAsia="ru-RU"/>
        </w:rPr>
        <w:drawing>
          <wp:inline distT="0" distB="0" distL="0" distR="0">
            <wp:extent cx="1430020" cy="407035"/>
            <wp:effectExtent l="0" t="0" r="0" b="0"/>
            <wp:docPr id="4" name="Рисунок 4" descr="http://sci.alnam.ru/archive/arch.php?path=../htm/book_det1/files.book&amp;file=det1_36.files/image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sci.alnam.ru/archive/arch.php?path=../htm/book_det1/files.book&amp;file=det1_36.files/image26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и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  <w:noProof/>
          <w:lang w:eastAsia="ru-RU"/>
        </w:rPr>
        <w:drawing>
          <wp:inline distT="0" distB="0" distL="0" distR="0">
            <wp:extent cx="1030605" cy="224155"/>
            <wp:effectExtent l="0" t="0" r="0" b="4445"/>
            <wp:docPr id="3" name="Рисунок 3" descr="http://sci.alnam.ru/archive/arch.php?path=../htm/book_det1/files.book&amp;file=det1_36.files/image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sci.alnam.ru/archive/arch.php?path=../htm/book_det1/files.book&amp;file=det1_36.files/image27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Как и прежде, для строгого рассмотрения случая бесконечного интервала времени необходимо пользоваться интегральным преобразованием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  <w:noProof/>
          <w:lang w:eastAsia="ru-RU"/>
        </w:rPr>
        <w:drawing>
          <wp:inline distT="0" distB="0" distL="0" distR="0">
            <wp:extent cx="3574415" cy="565150"/>
            <wp:effectExtent l="0" t="0" r="6985" b="6350"/>
            <wp:docPr id="2" name="Рисунок 2" descr="http://sci.alnam.ru/archive/arch.php?path=../htm/book_det1/files.book&amp;file=det1_36.files/image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sci.alnam.ru/archive/arch.php?path=../htm/book_det1/files.book&amp;file=det1_36.files/image28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 xml:space="preserve">и </w:t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  <w:noProof/>
          <w:lang w:eastAsia="ru-RU"/>
        </w:rPr>
        <w:drawing>
          <wp:inline distT="0" distB="0" distL="0" distR="0">
            <wp:extent cx="1704340" cy="498475"/>
            <wp:effectExtent l="0" t="0" r="0" b="0"/>
            <wp:docPr id="1" name="Рисунок 1" descr="http://sci.alnam.ru/archive/arch.php?path=../htm/book_det1/files.book&amp;file=det1_36.files/image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sci.alnam.ru/archive/arch.php?path=../htm/book_det1/files.book&amp;file=det1_36.files/image29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B8" w:rsidRPr="00E14EB6" w:rsidRDefault="00A253B8" w:rsidP="00E14EB6">
      <w:pPr>
        <w:rPr>
          <w:rFonts w:ascii="Arial" w:hAnsi="Arial" w:cs="Arial"/>
        </w:rPr>
      </w:pPr>
      <w:r w:rsidRPr="00E14EB6">
        <w:rPr>
          <w:rFonts w:ascii="Arial" w:hAnsi="Arial" w:cs="Arial"/>
        </w:rPr>
        <w:t>Второй метод представления содержит значительный элемент интуитивного подхода</w:t>
      </w:r>
      <w:r w:rsidR="005F28DA" w:rsidRPr="00E14EB6">
        <w:rPr>
          <w:rFonts w:ascii="Arial" w:hAnsi="Arial" w:cs="Arial"/>
        </w:rPr>
        <w:t xml:space="preserve"> в</w:t>
      </w:r>
      <w:r w:rsidRPr="00E14EB6">
        <w:rPr>
          <w:rFonts w:ascii="Arial" w:hAnsi="Arial" w:cs="Arial"/>
        </w:rPr>
        <w:t xml:space="preserve"> случае большого интервала времени, когда он только и справедлив, однако первый метод позволяет решать задачи более общего класса. </w:t>
      </w:r>
      <w:r w:rsidR="00E14EB6" w:rsidRPr="00E14EB6">
        <w:rPr>
          <w:rFonts w:ascii="Arial" w:hAnsi="Arial" w:cs="Arial"/>
        </w:rPr>
        <w:t>Первый метод позволяет получить результаты для многомерных задач сравнительно просто.</w:t>
      </w:r>
      <w:r w:rsidRPr="00E14EB6">
        <w:rPr>
          <w:rFonts w:ascii="Arial" w:hAnsi="Arial" w:cs="Arial"/>
        </w:rPr>
        <w:t xml:space="preserve"> Эта простота объясняется тем, что в данном случае мы все еще имеем дело со скалярными статистически независимыми случайными величинами. </w:t>
      </w:r>
    </w:p>
    <w:p w:rsidR="00750FC3" w:rsidRPr="00E14EB6" w:rsidRDefault="00750FC3" w:rsidP="00E14EB6">
      <w:pPr>
        <w:rPr>
          <w:rFonts w:ascii="Arial" w:hAnsi="Arial" w:cs="Arial"/>
        </w:rPr>
      </w:pPr>
    </w:p>
    <w:sectPr w:rsidR="00750FC3" w:rsidRPr="00E14EB6" w:rsidSect="00B930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A4"/>
    <w:rsid w:val="002710B5"/>
    <w:rsid w:val="002C63A4"/>
    <w:rsid w:val="005F28DA"/>
    <w:rsid w:val="00750FC3"/>
    <w:rsid w:val="00A253B8"/>
    <w:rsid w:val="00B930D6"/>
    <w:rsid w:val="00D41E5C"/>
    <w:rsid w:val="00E1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46A44"/>
  <w15:chartTrackingRefBased/>
  <w15:docId w15:val="{EBCE0325-26D7-4674-BB63-E182C511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5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253B8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A253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25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Balloon Text"/>
    <w:basedOn w:val="a"/>
    <w:link w:val="a8"/>
    <w:uiPriority w:val="99"/>
    <w:semiHidden/>
    <w:unhideWhenUsed/>
    <w:rsid w:val="00B930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930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2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PNG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Самарский Игорь</dc:creator>
  <cp:keywords/>
  <dc:description/>
  <cp:lastModifiedBy>Самарский Игорь</cp:lastModifiedBy>
  <cp:revision>4</cp:revision>
  <cp:lastPrinted>2018-06-04T14:50:00Z</cp:lastPrinted>
  <dcterms:created xsi:type="dcterms:W3CDTF">2018-06-04T13:49:00Z</dcterms:created>
  <dcterms:modified xsi:type="dcterms:W3CDTF">2018-06-04T15:06:00Z</dcterms:modified>
</cp:coreProperties>
</file>