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Одной из определяющих и, пожалуй, самых динамичных особенностей современной культуры является наука. В настоящее время обсуждение не только экономических и политических, но и социальных, культурных и антропологических проблем происходит при учете развития науки в целом.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Культурологическое познание науки и техники ограничивается ценностно-смысловыми, нормативно-регулятивными и знаково-коммуникативными аспектами, которые реализуются в жизненной практике человека.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Наука является одним из типов социокультурного творчества исторического субъекта, специфической деятельностью людей с целью получения объективных знаний об окружающей реальности, включая и самого человека. Именно знания являются главным результатом научного постижения мира. Вместе с тем производство знаний в процессе высокоорганизованной и высокоспециализированной научной деятельности не является для общества самодостаточным. Оно необходимо для обеспечения, поддержания и развития всех сфер жизнедеятельности людей.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Однако не всякое знание является научным. Знания приобретаются людьми в самых разнообразных сферах жизнедеятельности: в обыденной жизни, политике, искусстве, ремесле и т.д. Но во всех этих сферах знания не являются главной целью, важнее – их применение и использование.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Продуктом научной деятельности, кроме знаний (научных и ненаучных, рациональных и иррациональных, объективных и субъективных, истинных и ложных), являются методология и методы, приборы и инструменты, стиль жизнедеятельности, формы организации и так далее. Непосредственными целями научной деятельности являются описание, объяснение, предсказание явлений и процессов действительности. Результаты научной деятельности могут быть представлены в виде теоретических описаний, заключений и предположений, формул, измерений, схем, сводок экспериментальных и справочных данных и так далее.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Важным критерием научности является цель научного познания. Она формулируется как «постижение истины ради самой истины». Практическая полезность знаний (утилитарная), строго говоря, для науки значения не имеет.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Решающим фактором оценки научности знаний является их объективность и универсальность. В одинаковых условиях действие научных законов должно давать одинаковые результаты. Вариативность результатов не отменяет закон, а лишь указывает на особый характер его проявления.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Важнейшим отличительным признаком научного знания является его систематизированность. К структурным элементам научного знания относятся факты, закономерности, гипотезы, аксиомы, теории, концепции и научная картина мира.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Религия создает мир знания, опирающегося на веру, где человек общается с Богом. Философия формирует представления человека о Бытии, о месте человека в мире, является основой мировоззрения людей. Наука же создает мир объективных, истинных знаний, состоящий только из практически доказанных и проверенных данных о природе и мире и выводов, получаемых на основе законов логики. Самому человеку здесь отводится роль в основном открывателя, познающего субъекта.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От мифологии наука отличается тем, что стремится не к объяснению мира в целом, а к формированию законов развития природы и общества, предполагающих эмпирическую проверку. Различие науки и религии заключается в соотношении разума и веры. В науке преобладает разум, в религии – вера. Научная картина мира ограничивается сферой опыта и не имеет прямого отношения к религиозным откровениям. Ученый может быть как ярым атеистом, так и глубоко верующим человеком. Отличается наука и от такого явления, как техника, прежде всего, своей направленностью на познание мира, а не на использование полученных знаний о мире для его преобразования.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Понятие «техника» древнее по происхождению, чем понятие «наука». В основе своей техника включает в себя умения, навыки, опыт, а также предметы, средства и способы, с помощью которых они приобретаются и проявляются. Содержание понятия «техника» изменялось и дополнялось в историческом времени, получало разнообразное воплощение в социальном пространстве.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Техника претерпела сложную и разностороннюю эволюцию, что отразилось на существовании большого количества ее определений: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Греческое слово - искусство, мастерство, умение, ремесло.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Совокупность знаний, приемов и правил выполнения чего-либо. Деятельность, направленная на удовлетворение потребностей человека, которая ведет к переменам в материальном мире.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Совокупность орудий и машин. Совокупность средств труда в широком смысле, то есть все материальные условия, необходимые для того, чтобы процесс производства мог вообще совершаться.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Совокупность средств, создаваемых для осуществления процессов производства и обслуживания непроизводственных потребностей общества.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Все это многообразие определений техники непосредственно соотносится с культурными эпохами и характеризует ценностные ориентации человека в отношении к ней. Развитие техники обусловливается не естественной эволюцией, а деятельностью человека.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Техника возникла вместе с «человеком умелым» (homo habelis) и долгое время развивалась независимо от научного знания и науки. В древности техника, техническое знание и техническое действие были тесно связаны с практикой подражания природе, магическим действием и мифологическим мировосприятием. Прогресс техники (от простейших орудий до сложнейших машин и компьютерной техники), сначала постепенный, а затем лавинообразный.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Научное знание, наука и научная культура, техника и технология прошли сложную и разностороннею эволюцию. Существуют различные виды периодизации истории науки и техники. Проблема периодизации заключается в соотношении общих тенденций и закономерностей эволюции человеческого общества с пониманием исследователями сущности науки и техники. При всей условности периодизация выполняет задачи структурирования фактического исторического материала в хронологической последовательности.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Одним</w:t>
      </w:r>
      <w:r w:rsidDel="00000000" w:rsidR="00000000" w:rsidRPr="00000000">
        <w:rPr>
          <w:rtl w:val="0"/>
        </w:rPr>
        <w:t xml:space="preserve"> из распространенных видов периодизации является рассмотрение эволюции научного знания, науки и техники в процессе освоения и обустройства окружающего мира в различные исторические эпохи: первобытная, древневосточная, античная, средневековая новая и новейшая.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Первобытная эпоха охватывает огромный промежуток исторического времени от появления на земле человека до возникновения первых государственных образований (от 2,6 млн. лет назад до 4 тыс. до н.э.). Из всех специальных периодизаций эпохи наиболее важная является археологическая. Она основана на анализе различий в материале и технике изготовления орудий труда и предметов быта. 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Современная наука обладает археологическими материалами, которые дают представление о процессах становления вида Homo, как в физическом, так и в интеллектуальном аспектах.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Наиболее важными событиями эпох были: возникновение мышления и речи; освоение огня; появление и технико-технологическое совершенствование присваивающих видов хозяйствования (охота, собирательство, рыболовство), затем переход к производящим видам (земледелие, скотоводство) в результате революции; развитие форм организации человеческого общества (первобытное человеческое стадо, община, род, племя, семья, брак); зарождение и распространение первых идеологических представлений (ранние формы религии, миф, магия); начало художественной деятельности. Познание окружающего мира и его техническое освоение были включены в жизнедеятельность древних людей.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Эпоха древних</w:t>
      </w:r>
      <w:r w:rsidDel="00000000" w:rsidR="00000000" w:rsidRPr="00000000">
        <w:rPr>
          <w:rtl w:val="0"/>
        </w:rPr>
        <w:t xml:space="preserve">, прежде характеризуется образованием первых теократических и деспотических государств, в результате сложившихся институтов власти и бюрократии, системы рабовладения, религиозных традиций; освоением земледелия (прежде всего в рамках дворцовых и храмовых хозяйств); строительством городов; развитием ремесел и торговли; появлением письменности, письменных законов и светских школ и т.д. 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Античная эпоха</w:t>
      </w:r>
      <w:r w:rsidDel="00000000" w:rsidR="00000000" w:rsidRPr="00000000">
        <w:rPr>
          <w:rtl w:val="0"/>
        </w:rPr>
        <w:t xml:space="preserve"> датируется IX в. до н.э. – V в. н.э. В эпоху античности процесс получения новых знаний постепенно стал самостоятельной деятельностью определенной категории людей. Это была еще синкретичная наука, которая характеризовалась глубокой теоретичностью, самоценностью, стремлением к знанию ради знания и одновременно обладала системностью, рациональностью и практичностью.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Историческое развитие техники и технологий эпохи оценивается как новый уровень в организации труда, в применении новых материалов для изготовления более сложных орудий труда, в совершенствовании различных операций в ремесленном производстве и строительстве, в распространении технических механизмов и приспособлений, в развитии оружия и т.д.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Эпоха средневековья</w:t>
      </w:r>
      <w:r w:rsidDel="00000000" w:rsidR="00000000" w:rsidRPr="00000000">
        <w:rPr>
          <w:rtl w:val="0"/>
        </w:rPr>
        <w:t xml:space="preserve"> определяется периодом с V в. по XVI в. В средние века была продолжена энциклопедическая традиция античности. В западноевропейских странах были опубликованы труды по философии, грамматике, арифметике, астрономии, музыке и другим дисциплинам. Это были не только своды знаний, но и полезных умений. В практической деятельности произошли радикальные технико-технологические изменения. В сельском хозяйстве произошло внедрение тяжелого колесного плуга, лошадей как тяглового скота, более совершенной упряжи для лошадей, водяных и ветряных мельниц для помола зерна и просеивания муки. Водяной привод стал применяться в кузнечном, сыромятном, сукновальном и других ремеслах. В хозяйственной и культурной жизни стали использоваться различные механические устройства (часы, подъемники и пр.). К важным событиям эпохи относятся: развитие духовного и светского образования, изобретение книгопечатания, Великие географические открытия и т.д.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Период с XVII в. по XIX в. в научной литературе называется </w:t>
      </w:r>
      <w:r w:rsidDel="00000000" w:rsidR="00000000" w:rsidRPr="00000000">
        <w:rPr>
          <w:b w:val="1"/>
          <w:rtl w:val="0"/>
        </w:rPr>
        <w:t xml:space="preserve">Новым временем</w:t>
      </w:r>
      <w:r w:rsidDel="00000000" w:rsidR="00000000" w:rsidRPr="00000000">
        <w:rPr>
          <w:rtl w:val="0"/>
        </w:rPr>
        <w:t xml:space="preserve">. В это время характерным было то, что центрами научного и технико-технологического развития стали национально-государственные образования: Великобритания, Франция, Германия, Россия, Северо-Американские штаты.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Результатом научной революции было оформление европейского классического естествознания как новой системы осмысления Космоса, а также различных процессов общественной жизни. В науке появились собственные методы познания, механизмы проверки и самопроверки научных знаний, язык, профессиональные организации, печатные органы и т.д. Эпохе соответствовали процессы аналитического расслоения научных знаний на обособленные научные отрасли: физика, математика, химия, астрономия, физиология, география, социальные науки.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XVII – XIX вв. характеризуются радикальными изобретениями и инновациями, которые привели к созданию машинного производства. Были освоены новые виды энергии, появились новые виды производственной деятельности, разрабатывались и внедрялись новые производственные технологии, началось сближение науки и промышленного производства.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XX век – это Новейший период истории, эпоха научно-технической революции. Научная и технико-технологическая сферы человеческой деятельности вышли за рамки отдельных государств и регионов и приобрели международный характер.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Приведенная выше периодизация отвечает наиболее общим целям исторического познания. Вместе с тем, в зависимости от целей и предметного приложения исследований, в науке используются и другие подходы к периодизации: формационный, цивилизационный, историко-культурный, экологический, на основе выделения наиболее важных открытий и изобретений, на основе классификации науки и другие.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Современное развитие науки ведет к дальнейшему преобразованию всей системы жизнедеятельности людей. Особо впечатляет ее воздействие на развитие техники и новейших технологий, воздействие научно-технического прогресса на жизнь общества.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Наука и техника постоянно открывают перед человеком новый мир и новые возможности существования в нем, а в этом мире – новую близость к природе. В современном мире для человека существуют новые возможности, специфическое удовольствие от достижений науки и техники, расширение знаний о мире и самом себе.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В настоящее время наука и техника, выполняя функцию средства человеческой деятельности, интегрируют в себе основные сферы этой деятельности человека: материальную, духовную, художественную и научную. Они все более активно и масштабно воздействуют на социальные процессы и самого человека, формируя его сознание и поведение, ценности и традиции общества.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