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331C1062" w:rsidR="00FC1786" w:rsidRDefault="00625AF9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31 Maret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Stack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024BA7E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0F7AA1">
              <w:rPr>
                <w:rFonts w:ascii="Times New Roman" w:eastAsia="Times New Roman" w:hAnsi="Times New Roman" w:cs="Times New Roman"/>
              </w:rPr>
              <w:t>22</w:t>
            </w:r>
            <w:bookmarkStart w:id="0" w:name="_GoBack"/>
            <w:bookmarkEnd w:id="0"/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45B53C46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0F7AA1">
              <w:rPr>
                <w:rFonts w:ascii="Times New Roman" w:eastAsia="Times New Roman" w:hAnsi="Times New Roman" w:cs="Times New Roman"/>
              </w:rPr>
              <w:t>Gusti Gagas Samudra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77970788" w:rsidR="00FC1786" w:rsidRDefault="009D096C">
            <w:pPr>
              <w:spacing w:after="218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Tugas yang saya kerjakan, </w:t>
            </w:r>
            <w:r w:rsidR="00625AF9">
              <w:rPr>
                <w:rFonts w:ascii="Calibri" w:eastAsia="Calibri" w:hAnsi="Calibri" w:cs="Calibri"/>
                <w:sz w:val="22"/>
              </w:rPr>
              <w:t>(UGD_nama_NIM)</w:t>
            </w:r>
            <w:r>
              <w:rPr>
                <w:rFonts w:ascii="Calibri" w:eastAsia="Calibri" w:hAnsi="Calibri" w:cs="Calibri"/>
                <w:sz w:val="22"/>
              </w:rPr>
              <w:t xml:space="preserve"> lebih mudah dikerjakan dan dipelajari (palindrom dan bukan palindrom) daripada nomor dua. Namun, secara teori saya</w:t>
            </w:r>
            <w:r w:rsidR="00625AF9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paham mengenai infi</w:t>
            </w:r>
            <w:r w:rsidR="008D15E9">
              <w:rPr>
                <w:rFonts w:ascii="Calibri" w:eastAsia="Calibri" w:hAnsi="Calibri" w:cs="Calibri"/>
                <w:sz w:val="22"/>
              </w:rPr>
              <w:t>ks, postfiks, dan prefix.</w:t>
            </w:r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0F7AA1"/>
    <w:rsid w:val="00625AF9"/>
    <w:rsid w:val="008D15E9"/>
    <w:rsid w:val="009D096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Ari Pradana</dc:creator>
  <cp:keywords/>
  <dc:description/>
  <cp:lastModifiedBy>sgustigagas@gmail.com</cp:lastModifiedBy>
  <cp:revision>3</cp:revision>
  <dcterms:created xsi:type="dcterms:W3CDTF">2020-03-31T11:59:00Z</dcterms:created>
  <dcterms:modified xsi:type="dcterms:W3CDTF">2020-03-31T12:59:00Z</dcterms:modified>
</cp:coreProperties>
</file>