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E456" w14:textId="77777777" w:rsidR="00C23577" w:rsidRDefault="00C23577" w:rsidP="00C23577">
      <w:r>
        <w:rPr>
          <w:noProof/>
        </w:rPr>
        <w:drawing>
          <wp:inline distT="0" distB="0" distL="0" distR="0" wp14:anchorId="2093D10D" wp14:editId="61C79824">
            <wp:extent cx="5486400" cy="979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SLC home 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7403" w14:textId="77777777" w:rsidR="00C23577" w:rsidRDefault="00C23577" w:rsidP="00C23577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New York State Literary Center</w:t>
      </w:r>
    </w:p>
    <w:p w14:paraId="338724F1" w14:textId="14630F6F" w:rsidR="000438E3" w:rsidRDefault="00C23577" w:rsidP="00C23577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RESOURCES and READIN</w:t>
      </w:r>
      <w:r w:rsidR="00F60B0A">
        <w:rPr>
          <w:b/>
          <w:shd w:val="clear" w:color="auto" w:fill="FFFFFF"/>
        </w:rPr>
        <w:t>G</w:t>
      </w:r>
      <w:r w:rsidR="004B12A0">
        <w:rPr>
          <w:b/>
          <w:shd w:val="clear" w:color="auto" w:fill="FFFFFF"/>
        </w:rPr>
        <w:t>S</w:t>
      </w:r>
    </w:p>
    <w:p w14:paraId="3753D0D1" w14:textId="46C9E4B8" w:rsidR="004B12A0" w:rsidRDefault="004B12A0" w:rsidP="00C23577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Incarceration: Parental Incarceration and Children’s Education</w:t>
      </w:r>
      <w:bookmarkStart w:id="0" w:name="_GoBack"/>
      <w:bookmarkEnd w:id="0"/>
    </w:p>
    <w:p w14:paraId="6A2B79C8" w14:textId="77777777" w:rsidR="00C23577" w:rsidRPr="00CB3E96" w:rsidRDefault="00C23577" w:rsidP="00C23577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Compiled by Dale Davis, New York State Literary Center</w:t>
      </w:r>
    </w:p>
    <w:p w14:paraId="20EBEA57" w14:textId="77777777" w:rsidR="00C23577" w:rsidRPr="00E93E00" w:rsidRDefault="00C23577" w:rsidP="00C23577">
      <w:pPr>
        <w:pStyle w:val="NoSpacing"/>
        <w:rPr>
          <w:shd w:val="clear" w:color="auto" w:fill="FFFFFF"/>
        </w:rPr>
      </w:pPr>
    </w:p>
    <w:p w14:paraId="1589C8AD" w14:textId="77777777" w:rsidR="0003170E" w:rsidRPr="00E93E00" w:rsidRDefault="0003170E" w:rsidP="0003170E">
      <w:pPr>
        <w:pStyle w:val="NoSpacing"/>
        <w:rPr>
          <w:shd w:val="clear" w:color="auto" w:fill="FFFFFF"/>
        </w:rPr>
      </w:pPr>
      <w:r w:rsidRPr="00E93E00">
        <w:rPr>
          <w:shd w:val="clear" w:color="auto" w:fill="FFFFFF"/>
        </w:rPr>
        <w:t xml:space="preserve">Amy Anderson and Jessica Freeland Fisher. “Extracurriculars are More Than Nice to Have: They’re Essential.” </w:t>
      </w:r>
      <w:r w:rsidRPr="00E93E00">
        <w:rPr>
          <w:i/>
          <w:shd w:val="clear" w:color="auto" w:fill="FFFFFF"/>
        </w:rPr>
        <w:t>EdSurge News</w:t>
      </w:r>
      <w:r w:rsidRPr="00E93E00">
        <w:rPr>
          <w:shd w:val="clear" w:color="auto" w:fill="FFFFFF"/>
        </w:rPr>
        <w:t>, April 24, 2019.</w:t>
      </w:r>
    </w:p>
    <w:p w14:paraId="61E449BF" w14:textId="760B975A" w:rsidR="0003170E" w:rsidRPr="00E93E00" w:rsidRDefault="004B12A0" w:rsidP="0003170E">
      <w:pPr>
        <w:rPr>
          <w:rStyle w:val="Hyperlink"/>
          <w:rFonts w:ascii="Tahoma" w:hAnsi="Tahoma" w:cs="Tahoma"/>
          <w:sz w:val="20"/>
          <w:szCs w:val="20"/>
        </w:rPr>
      </w:pPr>
      <w:hyperlink r:id="rId5" w:history="1">
        <w:r w:rsidR="0003170E" w:rsidRPr="00E93E00">
          <w:rPr>
            <w:rStyle w:val="Hyperlink"/>
            <w:rFonts w:ascii="Tahoma" w:hAnsi="Tahoma" w:cs="Tahoma"/>
            <w:sz w:val="20"/>
            <w:szCs w:val="20"/>
          </w:rPr>
          <w:t>https://www.edsurge.com/news/2019-04-24-extracurriculars-are-more-than-nice-to-have-they-re-essential</w:t>
        </w:r>
      </w:hyperlink>
    </w:p>
    <w:p w14:paraId="34069E5A" w14:textId="77777777" w:rsidR="00E93E00" w:rsidRPr="00E93E00" w:rsidRDefault="00E93E00" w:rsidP="0003170E">
      <w:pPr>
        <w:pStyle w:val="NoSpacing"/>
        <w:rPr>
          <w:shd w:val="clear" w:color="auto" w:fill="FFFFFF"/>
        </w:rPr>
      </w:pPr>
    </w:p>
    <w:p w14:paraId="0DEE075F" w14:textId="7DC61AFF" w:rsidR="0003170E" w:rsidRDefault="0003170E" w:rsidP="0003170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Melinda Anderson. ”Locked Away: The Toll of Mass Incarceration on Students.” </w:t>
      </w:r>
      <w:r w:rsidRPr="00491E8C">
        <w:rPr>
          <w:i/>
          <w:shd w:val="clear" w:color="auto" w:fill="FFFFFF"/>
        </w:rPr>
        <w:t>Edutopia</w:t>
      </w:r>
      <w:r>
        <w:rPr>
          <w:shd w:val="clear" w:color="auto" w:fill="FFFFFF"/>
        </w:rPr>
        <w:t xml:space="preserve">, </w:t>
      </w:r>
      <w:r w:rsidRPr="00A96A1D">
        <w:rPr>
          <w:i/>
          <w:shd w:val="clear" w:color="auto" w:fill="FFFFFF"/>
        </w:rPr>
        <w:t>George Lucas Educational Foundation</w:t>
      </w:r>
      <w:r>
        <w:rPr>
          <w:shd w:val="clear" w:color="auto" w:fill="FFFFFF"/>
        </w:rPr>
        <w:t>, January 28, 2019.</w:t>
      </w:r>
    </w:p>
    <w:p w14:paraId="7F9D78F6" w14:textId="77777777" w:rsidR="0003170E" w:rsidRDefault="004B12A0" w:rsidP="0003170E">
      <w:pPr>
        <w:pStyle w:val="NoSpacing"/>
        <w:rPr>
          <w:shd w:val="clear" w:color="auto" w:fill="FFFFFF"/>
        </w:rPr>
      </w:pPr>
      <w:hyperlink r:id="rId6" w:history="1">
        <w:r w:rsidR="0003170E" w:rsidRPr="001A3AD4">
          <w:rPr>
            <w:rStyle w:val="Hyperlink"/>
            <w:shd w:val="clear" w:color="auto" w:fill="FFFFFF"/>
          </w:rPr>
          <w:t>https://www.edutopia.org/article/locked-away-toll-mass-incarceration-students</w:t>
        </w:r>
      </w:hyperlink>
    </w:p>
    <w:p w14:paraId="57367113" w14:textId="77777777" w:rsidR="0003170E" w:rsidRDefault="0003170E" w:rsidP="0003170E">
      <w:pPr>
        <w:pStyle w:val="NoSpacing"/>
        <w:rPr>
          <w:shd w:val="clear" w:color="auto" w:fill="FFFFFF"/>
        </w:rPr>
      </w:pPr>
    </w:p>
    <w:p w14:paraId="5E9CBB8B" w14:textId="136B0A41" w:rsidR="0003170E" w:rsidRDefault="0003170E" w:rsidP="0003170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Emily C. Brown, Casey A. Barrio Minton. “Serving Children of Incarcerated Parents: A Case Study o</w:t>
      </w:r>
      <w:r w:rsidR="00F5596E">
        <w:rPr>
          <w:shd w:val="clear" w:color="auto" w:fill="FFFFFF"/>
        </w:rPr>
        <w:t>f</w:t>
      </w:r>
      <w:r>
        <w:rPr>
          <w:shd w:val="clear" w:color="auto" w:fill="FFFFFF"/>
        </w:rPr>
        <w:t xml:space="preserve"> School Counselors Experience.” </w:t>
      </w:r>
      <w:r w:rsidRPr="00FF5829">
        <w:rPr>
          <w:i/>
          <w:shd w:val="clear" w:color="auto" w:fill="FFFFFF"/>
        </w:rPr>
        <w:t>Professional School Counseling</w:t>
      </w:r>
      <w:r>
        <w:rPr>
          <w:shd w:val="clear" w:color="auto" w:fill="FFFFFF"/>
        </w:rPr>
        <w:t xml:space="preserve">, June 6, 2018. </w:t>
      </w:r>
    </w:p>
    <w:p w14:paraId="3DD3B4F0" w14:textId="77777777" w:rsidR="0003170E" w:rsidRDefault="004B12A0" w:rsidP="0003170E">
      <w:pPr>
        <w:pStyle w:val="NoSpacing"/>
        <w:rPr>
          <w:shd w:val="clear" w:color="auto" w:fill="FFFFFF"/>
        </w:rPr>
      </w:pPr>
      <w:hyperlink r:id="rId7" w:history="1">
        <w:r w:rsidR="0003170E" w:rsidRPr="001A3AD4">
          <w:rPr>
            <w:rStyle w:val="Hyperlink"/>
            <w:shd w:val="clear" w:color="auto" w:fill="FFFFFF"/>
          </w:rPr>
          <w:t>https://journals.sagepub.com/doi/full/10.1177/2156759X18778811</w:t>
        </w:r>
      </w:hyperlink>
    </w:p>
    <w:p w14:paraId="7DD1352C" w14:textId="77777777" w:rsidR="0003170E" w:rsidRDefault="0003170E" w:rsidP="0003170E">
      <w:pPr>
        <w:pStyle w:val="NoSpacing"/>
        <w:rPr>
          <w:shd w:val="clear" w:color="auto" w:fill="FFFFFF"/>
        </w:rPr>
      </w:pPr>
    </w:p>
    <w:p w14:paraId="5DF1DEF4" w14:textId="77777777" w:rsidR="0003170E" w:rsidRDefault="0003170E" w:rsidP="0003170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Danielle H. Dallaire, Anne Ciccone, Laura C. Wilson. “Teachers’ experiences and expectations of children of incarcerated parents.” </w:t>
      </w:r>
      <w:r w:rsidRPr="00794D22">
        <w:rPr>
          <w:i/>
          <w:shd w:val="clear" w:color="auto" w:fill="FFFFFF"/>
        </w:rPr>
        <w:t>Journal of Applied Developmental Psychology</w:t>
      </w:r>
      <w:r>
        <w:rPr>
          <w:shd w:val="clear" w:color="auto" w:fill="FFFFFF"/>
        </w:rPr>
        <w:t>, July-</w:t>
      </w:r>
    </w:p>
    <w:p w14:paraId="23032E27" w14:textId="77777777" w:rsidR="0003170E" w:rsidRDefault="0003170E" w:rsidP="0003170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August 2010.</w:t>
      </w:r>
    </w:p>
    <w:p w14:paraId="4C0E5D24" w14:textId="77777777" w:rsidR="0003170E" w:rsidRDefault="004B12A0" w:rsidP="0003170E">
      <w:pPr>
        <w:pStyle w:val="NoSpacing"/>
        <w:rPr>
          <w:rStyle w:val="Hyperlink"/>
          <w:shd w:val="clear" w:color="auto" w:fill="FFFFFF"/>
        </w:rPr>
      </w:pPr>
      <w:hyperlink r:id="rId8" w:history="1">
        <w:r w:rsidR="0003170E" w:rsidRPr="001A3AD4">
          <w:rPr>
            <w:rStyle w:val="Hyperlink"/>
            <w:shd w:val="clear" w:color="auto" w:fill="FFFFFF"/>
          </w:rPr>
          <w:t>https://www.sciencedirect.com/science/article/pii/S0193397310000389</w:t>
        </w:r>
      </w:hyperlink>
    </w:p>
    <w:p w14:paraId="5E181926" w14:textId="586D3C86" w:rsidR="0003170E" w:rsidRDefault="0003170E" w:rsidP="0003170E">
      <w:pPr>
        <w:pStyle w:val="NoSpacing"/>
        <w:rPr>
          <w:rStyle w:val="Hyperlink"/>
          <w:shd w:val="clear" w:color="auto" w:fill="FFFFFF"/>
        </w:rPr>
      </w:pPr>
    </w:p>
    <w:p w14:paraId="327AFAF8" w14:textId="34714778" w:rsidR="00F316B5" w:rsidRPr="00F316B5" w:rsidRDefault="00F316B5" w:rsidP="00F316B5">
      <w:pPr>
        <w:pStyle w:val="NoSpacing"/>
      </w:pPr>
      <w:r w:rsidRPr="00F316B5">
        <w:t xml:space="preserve">Elizabeth Davies, Diana </w:t>
      </w:r>
      <w:proofErr w:type="spellStart"/>
      <w:r w:rsidRPr="00F316B5">
        <w:t>Brazell</w:t>
      </w:r>
      <w:proofErr w:type="spellEnd"/>
      <w:r w:rsidRPr="00F316B5">
        <w:t xml:space="preserve">, Nancy G. La Vigna, Tracy </w:t>
      </w:r>
      <w:proofErr w:type="spellStart"/>
      <w:r w:rsidRPr="00F316B5">
        <w:t>Shollenberger</w:t>
      </w:r>
      <w:proofErr w:type="spellEnd"/>
      <w:r w:rsidRPr="00F316B5">
        <w:t xml:space="preserve">. </w:t>
      </w:r>
      <w:r w:rsidRPr="00F316B5">
        <w:rPr>
          <w:i/>
        </w:rPr>
        <w:t>Understanding the Experiences and Needs of Children of Incarcerated Parents: Views from Mentors</w:t>
      </w:r>
      <w:r w:rsidRPr="00F316B5">
        <w:t>. Urban Institute: Justice Policy Center, February 2008.</w:t>
      </w:r>
    </w:p>
    <w:p w14:paraId="0C3CAF20" w14:textId="77777777" w:rsidR="00F316B5" w:rsidRPr="00F316B5" w:rsidRDefault="004B12A0" w:rsidP="00F316B5">
      <w:pPr>
        <w:rPr>
          <w:rFonts w:ascii="Tahoma" w:hAnsi="Tahoma" w:cs="Tahoma"/>
          <w:sz w:val="20"/>
          <w:szCs w:val="20"/>
        </w:rPr>
      </w:pPr>
      <w:hyperlink r:id="rId9" w:history="1">
        <w:r w:rsidR="00F316B5" w:rsidRPr="00F316B5">
          <w:rPr>
            <w:rFonts w:ascii="Tahoma" w:hAnsi="Tahoma" w:cs="Tahoma"/>
            <w:color w:val="0000FF"/>
            <w:sz w:val="20"/>
            <w:szCs w:val="20"/>
            <w:u w:val="single"/>
          </w:rPr>
          <w:t>https://www.urban.org/sites/default/files/publication/31481/411615-Understanding-the-Needs-and-Experiences-of-Children-of-Incarcerated-Parents.PDF</w:t>
        </w:r>
      </w:hyperlink>
    </w:p>
    <w:p w14:paraId="71B7C7DA" w14:textId="77777777" w:rsidR="00F316B5" w:rsidRDefault="00F316B5" w:rsidP="0003170E">
      <w:pPr>
        <w:pStyle w:val="NoSpacing"/>
        <w:rPr>
          <w:rStyle w:val="Hyperlink"/>
          <w:shd w:val="clear" w:color="auto" w:fill="FFFFFF"/>
        </w:rPr>
      </w:pPr>
    </w:p>
    <w:p w14:paraId="5D89B64C" w14:textId="77777777" w:rsidR="0003170E" w:rsidRPr="00F316B5" w:rsidRDefault="0003170E" w:rsidP="0003170E">
      <w:pPr>
        <w:pStyle w:val="NoSpacing"/>
        <w:rPr>
          <w:shd w:val="clear" w:color="auto" w:fill="FFFFFF"/>
        </w:rPr>
      </w:pPr>
      <w:r w:rsidRPr="00F316B5">
        <w:rPr>
          <w:shd w:val="clear" w:color="auto" w:fill="FFFFFF"/>
        </w:rPr>
        <w:t xml:space="preserve">Tom Jacobs. “Participation in The Arts Raises Kids Self-Esteem.” </w:t>
      </w:r>
      <w:r w:rsidRPr="00F316B5">
        <w:rPr>
          <w:i/>
          <w:shd w:val="clear" w:color="auto" w:fill="FFFFFF"/>
        </w:rPr>
        <w:t>Pacific Standard</w:t>
      </w:r>
      <w:r w:rsidRPr="00F316B5">
        <w:rPr>
          <w:shd w:val="clear" w:color="auto" w:fill="FFFFFF"/>
        </w:rPr>
        <w:t>, April 24, 2019.</w:t>
      </w:r>
    </w:p>
    <w:p w14:paraId="0723663E" w14:textId="4E46CE3E" w:rsidR="0003170E" w:rsidRPr="00F316B5" w:rsidRDefault="004B12A0" w:rsidP="0003170E">
      <w:pPr>
        <w:rPr>
          <w:rStyle w:val="Hyperlink"/>
          <w:rFonts w:ascii="Tahoma" w:hAnsi="Tahoma" w:cs="Tahoma"/>
          <w:sz w:val="20"/>
          <w:szCs w:val="20"/>
        </w:rPr>
      </w:pPr>
      <w:hyperlink r:id="rId10" w:history="1">
        <w:r w:rsidR="0003170E" w:rsidRPr="00F316B5">
          <w:rPr>
            <w:rStyle w:val="Hyperlink"/>
            <w:rFonts w:ascii="Tahoma" w:hAnsi="Tahoma" w:cs="Tahoma"/>
            <w:sz w:val="20"/>
            <w:szCs w:val="20"/>
          </w:rPr>
          <w:t>https://psmag.com/education/participation-in-arts-raises-kids-self-esteem</w:t>
        </w:r>
      </w:hyperlink>
    </w:p>
    <w:p w14:paraId="03D638D8" w14:textId="77777777" w:rsidR="00F316B5" w:rsidRPr="00F316B5" w:rsidRDefault="00F316B5" w:rsidP="00F316B5">
      <w:pPr>
        <w:pStyle w:val="NoSpacing"/>
        <w:rPr>
          <w:rFonts w:eastAsia="Times New Roman"/>
          <w:bCs/>
        </w:rPr>
      </w:pPr>
    </w:p>
    <w:p w14:paraId="29FA8A26" w14:textId="0F1716E6" w:rsidR="00F316B5" w:rsidRPr="006A0D22" w:rsidRDefault="00F316B5" w:rsidP="00F316B5">
      <w:pPr>
        <w:pStyle w:val="NoSpacing"/>
        <w:rPr>
          <w:rFonts w:eastAsia="Times New Roman"/>
          <w:bCs/>
        </w:rPr>
      </w:pPr>
      <w:r w:rsidRPr="006A0D22">
        <w:rPr>
          <w:rFonts w:eastAsia="Times New Roman"/>
          <w:bCs/>
        </w:rPr>
        <w:t xml:space="preserve">Poppy Harlow. “Program allows inmates to see their kids outside prison.” </w:t>
      </w:r>
      <w:r w:rsidRPr="00182D50">
        <w:rPr>
          <w:rFonts w:eastAsia="Times New Roman"/>
          <w:bCs/>
          <w:i/>
          <w:iCs/>
        </w:rPr>
        <w:t>CNN</w:t>
      </w:r>
      <w:r w:rsidRPr="006A0D22">
        <w:rPr>
          <w:rFonts w:eastAsia="Times New Roman"/>
          <w:bCs/>
        </w:rPr>
        <w:t>, March 19, 2019.</w:t>
      </w:r>
    </w:p>
    <w:p w14:paraId="0B929106" w14:textId="77777777" w:rsidR="00F316B5" w:rsidRPr="006A0D22" w:rsidRDefault="004B12A0" w:rsidP="00F316B5">
      <w:pPr>
        <w:pStyle w:val="NoSpacing"/>
        <w:rPr>
          <w:rFonts w:eastAsia="Times New Roman"/>
        </w:rPr>
      </w:pPr>
      <w:hyperlink r:id="rId11" w:history="1">
        <w:r w:rsidR="00F316B5" w:rsidRPr="006A0D22">
          <w:rPr>
            <w:rStyle w:val="Hyperlink"/>
            <w:rFonts w:eastAsia="Times New Roman"/>
          </w:rPr>
          <w:t>https://www.cnn.com/videos/us/2019/03/12/rikers-prison-mothers-program-childrens-museum-pkg.cnn?fbclid=IwAR03h83f1y6Q3x6cPRETxCoXPZX5E0FvrYonMtZpEY4rw7nyaqSx4xdSaCI</w:t>
        </w:r>
      </w:hyperlink>
    </w:p>
    <w:p w14:paraId="4022D4F5" w14:textId="77777777" w:rsidR="00F316B5" w:rsidRDefault="00F316B5" w:rsidP="0003170E">
      <w:pPr>
        <w:pStyle w:val="NoSpacing"/>
        <w:rPr>
          <w:shd w:val="clear" w:color="auto" w:fill="FFFFFF"/>
        </w:rPr>
      </w:pPr>
    </w:p>
    <w:p w14:paraId="741609D3" w14:textId="68A2945E" w:rsidR="0003170E" w:rsidRPr="00EB0683" w:rsidRDefault="0003170E" w:rsidP="0003170E">
      <w:pPr>
        <w:pStyle w:val="NoSpacing"/>
        <w:rPr>
          <w:rFonts w:eastAsia="Times New Roman"/>
        </w:rPr>
      </w:pPr>
      <w:r w:rsidRPr="00EB0683">
        <w:rPr>
          <w:shd w:val="clear" w:color="auto" w:fill="FFFFFF"/>
        </w:rPr>
        <w:t>Joyce Dixson-</w:t>
      </w:r>
      <w:proofErr w:type="spellStart"/>
      <w:r w:rsidRPr="00EB0683">
        <w:rPr>
          <w:shd w:val="clear" w:color="auto" w:fill="FFFFFF"/>
        </w:rPr>
        <w:t>Haskett</w:t>
      </w:r>
      <w:proofErr w:type="spellEnd"/>
      <w:r w:rsidRPr="00EB0683">
        <w:rPr>
          <w:shd w:val="clear" w:color="auto" w:fill="FFFFFF"/>
        </w:rPr>
        <w:t xml:space="preserve">. </w:t>
      </w:r>
      <w:r w:rsidRPr="00EB0683">
        <w:rPr>
          <w:i/>
          <w:shd w:val="clear" w:color="auto" w:fill="FFFFFF"/>
        </w:rPr>
        <w:t>L.O.R.T.E. Levels of Response to Traumatic Even</w:t>
      </w:r>
      <w:r w:rsidRPr="00EB0683">
        <w:rPr>
          <w:shd w:val="clear" w:color="auto" w:fill="FFFFFF"/>
        </w:rPr>
        <w:t xml:space="preserve">ts. </w:t>
      </w:r>
      <w:r w:rsidRPr="00EB0683">
        <w:rPr>
          <w:rFonts w:eastAsia="Times New Roman"/>
          <w:color w:val="333333"/>
          <w:shd w:val="clear" w:color="auto" w:fill="FFFFFF"/>
        </w:rPr>
        <w:t>iUniverse</w:t>
      </w:r>
    </w:p>
    <w:p w14:paraId="0C83D16D" w14:textId="77777777" w:rsidR="0003170E" w:rsidRDefault="0003170E" w:rsidP="0003170E">
      <w:pPr>
        <w:pStyle w:val="NoSpacing"/>
        <w:rPr>
          <w:rFonts w:eastAsia="Times New Roman"/>
          <w:color w:val="222222"/>
          <w:shd w:val="clear" w:color="auto" w:fill="FFFFFF"/>
        </w:rPr>
      </w:pPr>
      <w:r w:rsidRPr="00EB0683">
        <w:rPr>
          <w:rFonts w:eastAsia="Times New Roman"/>
          <w:color w:val="222222"/>
          <w:shd w:val="clear" w:color="auto" w:fill="FFFFFF"/>
        </w:rPr>
        <w:t>Bloomington, Indiana, 2010</w:t>
      </w:r>
    </w:p>
    <w:p w14:paraId="3805FA1F" w14:textId="77777777" w:rsidR="0003170E" w:rsidRDefault="004B12A0" w:rsidP="0003170E">
      <w:pPr>
        <w:pStyle w:val="NoSpacing"/>
        <w:rPr>
          <w:rFonts w:eastAsia="Times New Roman"/>
        </w:rPr>
      </w:pPr>
      <w:hyperlink r:id="rId12" w:history="1">
        <w:r w:rsidR="0003170E">
          <w:rPr>
            <w:rStyle w:val="Hyperlink"/>
            <w:rFonts w:eastAsia="Times New Roman"/>
          </w:rPr>
          <w:t>https://www.amazon.com/R-T-Levels-Response-Traumatic-Events/dp/1450217621</w:t>
        </w:r>
      </w:hyperlink>
    </w:p>
    <w:p w14:paraId="58594197" w14:textId="32101699" w:rsidR="0003170E" w:rsidRDefault="0003170E" w:rsidP="0003170E">
      <w:pPr>
        <w:pStyle w:val="NoSpacing"/>
        <w:rPr>
          <w:shd w:val="clear" w:color="auto" w:fill="FFFFFF"/>
        </w:rPr>
      </w:pPr>
    </w:p>
    <w:p w14:paraId="608B2623" w14:textId="77777777" w:rsidR="00F316B5" w:rsidRDefault="00F316B5" w:rsidP="00F316B5">
      <w:pPr>
        <w:pStyle w:val="NoSpacing"/>
      </w:pPr>
      <w:r>
        <w:t xml:space="preserve">“How Can Schools, Teachers, and Counselors Help Children Impacted by Incarceration?” </w:t>
      </w:r>
      <w:r w:rsidRPr="00D46AEA">
        <w:rPr>
          <w:i/>
        </w:rPr>
        <w:t>Justice Strategies</w:t>
      </w:r>
      <w:r>
        <w:t>, June 14, 2017.</w:t>
      </w:r>
    </w:p>
    <w:p w14:paraId="5542EEB8" w14:textId="77777777" w:rsidR="00F316B5" w:rsidRDefault="004B12A0" w:rsidP="00F316B5">
      <w:pPr>
        <w:pStyle w:val="NoSpacing"/>
        <w:rPr>
          <w:rFonts w:eastAsia="Times New Roman"/>
        </w:rPr>
      </w:pPr>
      <w:hyperlink r:id="rId13" w:history="1">
        <w:r w:rsidR="00F316B5">
          <w:rPr>
            <w:rStyle w:val="Hyperlink"/>
            <w:rFonts w:eastAsia="Times New Roman"/>
          </w:rPr>
          <w:t>https://www.justicestrategies.org/coip/blog/2017/06/how-can-schools-teachers-and-counselors-help-children-impacted-incarceration</w:t>
        </w:r>
      </w:hyperlink>
    </w:p>
    <w:p w14:paraId="2E3FCC3E" w14:textId="77777777" w:rsidR="00F316B5" w:rsidRPr="00F316B5" w:rsidRDefault="00F316B5" w:rsidP="0003170E">
      <w:pPr>
        <w:pStyle w:val="NoSpacing"/>
        <w:rPr>
          <w:shd w:val="clear" w:color="auto" w:fill="FFFFFF"/>
        </w:rPr>
      </w:pPr>
    </w:p>
    <w:p w14:paraId="5BCEF1F4" w14:textId="1E46F316" w:rsidR="00F316B5" w:rsidRPr="00F316B5" w:rsidRDefault="00F316B5" w:rsidP="00F316B5">
      <w:pPr>
        <w:pStyle w:val="NoSpacing"/>
      </w:pPr>
      <w:r w:rsidRPr="00F316B5">
        <w:t xml:space="preserve">Katie </w:t>
      </w:r>
      <w:proofErr w:type="spellStart"/>
      <w:r w:rsidRPr="00F316B5">
        <w:t>Hysolp</w:t>
      </w:r>
      <w:proofErr w:type="spellEnd"/>
      <w:r w:rsidRPr="00F316B5">
        <w:t xml:space="preserve">. “Helping the Forgotten Kids of Parents in Prison.” </w:t>
      </w:r>
      <w:r w:rsidRPr="00F316B5">
        <w:rPr>
          <w:i/>
        </w:rPr>
        <w:t xml:space="preserve">The </w:t>
      </w:r>
      <w:proofErr w:type="spellStart"/>
      <w:r w:rsidRPr="00F316B5">
        <w:rPr>
          <w:i/>
        </w:rPr>
        <w:t>Tyee</w:t>
      </w:r>
      <w:proofErr w:type="spellEnd"/>
      <w:r w:rsidRPr="00F316B5">
        <w:t>, February 1, 2008.</w:t>
      </w:r>
    </w:p>
    <w:p w14:paraId="1C84D328" w14:textId="77777777" w:rsidR="00F316B5" w:rsidRPr="00F316B5" w:rsidRDefault="004B12A0" w:rsidP="00F316B5">
      <w:pPr>
        <w:rPr>
          <w:rFonts w:ascii="Tahoma" w:hAnsi="Tahoma" w:cs="Tahoma"/>
          <w:sz w:val="20"/>
          <w:szCs w:val="20"/>
        </w:rPr>
      </w:pPr>
      <w:hyperlink r:id="rId14" w:history="1">
        <w:r w:rsidR="00F316B5" w:rsidRPr="00F316B5">
          <w:rPr>
            <w:rFonts w:ascii="Tahoma" w:hAnsi="Tahoma" w:cs="Tahoma"/>
            <w:color w:val="0000FF"/>
            <w:sz w:val="20"/>
            <w:szCs w:val="20"/>
            <w:u w:val="single"/>
          </w:rPr>
          <w:t>https://thetyee.ca/News/2018/02/01/Helping-Forgotten-Kids-Parents-Prison/</w:t>
        </w:r>
      </w:hyperlink>
    </w:p>
    <w:p w14:paraId="20F7C1B5" w14:textId="77777777" w:rsidR="00F316B5" w:rsidRDefault="00F316B5" w:rsidP="0003170E">
      <w:pPr>
        <w:pStyle w:val="NoSpacing"/>
        <w:rPr>
          <w:shd w:val="clear" w:color="auto" w:fill="FFFFFF"/>
        </w:rPr>
      </w:pPr>
    </w:p>
    <w:p w14:paraId="73361EE3" w14:textId="206AB740" w:rsidR="0003170E" w:rsidRDefault="0003170E" w:rsidP="0003170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Deborah Farmer Kris. “How To Build a Trauma Sensitive Classroom Where All Learners Feel Safe.” </w:t>
      </w:r>
      <w:r w:rsidRPr="00F7761D">
        <w:rPr>
          <w:i/>
          <w:shd w:val="clear" w:color="auto" w:fill="FFFFFF"/>
        </w:rPr>
        <w:t>Mind Shift</w:t>
      </w:r>
      <w:r>
        <w:rPr>
          <w:shd w:val="clear" w:color="auto" w:fill="FFFFFF"/>
        </w:rPr>
        <w:t xml:space="preserve">, December 2, </w:t>
      </w:r>
      <w:r w:rsidR="00CE4CB8">
        <w:rPr>
          <w:shd w:val="clear" w:color="auto" w:fill="FFFFFF"/>
        </w:rPr>
        <w:t>20</w:t>
      </w:r>
      <w:r>
        <w:rPr>
          <w:shd w:val="clear" w:color="auto" w:fill="FFFFFF"/>
        </w:rPr>
        <w:t>18.</w:t>
      </w:r>
    </w:p>
    <w:p w14:paraId="7E4BCCEB" w14:textId="2D672292" w:rsidR="0003170E" w:rsidRDefault="004B12A0" w:rsidP="0003170E">
      <w:pPr>
        <w:pStyle w:val="NoSpacing"/>
        <w:rPr>
          <w:rStyle w:val="Hyperlink"/>
          <w:shd w:val="clear" w:color="auto" w:fill="FFFFFF"/>
        </w:rPr>
      </w:pPr>
      <w:hyperlink r:id="rId15" w:history="1">
        <w:r w:rsidR="0003170E" w:rsidRPr="001A3AD4">
          <w:rPr>
            <w:rStyle w:val="Hyperlink"/>
            <w:shd w:val="clear" w:color="auto" w:fill="FFFFFF"/>
          </w:rPr>
          <w:t>https://www.kqed.org/mindshift/52566/how-to-build-a-trauma-sensitive-classroom-where-all-learners-feel-safe</w:t>
        </w:r>
      </w:hyperlink>
    </w:p>
    <w:p w14:paraId="68A5F747" w14:textId="1C41856E" w:rsidR="00D61F9E" w:rsidRPr="00F316B5" w:rsidRDefault="00D61F9E" w:rsidP="0003170E">
      <w:pPr>
        <w:pStyle w:val="NoSpacing"/>
        <w:rPr>
          <w:rStyle w:val="Hyperlink"/>
          <w:shd w:val="clear" w:color="auto" w:fill="FFFFFF"/>
        </w:rPr>
      </w:pPr>
    </w:p>
    <w:p w14:paraId="265E1E40" w14:textId="77777777" w:rsidR="00F316B5" w:rsidRPr="00F316B5" w:rsidRDefault="00F316B5" w:rsidP="00F316B5">
      <w:pPr>
        <w:pStyle w:val="NoSpacing"/>
      </w:pPr>
      <w:r w:rsidRPr="00F316B5">
        <w:t>Tara Garcia Mathewson. “How Can Schools Best Serve Student with Incarcerated Parents?”</w:t>
      </w:r>
    </w:p>
    <w:p w14:paraId="03BB4B54" w14:textId="77777777" w:rsidR="00F316B5" w:rsidRPr="00F316B5" w:rsidRDefault="00F316B5" w:rsidP="00F316B5">
      <w:pPr>
        <w:pStyle w:val="NoSpacing"/>
      </w:pPr>
      <w:r w:rsidRPr="00F316B5">
        <w:rPr>
          <w:i/>
        </w:rPr>
        <w:t>Education Dive</w:t>
      </w:r>
      <w:r w:rsidRPr="00F316B5">
        <w:t>, February 14, 2017.</w:t>
      </w:r>
    </w:p>
    <w:p w14:paraId="1040F0AF" w14:textId="135089AF" w:rsidR="00F316B5" w:rsidRPr="00F316B5" w:rsidRDefault="004B12A0" w:rsidP="00F316B5">
      <w:pPr>
        <w:rPr>
          <w:rStyle w:val="Hyperlink"/>
          <w:rFonts w:ascii="Tahoma" w:hAnsi="Tahoma" w:cs="Tahoma"/>
          <w:color w:val="auto"/>
          <w:sz w:val="20"/>
          <w:u w:val="none"/>
        </w:rPr>
      </w:pPr>
      <w:hyperlink r:id="rId16" w:history="1">
        <w:r w:rsidR="00F316B5" w:rsidRPr="00F316B5">
          <w:rPr>
            <w:rStyle w:val="Hyperlink"/>
            <w:rFonts w:ascii="Tahoma" w:hAnsi="Tahoma" w:cs="Tahoma"/>
            <w:sz w:val="20"/>
            <w:szCs w:val="20"/>
          </w:rPr>
          <w:t>https://www.educationdive.com/news/how-can-schools-best-serve-students-with-incarcerated-parents/436084/</w:t>
        </w:r>
      </w:hyperlink>
    </w:p>
    <w:p w14:paraId="1C428623" w14:textId="77777777" w:rsidR="00F316B5" w:rsidRDefault="00F316B5" w:rsidP="00D61F9E">
      <w:pPr>
        <w:pStyle w:val="NoSpacing"/>
        <w:rPr>
          <w:shd w:val="clear" w:color="auto" w:fill="FFFFFF"/>
        </w:rPr>
      </w:pPr>
    </w:p>
    <w:p w14:paraId="4C6EABE7" w14:textId="2EA5733C" w:rsidR="00D61F9E" w:rsidRPr="00F316B5" w:rsidRDefault="00D61F9E" w:rsidP="00D61F9E">
      <w:pPr>
        <w:pStyle w:val="NoSpacing"/>
        <w:rPr>
          <w:shd w:val="clear" w:color="auto" w:fill="FFFFFF"/>
        </w:rPr>
      </w:pPr>
      <w:r w:rsidRPr="00F316B5">
        <w:rPr>
          <w:shd w:val="clear" w:color="auto" w:fill="FFFFFF"/>
        </w:rPr>
        <w:t xml:space="preserve">Tracy </w:t>
      </w:r>
      <w:proofErr w:type="spellStart"/>
      <w:r w:rsidRPr="00F316B5">
        <w:rPr>
          <w:shd w:val="clear" w:color="auto" w:fill="FFFFFF"/>
        </w:rPr>
        <w:t>Shollenberger</w:t>
      </w:r>
      <w:proofErr w:type="spellEnd"/>
      <w:r w:rsidRPr="00F316B5">
        <w:rPr>
          <w:shd w:val="clear" w:color="auto" w:fill="FFFFFF"/>
        </w:rPr>
        <w:t xml:space="preserve"> Lloyd. “Teaching Students with Incarcerated Parents.” </w:t>
      </w:r>
      <w:r w:rsidRPr="00F316B5">
        <w:rPr>
          <w:i/>
          <w:iCs/>
          <w:shd w:val="clear" w:color="auto" w:fill="FFFFFF"/>
        </w:rPr>
        <w:t>American Federation of Teachers</w:t>
      </w:r>
      <w:r w:rsidRPr="00F316B5">
        <w:rPr>
          <w:shd w:val="clear" w:color="auto" w:fill="FFFFFF"/>
        </w:rPr>
        <w:t>, Summer 2019.</w:t>
      </w:r>
    </w:p>
    <w:p w14:paraId="4CC592B6" w14:textId="77777777" w:rsidR="00D61F9E" w:rsidRPr="00F316B5" w:rsidRDefault="004B12A0" w:rsidP="00D61F9E">
      <w:pPr>
        <w:rPr>
          <w:rFonts w:ascii="Tahoma" w:hAnsi="Tahoma" w:cs="Tahoma"/>
          <w:sz w:val="20"/>
          <w:szCs w:val="20"/>
        </w:rPr>
      </w:pPr>
      <w:hyperlink r:id="rId17" w:history="1">
        <w:r w:rsidR="00D61F9E" w:rsidRPr="00F316B5">
          <w:rPr>
            <w:rStyle w:val="Hyperlink"/>
            <w:rFonts w:ascii="Tahoma" w:hAnsi="Tahoma" w:cs="Tahoma"/>
            <w:sz w:val="20"/>
            <w:szCs w:val="20"/>
          </w:rPr>
          <w:t>https://www.aft.org/ae/summer2019/lloyd</w:t>
        </w:r>
      </w:hyperlink>
    </w:p>
    <w:p w14:paraId="63ED2F9B" w14:textId="77777777" w:rsidR="00F316B5" w:rsidRDefault="00F316B5" w:rsidP="0003170E">
      <w:pPr>
        <w:pStyle w:val="NoSpacing"/>
        <w:rPr>
          <w:shd w:val="clear" w:color="auto" w:fill="FFFFFF"/>
        </w:rPr>
      </w:pPr>
    </w:p>
    <w:p w14:paraId="7518955B" w14:textId="3F20AF2D" w:rsidR="0003170E" w:rsidRDefault="0003170E" w:rsidP="0003170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David Murphey and P. Mae Cooper. “PARENTS BEHIND BARS: What Happens to Their Children</w:t>
      </w:r>
      <w:r w:rsidRPr="00D71A85">
        <w:rPr>
          <w:shd w:val="clear" w:color="auto" w:fill="FFFFFF"/>
        </w:rPr>
        <w:t>.</w:t>
      </w:r>
      <w:r>
        <w:rPr>
          <w:shd w:val="clear" w:color="auto" w:fill="FFFFFF"/>
        </w:rPr>
        <w:t>”</w:t>
      </w:r>
      <w:r w:rsidRPr="00D71A85">
        <w:rPr>
          <w:shd w:val="clear" w:color="auto" w:fill="FFFFFF"/>
        </w:rPr>
        <w:t> </w:t>
      </w:r>
      <w:r w:rsidRPr="00C47380">
        <w:rPr>
          <w:i/>
          <w:shd w:val="clear" w:color="auto" w:fill="FFFFFF"/>
        </w:rPr>
        <w:t>Child Trends</w:t>
      </w:r>
      <w:r w:rsidRPr="00D71A85">
        <w:rPr>
          <w:shd w:val="clear" w:color="auto" w:fill="FFFFFF"/>
        </w:rPr>
        <w:t>, October 27, 2015.</w:t>
      </w:r>
    </w:p>
    <w:p w14:paraId="4B26BC18" w14:textId="77777777" w:rsidR="0003170E" w:rsidRDefault="004B12A0" w:rsidP="0003170E">
      <w:pPr>
        <w:pStyle w:val="NoSpacing"/>
      </w:pPr>
      <w:hyperlink r:id="rId18" w:history="1">
        <w:r w:rsidR="0003170E" w:rsidRPr="001A3AD4">
          <w:rPr>
            <w:rStyle w:val="Hyperlink"/>
          </w:rPr>
          <w:t>https://www.childtrends.org/publications/parents-behind-bars-what-happens-to-their-children</w:t>
        </w:r>
      </w:hyperlink>
    </w:p>
    <w:p w14:paraId="280ABE43" w14:textId="77777777" w:rsidR="0003170E" w:rsidRPr="006A0D22" w:rsidRDefault="0003170E" w:rsidP="0003170E">
      <w:pPr>
        <w:pStyle w:val="NoSpacing"/>
        <w:rPr>
          <w:shd w:val="clear" w:color="auto" w:fill="FFFFFF"/>
        </w:rPr>
      </w:pPr>
    </w:p>
    <w:p w14:paraId="0AA20CF9" w14:textId="7B78399A" w:rsidR="0003170E" w:rsidRPr="00C104F2" w:rsidRDefault="00F316B5" w:rsidP="0003170E">
      <w:pPr>
        <w:pStyle w:val="NoSpacing"/>
        <w:rPr>
          <w:rFonts w:ascii="Times New Roman" w:hAnsi="Times New Roman"/>
        </w:rPr>
      </w:pPr>
      <w:r>
        <w:rPr>
          <w:bCs/>
        </w:rPr>
        <w:t xml:space="preserve"> </w:t>
      </w:r>
      <w:r w:rsidR="0003170E">
        <w:rPr>
          <w:bCs/>
        </w:rPr>
        <w:t>“</w:t>
      </w:r>
      <w:r w:rsidR="0003170E" w:rsidRPr="00C104F2">
        <w:rPr>
          <w:bCs/>
        </w:rPr>
        <w:t xml:space="preserve">Top Ten Things You Should Know: </w:t>
      </w:r>
      <w:r w:rsidR="0003170E" w:rsidRPr="00C104F2">
        <w:rPr>
          <w:shd w:val="clear" w:color="auto" w:fill="FFFFFF"/>
        </w:rPr>
        <w:t>A List Developed With Avary Program Graduates And Staff</w:t>
      </w:r>
      <w:r w:rsidR="0003170E" w:rsidRPr="00B51001">
        <w:rPr>
          <w:shd w:val="clear" w:color="auto" w:fill="FFFFFF"/>
        </w:rPr>
        <w:t xml:space="preserve"> That Give Adults Some Guidance.</w:t>
      </w:r>
      <w:r w:rsidR="0003170E">
        <w:rPr>
          <w:shd w:val="clear" w:color="auto" w:fill="FFFFFF"/>
        </w:rPr>
        <w:t>”</w:t>
      </w:r>
      <w:r w:rsidR="0003170E">
        <w:rPr>
          <w:rFonts w:ascii="Times New Roman" w:hAnsi="Times New Roman"/>
        </w:rPr>
        <w:t xml:space="preserve"> </w:t>
      </w:r>
      <w:r w:rsidR="0003170E" w:rsidRPr="006A0D22">
        <w:rPr>
          <w:i/>
        </w:rPr>
        <w:t>Project Avary</w:t>
      </w:r>
      <w:r w:rsidR="0003170E" w:rsidRPr="005810DE">
        <w:t xml:space="preserve">.” </w:t>
      </w:r>
      <w:r w:rsidR="0003170E">
        <w:t xml:space="preserve">San Rafael. California. </w:t>
      </w:r>
    </w:p>
    <w:p w14:paraId="05D857C5" w14:textId="324ABCF3" w:rsidR="0003170E" w:rsidRDefault="004B12A0" w:rsidP="0003170E">
      <w:pPr>
        <w:pStyle w:val="NoSpacing"/>
        <w:rPr>
          <w:rStyle w:val="Hyperlink"/>
          <w:rFonts w:eastAsia="Times New Roman"/>
        </w:rPr>
      </w:pPr>
      <w:hyperlink r:id="rId19" w:history="1">
        <w:r w:rsidR="0003170E">
          <w:rPr>
            <w:rStyle w:val="Hyperlink"/>
            <w:rFonts w:eastAsia="Times New Roman"/>
          </w:rPr>
          <w:t>http://www.projectavary.org/top-ten</w:t>
        </w:r>
      </w:hyperlink>
    </w:p>
    <w:p w14:paraId="783F89AB" w14:textId="38916BB1" w:rsidR="00F316B5" w:rsidRDefault="00F316B5" w:rsidP="0003170E">
      <w:pPr>
        <w:pStyle w:val="NoSpacing"/>
        <w:rPr>
          <w:rStyle w:val="Hyperlink"/>
          <w:rFonts w:eastAsia="Times New Roman"/>
        </w:rPr>
      </w:pPr>
    </w:p>
    <w:p w14:paraId="6D198ABF" w14:textId="77777777" w:rsidR="00F316B5" w:rsidRDefault="00F316B5" w:rsidP="00F316B5">
      <w:pPr>
        <w:pStyle w:val="NoSpacing"/>
      </w:pPr>
      <w:r>
        <w:t xml:space="preserve">“Tip Sheets for Teachers (Pre-K through 12): Supporting Children Who Have an Incarcerated Parent.” </w:t>
      </w:r>
      <w:r w:rsidRPr="00FF2C6C">
        <w:rPr>
          <w:i/>
        </w:rPr>
        <w:t>Youth.gov</w:t>
      </w:r>
    </w:p>
    <w:p w14:paraId="3DDD47D5" w14:textId="07ECAF76" w:rsidR="00F316B5" w:rsidRDefault="004B12A0" w:rsidP="00F316B5">
      <w:pPr>
        <w:pStyle w:val="NoSpacing"/>
      </w:pPr>
      <w:hyperlink r:id="rId20" w:history="1">
        <w:r w:rsidR="00F316B5">
          <w:rPr>
            <w:rStyle w:val="Hyperlink"/>
            <w:rFonts w:eastAsia="Times New Roman"/>
          </w:rPr>
          <w:t>https://youth.gov/youth-topics/children-of-incarcerated-parents/federal-tools-resources/tip-sheet-teachers</w:t>
        </w:r>
      </w:hyperlink>
    </w:p>
    <w:p w14:paraId="39C80D56" w14:textId="77777777" w:rsidR="0011433B" w:rsidRPr="00C7300D" w:rsidRDefault="0011433B" w:rsidP="0011433B">
      <w:pPr>
        <w:pStyle w:val="NoSpacing"/>
      </w:pPr>
    </w:p>
    <w:p w14:paraId="4AB47269" w14:textId="77777777" w:rsidR="0011433B" w:rsidRDefault="0011433B" w:rsidP="0011433B">
      <w:pPr>
        <w:pStyle w:val="NoSpacing"/>
      </w:pPr>
      <w:r>
        <w:t xml:space="preserve">Kristin </w:t>
      </w:r>
      <w:r w:rsidRPr="00514241">
        <w:t xml:space="preserve">Turney. </w:t>
      </w:r>
      <w:r>
        <w:t xml:space="preserve">“Understanding The Needs of Children with Incarcerated Parents.” </w:t>
      </w:r>
      <w:r w:rsidRPr="001549CC">
        <w:rPr>
          <w:i/>
        </w:rPr>
        <w:t>American Educator</w:t>
      </w:r>
      <w:r>
        <w:t xml:space="preserve">, Summer 2019. </w:t>
      </w:r>
    </w:p>
    <w:p w14:paraId="0795FBA4" w14:textId="77777777" w:rsidR="0011433B" w:rsidRDefault="004B12A0" w:rsidP="0011433B">
      <w:pPr>
        <w:pStyle w:val="NoSpacing"/>
        <w:rPr>
          <w:rFonts w:eastAsia="Times New Roman"/>
        </w:rPr>
      </w:pPr>
      <w:hyperlink r:id="rId21" w:history="1">
        <w:r w:rsidR="0011433B">
          <w:rPr>
            <w:rStyle w:val="Hyperlink"/>
            <w:rFonts w:eastAsia="Times New Roman"/>
          </w:rPr>
          <w:t>https://www.aft.org/ae/summer2019/turney</w:t>
        </w:r>
      </w:hyperlink>
    </w:p>
    <w:p w14:paraId="043592C7" w14:textId="77777777" w:rsidR="00D61F9E" w:rsidRDefault="00D61F9E" w:rsidP="0003170E">
      <w:pPr>
        <w:pStyle w:val="NoSpacing"/>
        <w:rPr>
          <w:shd w:val="clear" w:color="auto" w:fill="FFFFFF"/>
        </w:rPr>
      </w:pPr>
    </w:p>
    <w:p w14:paraId="75E13C71" w14:textId="77777777" w:rsidR="0003170E" w:rsidRDefault="0003170E" w:rsidP="0003170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Christopher Wildeman, Kris Scardamalia, Elizabeth Walsh. “Parental Incarceration and Teachers’ Expectations of Students. </w:t>
      </w:r>
      <w:r w:rsidRPr="00771D27">
        <w:rPr>
          <w:i/>
          <w:shd w:val="clear" w:color="auto" w:fill="FFFFFF"/>
        </w:rPr>
        <w:t>Socius: Sociological Research for a Dynamic World</w:t>
      </w:r>
      <w:r>
        <w:rPr>
          <w:shd w:val="clear" w:color="auto" w:fill="FFFFFF"/>
        </w:rPr>
        <w:t xml:space="preserve">, August 24, 2017. </w:t>
      </w:r>
    </w:p>
    <w:p w14:paraId="5CD8AD2A" w14:textId="77777777" w:rsidR="0003170E" w:rsidRDefault="004B12A0" w:rsidP="0003170E">
      <w:pPr>
        <w:pStyle w:val="NoSpacing"/>
        <w:rPr>
          <w:shd w:val="clear" w:color="auto" w:fill="FFFFFF"/>
        </w:rPr>
      </w:pPr>
      <w:hyperlink r:id="rId22" w:history="1">
        <w:r w:rsidR="0003170E" w:rsidRPr="001A3AD4">
          <w:rPr>
            <w:rStyle w:val="Hyperlink"/>
            <w:shd w:val="clear" w:color="auto" w:fill="FFFFFF"/>
          </w:rPr>
          <w:t>https://journals.sagepub.com/doi/full/10.1177/2378023117726610</w:t>
        </w:r>
      </w:hyperlink>
    </w:p>
    <w:p w14:paraId="7F7816AB" w14:textId="77777777" w:rsidR="0003170E" w:rsidRDefault="0003170E" w:rsidP="0003170E">
      <w:pPr>
        <w:pStyle w:val="NoSpacing"/>
        <w:rPr>
          <w:shd w:val="clear" w:color="auto" w:fill="FFFFFF"/>
        </w:rPr>
      </w:pPr>
    </w:p>
    <w:p w14:paraId="3D0AAC56" w14:textId="77777777" w:rsidR="0003170E" w:rsidRDefault="0003170E" w:rsidP="0003170E">
      <w:pPr>
        <w:pStyle w:val="NoSpacing"/>
      </w:pPr>
      <w:r>
        <w:rPr>
          <w:shd w:val="clear" w:color="auto" w:fill="FFFFFF"/>
        </w:rPr>
        <w:t>Julia Werth. “</w:t>
      </w:r>
      <w:r>
        <w:t xml:space="preserve">CT prison inmate program helps families stay connected.” </w:t>
      </w:r>
      <w:r w:rsidRPr="00723873">
        <w:rPr>
          <w:i/>
        </w:rPr>
        <w:t>ct post</w:t>
      </w:r>
      <w:r>
        <w:t>, March 25, 2019.</w:t>
      </w:r>
    </w:p>
    <w:p w14:paraId="5D822FCA" w14:textId="77777777" w:rsidR="0003170E" w:rsidRDefault="004B12A0" w:rsidP="0003170E">
      <w:pPr>
        <w:pStyle w:val="NoSpacing"/>
        <w:rPr>
          <w:rFonts w:eastAsia="Times New Roman"/>
        </w:rPr>
      </w:pPr>
      <w:hyperlink r:id="rId23" w:history="1">
        <w:r w:rsidR="0003170E">
          <w:rPr>
            <w:rStyle w:val="Hyperlink"/>
            <w:rFonts w:eastAsia="Times New Roman"/>
          </w:rPr>
          <w:t>https://www.ctpost.com/local/article/CT-prison-inmate-program-helps-families-stay-13713379.php?fbclid=IwAR27q3emQtRixjHzM0Qh6ytHYBrjL-iCaNjig4W3TQxIySGviJDYW2NMWNk</w:t>
        </w:r>
      </w:hyperlink>
    </w:p>
    <w:p w14:paraId="66703C56" w14:textId="77777777" w:rsidR="0003170E" w:rsidRDefault="0003170E" w:rsidP="0003170E">
      <w:pPr>
        <w:pStyle w:val="NoSpacing"/>
        <w:rPr>
          <w:shd w:val="clear" w:color="auto" w:fill="FFFFFF"/>
        </w:rPr>
      </w:pPr>
    </w:p>
    <w:p w14:paraId="7AC794EB" w14:textId="77777777" w:rsidR="0003170E" w:rsidRPr="00D71A85" w:rsidRDefault="0003170E" w:rsidP="0003170E">
      <w:pPr>
        <w:pStyle w:val="NoSpacing"/>
      </w:pPr>
      <w:r>
        <w:rPr>
          <w:shd w:val="clear" w:color="auto" w:fill="FFFFFF"/>
        </w:rPr>
        <w:t>Alia Wong. “</w:t>
      </w:r>
      <w:r w:rsidRPr="00D71A85">
        <w:rPr>
          <w:shd w:val="clear" w:color="auto" w:fill="FFFFFF"/>
        </w:rPr>
        <w:t>How Parental In</w:t>
      </w:r>
      <w:r>
        <w:rPr>
          <w:shd w:val="clear" w:color="auto" w:fill="FFFFFF"/>
        </w:rPr>
        <w:t xml:space="preserve">carceration Affects a Child’s </w:t>
      </w:r>
      <w:r w:rsidRPr="00D71A85">
        <w:rPr>
          <w:shd w:val="clear" w:color="auto" w:fill="FFFFFF"/>
        </w:rPr>
        <w:t>Education.</w:t>
      </w:r>
      <w:r>
        <w:rPr>
          <w:shd w:val="clear" w:color="auto" w:fill="FFFFFF"/>
        </w:rPr>
        <w:t xml:space="preserve">” </w:t>
      </w:r>
      <w:r w:rsidRPr="004333AF">
        <w:rPr>
          <w:i/>
          <w:shd w:val="clear" w:color="auto" w:fill="FFFFFF"/>
        </w:rPr>
        <w:t>The Atlantic</w:t>
      </w:r>
      <w:r w:rsidRPr="00D71A85">
        <w:rPr>
          <w:shd w:val="clear" w:color="auto" w:fill="FFFFFF"/>
        </w:rPr>
        <w:t>, November 11, 2015.</w:t>
      </w:r>
    </w:p>
    <w:p w14:paraId="55A8E7DE" w14:textId="77777777" w:rsidR="0003170E" w:rsidRDefault="004B12A0" w:rsidP="0003170E">
      <w:pPr>
        <w:pStyle w:val="NoSpacing"/>
        <w:rPr>
          <w:rStyle w:val="Hyperlink"/>
        </w:rPr>
      </w:pPr>
      <w:hyperlink r:id="rId24" w:history="1">
        <w:r w:rsidR="0003170E" w:rsidRPr="00AF53CD">
          <w:rPr>
            <w:rStyle w:val="Hyperlink"/>
          </w:rPr>
          <w:t>https://www.theatlantic.com/education/archive/2015/11/how-parental-incarceration-affects-a-childs-education/414720/</w:t>
        </w:r>
      </w:hyperlink>
    </w:p>
    <w:p w14:paraId="4BD40A16" w14:textId="3C40B09C" w:rsidR="00B01733" w:rsidRPr="00B22666" w:rsidRDefault="00B01733">
      <w:pPr>
        <w:rPr>
          <w:rFonts w:ascii="Tahoma" w:hAnsi="Tahoma" w:cs="Tahoma"/>
          <w:sz w:val="20"/>
        </w:rPr>
      </w:pPr>
    </w:p>
    <w:p w14:paraId="18C41FF3" w14:textId="370A677F" w:rsidR="003E5122" w:rsidRPr="00B22666" w:rsidRDefault="003E5122">
      <w:pPr>
        <w:rPr>
          <w:rFonts w:ascii="Tahoma" w:hAnsi="Tahoma" w:cs="Tahoma"/>
          <w:sz w:val="20"/>
        </w:rPr>
      </w:pPr>
    </w:p>
    <w:p w14:paraId="25315226" w14:textId="7664E96A" w:rsidR="003E5122" w:rsidRPr="00B22666" w:rsidRDefault="003E5122">
      <w:pPr>
        <w:rPr>
          <w:rFonts w:ascii="Tahoma" w:hAnsi="Tahoma" w:cs="Tahoma"/>
          <w:sz w:val="20"/>
        </w:rPr>
      </w:pPr>
      <w:r w:rsidRPr="00B22666">
        <w:rPr>
          <w:rFonts w:ascii="Tahoma" w:hAnsi="Tahoma" w:cs="Tahoma"/>
          <w:sz w:val="20"/>
        </w:rPr>
        <w:t>© 2019 New York State Literary Center</w:t>
      </w:r>
      <w:r w:rsidR="00BE6A02">
        <w:rPr>
          <w:rFonts w:ascii="Tahoma" w:hAnsi="Tahoma" w:cs="Tahoma"/>
          <w:sz w:val="20"/>
        </w:rPr>
        <w:t xml:space="preserve"> All Rights Reserved</w:t>
      </w:r>
    </w:p>
    <w:p w14:paraId="2F64442B" w14:textId="3497F053" w:rsidR="003E5122" w:rsidRPr="00B22666" w:rsidRDefault="003E5122">
      <w:pPr>
        <w:rPr>
          <w:rFonts w:ascii="Tahoma" w:hAnsi="Tahoma" w:cs="Tahoma"/>
          <w:sz w:val="20"/>
        </w:rPr>
      </w:pPr>
    </w:p>
    <w:p w14:paraId="43EB7DAA" w14:textId="77777777" w:rsidR="003E5122" w:rsidRDefault="003E5122"/>
    <w:sectPr w:rsidR="003E5122" w:rsidSect="00B017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577"/>
    <w:rsid w:val="0003170E"/>
    <w:rsid w:val="000438E3"/>
    <w:rsid w:val="0011433B"/>
    <w:rsid w:val="00182D50"/>
    <w:rsid w:val="003E5122"/>
    <w:rsid w:val="0044251D"/>
    <w:rsid w:val="004B12A0"/>
    <w:rsid w:val="005475FE"/>
    <w:rsid w:val="00B01733"/>
    <w:rsid w:val="00B22666"/>
    <w:rsid w:val="00BE6A02"/>
    <w:rsid w:val="00C23577"/>
    <w:rsid w:val="00CE4CB8"/>
    <w:rsid w:val="00D61F9E"/>
    <w:rsid w:val="00E93E00"/>
    <w:rsid w:val="00F316B5"/>
    <w:rsid w:val="00F5596E"/>
    <w:rsid w:val="00F60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36813B4"/>
  <w15:docId w15:val="{AC74BB45-084B-B54F-A31D-0DEF8369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B5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577"/>
    <w:pPr>
      <w:spacing w:after="0"/>
    </w:pPr>
    <w:rPr>
      <w:rFonts w:ascii="Tahoma" w:hAnsi="Tahoma" w:cs="Tahom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577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1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93397310000389" TargetMode="External"/><Relationship Id="rId13" Type="http://schemas.openxmlformats.org/officeDocument/2006/relationships/hyperlink" Target="https://www.justicestrategies.org/coip/blog/2017/06/how-can-schools-teachers-and-counselors-help-children-impacted-incarceration" TargetMode="External"/><Relationship Id="rId18" Type="http://schemas.openxmlformats.org/officeDocument/2006/relationships/hyperlink" Target="https://www.childtrends.org/publications/parents-behind-bars-what-happens-to-their-childre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aft.org/ae/summer2019/turney" TargetMode="External"/><Relationship Id="rId7" Type="http://schemas.openxmlformats.org/officeDocument/2006/relationships/hyperlink" Target="https://journals.sagepub.com/doi/full/10.1177/2156759X18778811" TargetMode="External"/><Relationship Id="rId12" Type="http://schemas.openxmlformats.org/officeDocument/2006/relationships/hyperlink" Target="https://www.amazon.com/R-T-Levels-Response-Traumatic-Events/dp/1450217621" TargetMode="External"/><Relationship Id="rId17" Type="http://schemas.openxmlformats.org/officeDocument/2006/relationships/hyperlink" Target="https://www.aft.org/ae/summer2019/lloyd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ducationdive.com/news/how-can-schools-best-serve-students-with-incarcerated-parents/436084/" TargetMode="External"/><Relationship Id="rId20" Type="http://schemas.openxmlformats.org/officeDocument/2006/relationships/hyperlink" Target="https://youth.gov/youth-topics/children-of-incarcerated-parents/federal-tools-resources/tip-sheet-teach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topia.org/article/locked-away-toll-mass-incarceration-students" TargetMode="External"/><Relationship Id="rId11" Type="http://schemas.openxmlformats.org/officeDocument/2006/relationships/hyperlink" Target="https://www.cnn.com/videos/us/2019/03/12/rikers-prison-mothers-program-childrens-museum-pkg.cnn?fbclid=IwAR03h83f1y6Q3x6cPRETxCoXPZX5E0FvrYonMtZpEY4rw7nyaqSx4xdSaCI" TargetMode="External"/><Relationship Id="rId24" Type="http://schemas.openxmlformats.org/officeDocument/2006/relationships/hyperlink" Target="https://www.theatlantic.com/education/archive/2015/11/how-parental-incarceration-affects-a-childs-education/414720/" TargetMode="External"/><Relationship Id="rId5" Type="http://schemas.openxmlformats.org/officeDocument/2006/relationships/hyperlink" Target="https://www.edsurge.com/news/2019-04-24-extracurriculars-are-more-than-nice-to-have-they-re-essential" TargetMode="External"/><Relationship Id="rId15" Type="http://schemas.openxmlformats.org/officeDocument/2006/relationships/hyperlink" Target="https://www.kqed.org/mindshift/52566/how-to-build-a-trauma-sensitive-classroom-where-all-learners-feel-safe" TargetMode="External"/><Relationship Id="rId23" Type="http://schemas.openxmlformats.org/officeDocument/2006/relationships/hyperlink" Target="https://www.ctpost.com/local/article/CT-prison-inmate-program-helps-families-stay-13713379.php?fbclid=IwAR27q3emQtRixjHzM0Qh6ytHYBrjL-iCaNjig4W3TQxIySGviJDYW2NMWNk" TargetMode="External"/><Relationship Id="rId10" Type="http://schemas.openxmlformats.org/officeDocument/2006/relationships/hyperlink" Target="https://psmag.com/education/participation-in-arts-raises-kids-self-esteem" TargetMode="External"/><Relationship Id="rId19" Type="http://schemas.openxmlformats.org/officeDocument/2006/relationships/hyperlink" Target="http://www.projectavary.org/top-te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urban.org/sites/default/files/publication/31481/411615-Understanding-the-Needs-and-Experiences-of-Children-of-Incarcerated-Parents.PDF" TargetMode="External"/><Relationship Id="rId14" Type="http://schemas.openxmlformats.org/officeDocument/2006/relationships/hyperlink" Target="https://thetyee.ca/News/2018/02/01/Helping-Forgotten-Kids-Parents-Prison/" TargetMode="External"/><Relationship Id="rId22" Type="http://schemas.openxmlformats.org/officeDocument/2006/relationships/hyperlink" Target="https://journals.sagepub.com/doi/full/10.1177/2378023117726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Literary Center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Davis</dc:creator>
  <cp:keywords/>
  <dc:description/>
  <cp:lastModifiedBy>Microsoft Office User</cp:lastModifiedBy>
  <cp:revision>14</cp:revision>
  <cp:lastPrinted>2019-07-22T23:22:00Z</cp:lastPrinted>
  <dcterms:created xsi:type="dcterms:W3CDTF">2019-07-21T22:17:00Z</dcterms:created>
  <dcterms:modified xsi:type="dcterms:W3CDTF">2019-07-28T22:44:00Z</dcterms:modified>
</cp:coreProperties>
</file>